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DE9" w:rsidRPr="00F23FD1" w:rsidRDefault="00514DE9" w:rsidP="00514DE9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514DE9" w:rsidRPr="00F23FD1" w:rsidRDefault="00514DE9" w:rsidP="00514DE9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 xml:space="preserve">имени профессора В.Ф. </w:t>
      </w:r>
      <w:proofErr w:type="spellStart"/>
      <w:r w:rsidRPr="00F23FD1">
        <w:rPr>
          <w:rFonts w:ascii="Times New Roman" w:hAnsi="Times New Roman"/>
          <w:sz w:val="28"/>
          <w:szCs w:val="24"/>
        </w:rPr>
        <w:t>Войно-Ясенецкого</w:t>
      </w:r>
      <w:proofErr w:type="spellEnd"/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514DE9" w:rsidRPr="00F23FD1" w:rsidRDefault="00514DE9" w:rsidP="00514DE9">
      <w:pPr>
        <w:pStyle w:val="22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514DE9" w:rsidRPr="003F1E7C" w:rsidRDefault="00514DE9" w:rsidP="00514DE9">
      <w:pPr>
        <w:pStyle w:val="22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514DE9" w:rsidRPr="00756F82" w:rsidRDefault="00514DE9" w:rsidP="00514DE9">
      <w:pPr>
        <w:pStyle w:val="ac"/>
        <w:spacing w:after="0" w:line="276" w:lineRule="auto"/>
        <w:jc w:val="center"/>
      </w:pPr>
    </w:p>
    <w:p w:rsidR="00514DE9" w:rsidRPr="00756F82" w:rsidRDefault="00514DE9" w:rsidP="00514DE9">
      <w:pPr>
        <w:spacing w:after="0"/>
        <w:rPr>
          <w:rFonts w:ascii="Times New Roman" w:hAnsi="Times New Roman"/>
          <w:sz w:val="24"/>
          <w:szCs w:val="24"/>
        </w:rPr>
      </w:pPr>
    </w:p>
    <w:p w:rsidR="00514DE9" w:rsidRPr="00756F82" w:rsidRDefault="00514DE9" w:rsidP="00514DE9">
      <w:pPr>
        <w:spacing w:after="0"/>
        <w:rPr>
          <w:rFonts w:ascii="Times New Roman" w:hAnsi="Times New Roman"/>
          <w:sz w:val="24"/>
          <w:szCs w:val="24"/>
        </w:rPr>
      </w:pPr>
    </w:p>
    <w:p w:rsidR="00514DE9" w:rsidRPr="00756F82" w:rsidRDefault="00514DE9" w:rsidP="00514DE9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514DE9" w:rsidRPr="00756F82" w:rsidRDefault="00514DE9" w:rsidP="00514DE9">
      <w:pPr>
        <w:spacing w:after="0"/>
        <w:rPr>
          <w:rFonts w:ascii="Times New Roman" w:hAnsi="Times New Roman"/>
          <w:sz w:val="28"/>
          <w:szCs w:val="24"/>
        </w:rPr>
      </w:pPr>
    </w:p>
    <w:p w:rsidR="00514DE9" w:rsidRPr="00756F82" w:rsidRDefault="00514DE9" w:rsidP="00514DE9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514DE9" w:rsidRPr="00756F82" w:rsidRDefault="00514DE9" w:rsidP="00514DE9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ПМ 03.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>Проведение лабораторных биохимических исследований</w:t>
      </w:r>
      <w:r w:rsidRPr="00756F82">
        <w:rPr>
          <w:rFonts w:ascii="Times New Roman" w:hAnsi="Times New Roman"/>
          <w:sz w:val="28"/>
          <w:szCs w:val="24"/>
        </w:rPr>
        <w:t>»</w:t>
      </w:r>
    </w:p>
    <w:p w:rsidR="00514DE9" w:rsidRPr="00756F82" w:rsidRDefault="00514DE9" w:rsidP="00514DE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14DE9" w:rsidRPr="00756F82" w:rsidRDefault="00514DE9" w:rsidP="00514DE9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514DE9" w:rsidRPr="00756F82" w:rsidRDefault="00514DE9" w:rsidP="00514DE9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14DE9" w:rsidRPr="00756F82" w:rsidRDefault="00514DE9" w:rsidP="00514DE9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514DE9" w:rsidRPr="00F23FD1" w:rsidRDefault="00514DE9" w:rsidP="00514DE9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Место прохождения практики __________________________________________________________</w:t>
      </w:r>
    </w:p>
    <w:p w:rsidR="00514DE9" w:rsidRPr="00F23FD1" w:rsidRDefault="00514DE9" w:rsidP="00514DE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(медицин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:rsidR="00514DE9" w:rsidRPr="00F23FD1" w:rsidRDefault="00514DE9" w:rsidP="00514DE9">
      <w:pPr>
        <w:rPr>
          <w:rFonts w:ascii="Times New Roman" w:hAnsi="Times New Roman"/>
          <w:sz w:val="28"/>
          <w:szCs w:val="28"/>
        </w:rPr>
      </w:pPr>
    </w:p>
    <w:p w:rsidR="00514DE9" w:rsidRPr="00F23FD1" w:rsidRDefault="00C250A4" w:rsidP="00514DE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«_24</w:t>
      </w:r>
      <w:r w:rsidR="00514DE9">
        <w:rPr>
          <w:rFonts w:ascii="Times New Roman" w:hAnsi="Times New Roman"/>
          <w:sz w:val="28"/>
          <w:szCs w:val="28"/>
        </w:rPr>
        <w:t xml:space="preserve">_» </w:t>
      </w:r>
      <w:r>
        <w:rPr>
          <w:rFonts w:ascii="Times New Roman" w:hAnsi="Times New Roman"/>
          <w:sz w:val="28"/>
          <w:szCs w:val="28"/>
          <w:u w:val="single"/>
        </w:rPr>
        <w:t>__11</w:t>
      </w:r>
      <w:r w:rsidR="00514DE9">
        <w:rPr>
          <w:rFonts w:ascii="Times New Roman" w:hAnsi="Times New Roman"/>
          <w:sz w:val="28"/>
          <w:szCs w:val="28"/>
          <w:u w:val="single"/>
        </w:rPr>
        <w:t>__</w:t>
      </w:r>
      <w:r w:rsidR="00514DE9" w:rsidRPr="00A4788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514DE9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18</w:t>
      </w:r>
      <w:r w:rsidR="00514DE9">
        <w:rPr>
          <w:rFonts w:ascii="Times New Roman" w:hAnsi="Times New Roman"/>
          <w:sz w:val="28"/>
          <w:szCs w:val="28"/>
        </w:rPr>
        <w:t>_</w:t>
      </w:r>
      <w:r w:rsidR="00514DE9" w:rsidRPr="00F23FD1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 xml:space="preserve">.   по </w:t>
      </w:r>
      <w:r w:rsidR="00514DE9">
        <w:rPr>
          <w:rFonts w:ascii="Times New Roman" w:hAnsi="Times New Roman"/>
          <w:sz w:val="28"/>
          <w:szCs w:val="28"/>
        </w:rPr>
        <w:t>«__</w:t>
      </w:r>
      <w:r>
        <w:rPr>
          <w:rFonts w:ascii="Times New Roman" w:hAnsi="Times New Roman"/>
          <w:sz w:val="28"/>
          <w:szCs w:val="28"/>
        </w:rPr>
        <w:t>21</w:t>
      </w:r>
      <w:r w:rsidR="00514DE9">
        <w:rPr>
          <w:rFonts w:ascii="Times New Roman" w:hAnsi="Times New Roman"/>
          <w:sz w:val="28"/>
          <w:szCs w:val="28"/>
        </w:rPr>
        <w:t>___» ____</w:t>
      </w:r>
      <w:r>
        <w:rPr>
          <w:rFonts w:ascii="Times New Roman" w:hAnsi="Times New Roman"/>
          <w:sz w:val="28"/>
          <w:szCs w:val="28"/>
        </w:rPr>
        <w:t>12</w:t>
      </w:r>
      <w:r w:rsidR="00514DE9">
        <w:rPr>
          <w:rFonts w:ascii="Times New Roman" w:hAnsi="Times New Roman"/>
          <w:sz w:val="28"/>
          <w:szCs w:val="28"/>
        </w:rPr>
        <w:t>______20</w:t>
      </w:r>
      <w:r>
        <w:rPr>
          <w:rFonts w:ascii="Times New Roman" w:hAnsi="Times New Roman"/>
          <w:sz w:val="28"/>
          <w:szCs w:val="28"/>
        </w:rPr>
        <w:t>18</w:t>
      </w:r>
      <w:r w:rsidR="00514DE9">
        <w:rPr>
          <w:rFonts w:ascii="Times New Roman" w:hAnsi="Times New Roman"/>
          <w:sz w:val="28"/>
          <w:szCs w:val="28"/>
        </w:rPr>
        <w:t>_</w:t>
      </w:r>
      <w:r w:rsidR="00514DE9" w:rsidRPr="00F23FD1">
        <w:rPr>
          <w:rFonts w:ascii="Times New Roman" w:hAnsi="Times New Roman"/>
          <w:sz w:val="28"/>
          <w:szCs w:val="28"/>
        </w:rPr>
        <w:t xml:space="preserve"> г.</w:t>
      </w:r>
    </w:p>
    <w:p w:rsidR="00514DE9" w:rsidRPr="00F23FD1" w:rsidRDefault="00514DE9" w:rsidP="00514DE9">
      <w:pPr>
        <w:rPr>
          <w:rFonts w:ascii="Times New Roman" w:hAnsi="Times New Roman"/>
          <w:sz w:val="28"/>
          <w:szCs w:val="28"/>
        </w:rPr>
      </w:pPr>
    </w:p>
    <w:p w:rsidR="00514DE9" w:rsidRPr="00F23FD1" w:rsidRDefault="00514DE9" w:rsidP="00514DE9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514DE9" w:rsidRPr="00F23FD1" w:rsidRDefault="00514DE9" w:rsidP="00514DE9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Общий – Ф.И.О. (его должность</w:t>
      </w:r>
      <w:proofErr w:type="gramStart"/>
      <w:r w:rsidRPr="00F23FD1">
        <w:rPr>
          <w:rFonts w:ascii="Times New Roman" w:hAnsi="Times New Roman"/>
          <w:sz w:val="28"/>
          <w:szCs w:val="28"/>
        </w:rPr>
        <w:t>)</w:t>
      </w:r>
      <w:r w:rsidR="00C250A4">
        <w:rPr>
          <w:rFonts w:ascii="Times New Roman" w:hAnsi="Times New Roman"/>
          <w:sz w:val="28"/>
          <w:szCs w:val="28"/>
        </w:rPr>
        <w:t>:</w:t>
      </w:r>
      <w:r w:rsidRPr="00F23FD1">
        <w:rPr>
          <w:rFonts w:ascii="Times New Roman" w:hAnsi="Times New Roman"/>
          <w:sz w:val="28"/>
          <w:szCs w:val="28"/>
        </w:rPr>
        <w:t xml:space="preserve"> </w:t>
      </w:r>
      <w:r w:rsidR="00C250A4">
        <w:rPr>
          <w:rFonts w:ascii="Times New Roman" w:hAnsi="Times New Roman"/>
          <w:sz w:val="28"/>
          <w:szCs w:val="28"/>
        </w:rPr>
        <w:t xml:space="preserve"> Вагнер</w:t>
      </w:r>
      <w:proofErr w:type="gramEnd"/>
      <w:r w:rsidR="00C250A4">
        <w:rPr>
          <w:rFonts w:ascii="Times New Roman" w:hAnsi="Times New Roman"/>
          <w:sz w:val="28"/>
          <w:szCs w:val="28"/>
        </w:rPr>
        <w:t xml:space="preserve"> Людмила Павловна (заведующий лаборатории)</w:t>
      </w:r>
    </w:p>
    <w:p w:rsidR="00514DE9" w:rsidRPr="00F23FD1" w:rsidRDefault="00514DE9" w:rsidP="00514DE9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Непосредственный – Ф.И.О. (его должность) ___________________________</w:t>
      </w:r>
    </w:p>
    <w:p w:rsidR="00514DE9" w:rsidRPr="00F23FD1" w:rsidRDefault="00514DE9" w:rsidP="00514DE9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Методический – Ф.И.О. (его должность) ______________________________</w:t>
      </w:r>
    </w:p>
    <w:p w:rsidR="00514DE9" w:rsidRDefault="00514DE9" w:rsidP="00514DE9">
      <w:pPr>
        <w:jc w:val="center"/>
        <w:rPr>
          <w:rFonts w:ascii="Times New Roman" w:hAnsi="Times New Roman"/>
          <w:sz w:val="28"/>
          <w:szCs w:val="28"/>
        </w:rPr>
      </w:pPr>
    </w:p>
    <w:p w:rsidR="00514DE9" w:rsidRDefault="00514DE9" w:rsidP="00514DE9">
      <w:pPr>
        <w:jc w:val="center"/>
        <w:rPr>
          <w:rFonts w:ascii="Times New Roman" w:hAnsi="Times New Roman"/>
          <w:sz w:val="28"/>
          <w:szCs w:val="28"/>
        </w:rPr>
      </w:pPr>
    </w:p>
    <w:p w:rsidR="00514DE9" w:rsidRPr="00F23FD1" w:rsidRDefault="00514DE9" w:rsidP="00514DE9">
      <w:pPr>
        <w:jc w:val="center"/>
        <w:rPr>
          <w:rFonts w:ascii="Times New Roman" w:hAnsi="Times New Roman"/>
          <w:sz w:val="28"/>
          <w:szCs w:val="28"/>
        </w:rPr>
      </w:pPr>
    </w:p>
    <w:p w:rsidR="00514DE9" w:rsidRPr="00F23FD1" w:rsidRDefault="00514DE9" w:rsidP="00514DE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2018</w:t>
      </w:r>
    </w:p>
    <w:p w:rsidR="00514DE9" w:rsidRDefault="00514DE9" w:rsidP="00514DE9">
      <w:pPr>
        <w:pStyle w:val="20"/>
        <w:ind w:firstLine="0"/>
        <w:jc w:val="center"/>
        <w:rPr>
          <w:b/>
          <w:sz w:val="32"/>
          <w:szCs w:val="32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2F59D5">
        <w:rPr>
          <w:b/>
          <w:sz w:val="32"/>
          <w:szCs w:val="32"/>
        </w:rPr>
        <w:lastRenderedPageBreak/>
        <w:t>Содержание</w:t>
      </w:r>
      <w:bookmarkEnd w:id="0"/>
      <w:bookmarkEnd w:id="1"/>
      <w:bookmarkEnd w:id="2"/>
      <w:bookmarkEnd w:id="3"/>
    </w:p>
    <w:p w:rsidR="00514DE9" w:rsidRDefault="00514DE9" w:rsidP="00514DE9">
      <w:pPr>
        <w:pStyle w:val="20"/>
        <w:ind w:firstLine="0"/>
        <w:jc w:val="center"/>
        <w:rPr>
          <w:b/>
          <w:sz w:val="32"/>
          <w:szCs w:val="32"/>
        </w:rPr>
      </w:pPr>
    </w:p>
    <w:p w:rsidR="00514DE9" w:rsidRPr="00F23FD1" w:rsidRDefault="00514DE9" w:rsidP="00514DE9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F23FD1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:rsidR="00514DE9" w:rsidRPr="00F23FD1" w:rsidRDefault="00514DE9" w:rsidP="00514DE9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F23FD1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:rsidR="00514DE9" w:rsidRPr="00F23FD1" w:rsidRDefault="00514DE9" w:rsidP="00514DE9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F23FD1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514DE9" w:rsidRPr="00F23FD1" w:rsidRDefault="00514DE9" w:rsidP="00514DE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514DE9" w:rsidRPr="00F23FD1" w:rsidRDefault="00514DE9" w:rsidP="00514DE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514DE9" w:rsidRPr="00F23FD1" w:rsidRDefault="00514DE9" w:rsidP="00514DE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514DE9" w:rsidRPr="00F23FD1" w:rsidRDefault="00514DE9" w:rsidP="00514DE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514DE9" w:rsidRPr="00F23FD1" w:rsidRDefault="00514DE9" w:rsidP="00514DE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514DE9" w:rsidRDefault="00514DE9" w:rsidP="00514DE9">
      <w:pPr>
        <w:spacing w:before="100" w:beforeAutospacing="1" w:after="100" w:afterAutospacing="1"/>
        <w:rPr>
          <w:rFonts w:ascii="Times New Roman" w:hAnsi="Times New Roman"/>
        </w:rPr>
      </w:pPr>
    </w:p>
    <w:p w:rsidR="00514DE9" w:rsidRDefault="00514DE9" w:rsidP="00514DE9">
      <w:pPr>
        <w:spacing w:before="100" w:beforeAutospacing="1" w:after="100" w:afterAutospacing="1"/>
        <w:rPr>
          <w:rFonts w:ascii="Times New Roman" w:hAnsi="Times New Roman"/>
        </w:rPr>
      </w:pPr>
    </w:p>
    <w:p w:rsidR="00514DE9" w:rsidRDefault="00514DE9" w:rsidP="00514DE9">
      <w:pPr>
        <w:spacing w:before="100" w:beforeAutospacing="1" w:after="100" w:afterAutospacing="1"/>
        <w:rPr>
          <w:rFonts w:ascii="Times New Roman" w:hAnsi="Times New Roman"/>
        </w:rPr>
      </w:pPr>
    </w:p>
    <w:p w:rsidR="00514DE9" w:rsidRDefault="00514DE9" w:rsidP="00514DE9">
      <w:pPr>
        <w:pStyle w:val="20"/>
        <w:ind w:firstLine="0"/>
        <w:jc w:val="center"/>
        <w:rPr>
          <w:i/>
        </w:rPr>
      </w:pPr>
    </w:p>
    <w:p w:rsidR="00514DE9" w:rsidRDefault="00514DE9" w:rsidP="00514DE9">
      <w:pPr>
        <w:pStyle w:val="20"/>
        <w:ind w:firstLine="0"/>
        <w:jc w:val="center"/>
        <w:rPr>
          <w:i/>
        </w:rPr>
      </w:pPr>
    </w:p>
    <w:p w:rsidR="00514DE9" w:rsidRDefault="00514DE9" w:rsidP="00514DE9">
      <w:pPr>
        <w:pStyle w:val="20"/>
        <w:ind w:firstLine="0"/>
        <w:jc w:val="center"/>
        <w:rPr>
          <w:i/>
        </w:rPr>
      </w:pPr>
    </w:p>
    <w:p w:rsidR="00514DE9" w:rsidRDefault="00514DE9" w:rsidP="00514DE9">
      <w:pPr>
        <w:pStyle w:val="20"/>
        <w:ind w:firstLine="0"/>
        <w:jc w:val="center"/>
        <w:rPr>
          <w:i/>
        </w:rPr>
      </w:pPr>
    </w:p>
    <w:p w:rsidR="00514DE9" w:rsidRDefault="00514DE9" w:rsidP="00514DE9">
      <w:pPr>
        <w:pStyle w:val="20"/>
        <w:ind w:firstLine="0"/>
        <w:jc w:val="center"/>
        <w:rPr>
          <w:i/>
        </w:rPr>
      </w:pPr>
    </w:p>
    <w:p w:rsidR="00514DE9" w:rsidRDefault="00514DE9" w:rsidP="00514DE9">
      <w:pPr>
        <w:pStyle w:val="20"/>
        <w:ind w:firstLine="0"/>
        <w:jc w:val="center"/>
        <w:rPr>
          <w:i/>
        </w:rPr>
      </w:pPr>
    </w:p>
    <w:p w:rsidR="00514DE9" w:rsidRDefault="00514DE9" w:rsidP="00514DE9">
      <w:pPr>
        <w:pStyle w:val="20"/>
        <w:ind w:firstLine="0"/>
        <w:jc w:val="center"/>
        <w:rPr>
          <w:i/>
        </w:rPr>
      </w:pPr>
    </w:p>
    <w:p w:rsidR="00514DE9" w:rsidRDefault="00514DE9" w:rsidP="00514DE9">
      <w:pPr>
        <w:pStyle w:val="20"/>
        <w:ind w:firstLine="0"/>
        <w:jc w:val="center"/>
        <w:rPr>
          <w:i/>
        </w:rPr>
      </w:pPr>
    </w:p>
    <w:p w:rsidR="00514DE9" w:rsidRDefault="00514DE9" w:rsidP="00514DE9">
      <w:pPr>
        <w:pStyle w:val="20"/>
        <w:ind w:firstLine="0"/>
        <w:jc w:val="center"/>
        <w:rPr>
          <w:i/>
        </w:rPr>
      </w:pPr>
    </w:p>
    <w:p w:rsidR="00514DE9" w:rsidRDefault="00514DE9" w:rsidP="00514DE9">
      <w:pPr>
        <w:pStyle w:val="20"/>
        <w:ind w:firstLine="0"/>
        <w:jc w:val="center"/>
        <w:rPr>
          <w:i/>
        </w:rPr>
      </w:pPr>
    </w:p>
    <w:p w:rsidR="00514DE9" w:rsidRDefault="00514DE9" w:rsidP="00514DE9">
      <w:pPr>
        <w:pStyle w:val="20"/>
        <w:ind w:firstLine="0"/>
        <w:jc w:val="center"/>
        <w:rPr>
          <w:i/>
        </w:rPr>
      </w:pPr>
    </w:p>
    <w:p w:rsidR="00514DE9" w:rsidRDefault="00514DE9" w:rsidP="00514DE9">
      <w:pPr>
        <w:pStyle w:val="20"/>
        <w:ind w:firstLine="0"/>
        <w:jc w:val="center"/>
        <w:rPr>
          <w:i/>
        </w:rPr>
      </w:pPr>
    </w:p>
    <w:p w:rsidR="00514DE9" w:rsidRPr="00F23FD1" w:rsidRDefault="00514DE9" w:rsidP="00514DE9">
      <w:pPr>
        <w:pStyle w:val="20"/>
        <w:ind w:firstLine="0"/>
        <w:jc w:val="center"/>
        <w:rPr>
          <w:b/>
          <w:sz w:val="28"/>
          <w:szCs w:val="24"/>
        </w:rPr>
      </w:pPr>
      <w:r>
        <w:rPr>
          <w:i/>
        </w:rPr>
        <w:br w:type="page"/>
      </w:r>
      <w:r w:rsidRPr="00F23FD1">
        <w:rPr>
          <w:b/>
          <w:sz w:val="28"/>
          <w:szCs w:val="24"/>
        </w:rPr>
        <w:lastRenderedPageBreak/>
        <w:t>Цели и задачи практики:</w:t>
      </w:r>
    </w:p>
    <w:p w:rsidR="00514DE9" w:rsidRPr="00F23FD1" w:rsidRDefault="00514DE9" w:rsidP="00514DE9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514DE9" w:rsidRPr="00812AF5" w:rsidRDefault="00514DE9" w:rsidP="00514DE9">
      <w:pPr>
        <w:widowControl w:val="0"/>
        <w:numPr>
          <w:ilvl w:val="0"/>
          <w:numId w:val="25"/>
        </w:numPr>
        <w:shd w:val="clear" w:color="auto" w:fill="FFFFFF"/>
        <w:tabs>
          <w:tab w:val="left" w:pos="426"/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>Ознакомление со структурой клинико-диагностической лаборатории и организацией работы среднего медицинского персонала;</w:t>
      </w:r>
    </w:p>
    <w:p w:rsidR="00514DE9" w:rsidRPr="00812AF5" w:rsidRDefault="00514DE9" w:rsidP="00514DE9">
      <w:pPr>
        <w:widowControl w:val="0"/>
        <w:numPr>
          <w:ilvl w:val="0"/>
          <w:numId w:val="25"/>
        </w:numPr>
        <w:shd w:val="clear" w:color="auto" w:fill="FFFFFF"/>
        <w:tabs>
          <w:tab w:val="left" w:pos="426"/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514DE9" w:rsidRPr="00812AF5" w:rsidRDefault="00514DE9" w:rsidP="00514DE9">
      <w:pPr>
        <w:pStyle w:val="ac"/>
        <w:widowControl w:val="0"/>
        <w:numPr>
          <w:ilvl w:val="0"/>
          <w:numId w:val="25"/>
        </w:numPr>
        <w:tabs>
          <w:tab w:val="left" w:pos="426"/>
          <w:tab w:val="left" w:pos="1134"/>
        </w:tabs>
        <w:spacing w:after="0" w:line="276" w:lineRule="auto"/>
        <w:jc w:val="both"/>
        <w:rPr>
          <w:sz w:val="28"/>
          <w:szCs w:val="28"/>
        </w:rPr>
      </w:pPr>
      <w:r w:rsidRPr="00812AF5">
        <w:rPr>
          <w:sz w:val="28"/>
          <w:szCs w:val="28"/>
          <w:lang w:val="ru-RU"/>
        </w:rPr>
        <w:t>О</w:t>
      </w:r>
      <w:proofErr w:type="spellStart"/>
      <w:r w:rsidRPr="00812AF5">
        <w:rPr>
          <w:sz w:val="28"/>
          <w:szCs w:val="28"/>
        </w:rPr>
        <w:t>существление</w:t>
      </w:r>
      <w:proofErr w:type="spellEnd"/>
      <w:r w:rsidRPr="00812AF5">
        <w:rPr>
          <w:sz w:val="28"/>
          <w:szCs w:val="28"/>
        </w:rPr>
        <w:t xml:space="preserve"> учета и анализ</w:t>
      </w:r>
      <w:r w:rsidRPr="00812AF5">
        <w:rPr>
          <w:sz w:val="28"/>
          <w:szCs w:val="28"/>
          <w:lang w:val="ru-RU"/>
        </w:rPr>
        <w:t>а</w:t>
      </w:r>
      <w:r w:rsidRPr="00812AF5">
        <w:rPr>
          <w:sz w:val="28"/>
          <w:szCs w:val="28"/>
        </w:rPr>
        <w:t xml:space="preserve"> основных клинико-диагностических показателей</w:t>
      </w:r>
      <w:r w:rsidRPr="00812AF5">
        <w:rPr>
          <w:sz w:val="28"/>
          <w:szCs w:val="28"/>
          <w:lang w:val="ru-RU"/>
        </w:rPr>
        <w:t>;</w:t>
      </w:r>
      <w:r w:rsidRPr="00812AF5">
        <w:rPr>
          <w:sz w:val="28"/>
          <w:szCs w:val="28"/>
        </w:rPr>
        <w:t xml:space="preserve"> </w:t>
      </w:r>
    </w:p>
    <w:p w:rsidR="00514DE9" w:rsidRPr="00812AF5" w:rsidRDefault="00514DE9" w:rsidP="00514DE9">
      <w:pPr>
        <w:pStyle w:val="ac"/>
        <w:widowControl w:val="0"/>
        <w:numPr>
          <w:ilvl w:val="0"/>
          <w:numId w:val="25"/>
        </w:numPr>
        <w:tabs>
          <w:tab w:val="left" w:pos="426"/>
          <w:tab w:val="left" w:pos="1134"/>
        </w:tabs>
        <w:spacing w:after="0" w:line="276" w:lineRule="auto"/>
        <w:jc w:val="both"/>
        <w:rPr>
          <w:sz w:val="28"/>
          <w:szCs w:val="28"/>
        </w:rPr>
      </w:pPr>
      <w:r w:rsidRPr="00812AF5">
        <w:rPr>
          <w:sz w:val="28"/>
          <w:szCs w:val="28"/>
        </w:rPr>
        <w:t>Обучение студентов оформлению медицинской документации</w:t>
      </w:r>
      <w:r w:rsidRPr="00812AF5">
        <w:rPr>
          <w:sz w:val="28"/>
          <w:szCs w:val="28"/>
          <w:lang w:val="ru-RU"/>
        </w:rPr>
        <w:t>;</w:t>
      </w:r>
    </w:p>
    <w:p w:rsidR="00514DE9" w:rsidRPr="00812AF5" w:rsidRDefault="00514DE9" w:rsidP="00514DE9">
      <w:pPr>
        <w:widowControl w:val="0"/>
        <w:numPr>
          <w:ilvl w:val="0"/>
          <w:numId w:val="25"/>
        </w:numPr>
        <w:shd w:val="clear" w:color="auto" w:fill="FFFFFF"/>
        <w:tabs>
          <w:tab w:val="left" w:pos="426"/>
          <w:tab w:val="left" w:pos="1134"/>
        </w:tabs>
        <w:spacing w:after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812AF5">
        <w:rPr>
          <w:rFonts w:ascii="Times New Roman" w:hAnsi="Times New Roman"/>
          <w:color w:val="000000"/>
          <w:sz w:val="28"/>
          <w:szCs w:val="28"/>
        </w:rPr>
        <w:t xml:space="preserve">Формирование </w:t>
      </w:r>
      <w:r w:rsidRPr="00812AF5">
        <w:rPr>
          <w:rFonts w:ascii="Times New Roman" w:hAnsi="Times New Roman"/>
          <w:sz w:val="28"/>
          <w:szCs w:val="28"/>
        </w:rPr>
        <w:t>навыков общения с больным с учетом этики и деонтологии</w:t>
      </w:r>
      <w:r w:rsidRPr="00812AF5"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514DE9" w:rsidRPr="00F23FD1" w:rsidRDefault="00514DE9" w:rsidP="00514DE9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t>Программа практики.</w:t>
      </w:r>
    </w:p>
    <w:p w:rsidR="00514DE9" w:rsidRPr="00F23FD1" w:rsidRDefault="00514DE9" w:rsidP="00514DE9">
      <w:pPr>
        <w:pStyle w:val="22"/>
        <w:spacing w:after="0" w:line="276" w:lineRule="auto"/>
        <w:rPr>
          <w:i/>
          <w:sz w:val="28"/>
        </w:rPr>
      </w:pPr>
      <w:r w:rsidRPr="00F23FD1">
        <w:rPr>
          <w:sz w:val="28"/>
        </w:rPr>
        <w:t xml:space="preserve">    </w:t>
      </w:r>
      <w:r w:rsidRPr="00F23FD1">
        <w:rPr>
          <w:i/>
          <w:sz w:val="28"/>
        </w:rPr>
        <w:t>В результате прохождения практики студенты должны уметь самостоятельно:</w:t>
      </w:r>
    </w:p>
    <w:p w:rsidR="00514DE9" w:rsidRPr="00F23FD1" w:rsidRDefault="00514DE9" w:rsidP="00514DE9">
      <w:pPr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Организовать рабочее место для проведения лабораторных исследований.</w:t>
      </w:r>
    </w:p>
    <w:p w:rsidR="00514DE9" w:rsidRPr="00F23FD1" w:rsidRDefault="00514DE9" w:rsidP="00514DE9">
      <w:pPr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Подготовить лабораторную посуду, инструментарий и оборудование для анализов.</w:t>
      </w:r>
    </w:p>
    <w:p w:rsidR="00514DE9" w:rsidRPr="00F23FD1" w:rsidRDefault="00514DE9" w:rsidP="00514DE9">
      <w:pPr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Приготовить растворы, реактивы, дезинфицирующие растворы.</w:t>
      </w:r>
    </w:p>
    <w:p w:rsidR="00514DE9" w:rsidRPr="00F23FD1" w:rsidRDefault="00514DE9" w:rsidP="00514DE9">
      <w:pPr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514DE9" w:rsidRPr="00F23FD1" w:rsidRDefault="00514DE9" w:rsidP="00514DE9">
      <w:pPr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Провести прием, маркировку, регистрацию и хранение поступившего биоматериала.</w:t>
      </w:r>
    </w:p>
    <w:p w:rsidR="00514DE9" w:rsidRPr="00F23FD1" w:rsidRDefault="00514DE9" w:rsidP="00514DE9">
      <w:pPr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Регистрировать проведенные исследования.</w:t>
      </w:r>
    </w:p>
    <w:p w:rsidR="00514DE9" w:rsidRPr="00F23FD1" w:rsidRDefault="00514DE9" w:rsidP="00514DE9">
      <w:pPr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Вести учетно-отчетную документацию.</w:t>
      </w:r>
    </w:p>
    <w:p w:rsidR="00514DE9" w:rsidRPr="00F23FD1" w:rsidRDefault="00514DE9" w:rsidP="00514DE9">
      <w:pPr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Пользоваться приборами в лаборатории.</w:t>
      </w:r>
    </w:p>
    <w:p w:rsidR="00514DE9" w:rsidRPr="00F23FD1" w:rsidRDefault="00514DE9" w:rsidP="00514DE9">
      <w:pPr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Выполнять методики определения веществ согласно алгоритмам</w:t>
      </w:r>
    </w:p>
    <w:p w:rsidR="00514DE9" w:rsidRPr="00F23FD1" w:rsidRDefault="00514DE9" w:rsidP="00514DE9">
      <w:pPr>
        <w:spacing w:after="0"/>
        <w:jc w:val="both"/>
        <w:rPr>
          <w:rFonts w:ascii="Times New Roman" w:hAnsi="Times New Roman"/>
          <w:sz w:val="28"/>
          <w:szCs w:val="24"/>
        </w:rPr>
      </w:pPr>
    </w:p>
    <w:p w:rsidR="00514DE9" w:rsidRPr="00F23FD1" w:rsidRDefault="00514DE9" w:rsidP="00514DE9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t>По окончании практики студент должен</w:t>
      </w:r>
    </w:p>
    <w:p w:rsidR="00514DE9" w:rsidRPr="00F23FD1" w:rsidRDefault="00514DE9" w:rsidP="00514DE9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t>представить в колледж следующие документы:</w:t>
      </w:r>
    </w:p>
    <w:p w:rsidR="00514DE9" w:rsidRPr="00F23FD1" w:rsidRDefault="00514DE9" w:rsidP="00514DE9">
      <w:pPr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Дневник с оценкой за практику, заверенный подписью общего руководителя и печатью ЛПУ.</w:t>
      </w:r>
    </w:p>
    <w:p w:rsidR="00514DE9" w:rsidRPr="00F23FD1" w:rsidRDefault="00514DE9" w:rsidP="00514DE9">
      <w:pPr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Характеристику, заверенную подписью руководителя практики и печатью ЛПУ.</w:t>
      </w:r>
    </w:p>
    <w:p w:rsidR="00514DE9" w:rsidRPr="00F23FD1" w:rsidRDefault="00514DE9" w:rsidP="00514DE9">
      <w:pPr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514DE9" w:rsidRPr="00F23FD1" w:rsidRDefault="00514DE9" w:rsidP="00514DE9">
      <w:pPr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Выполненную самостоятельную работу.</w:t>
      </w:r>
    </w:p>
    <w:p w:rsidR="00514DE9" w:rsidRPr="00F23FD1" w:rsidRDefault="00514DE9" w:rsidP="00514DE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4"/>
        </w:rPr>
      </w:pPr>
      <w:r w:rsidRPr="00F23FD1">
        <w:rPr>
          <w:rFonts w:ascii="Times New Roman" w:hAnsi="Times New Roman"/>
          <w:b/>
          <w:bCs/>
          <w:sz w:val="28"/>
          <w:szCs w:val="24"/>
        </w:rPr>
        <w:lastRenderedPageBreak/>
        <w:t xml:space="preserve">В результате </w:t>
      </w:r>
      <w:r w:rsidRPr="00F23FD1">
        <w:rPr>
          <w:rFonts w:ascii="Times New Roman" w:hAnsi="Times New Roman"/>
          <w:b/>
          <w:sz w:val="28"/>
          <w:szCs w:val="24"/>
        </w:rPr>
        <w:t>производственной</w:t>
      </w:r>
      <w:r w:rsidRPr="00F23FD1">
        <w:rPr>
          <w:rFonts w:ascii="Times New Roman" w:hAnsi="Times New Roman"/>
          <w:b/>
          <w:bCs/>
          <w:sz w:val="28"/>
          <w:szCs w:val="24"/>
        </w:rPr>
        <w:t xml:space="preserve"> практики обучающийся должен:</w:t>
      </w:r>
    </w:p>
    <w:p w:rsidR="00514DE9" w:rsidRPr="00F23FD1" w:rsidRDefault="00514DE9" w:rsidP="00514DE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4"/>
        </w:rPr>
      </w:pPr>
      <w:r w:rsidRPr="00F23FD1">
        <w:rPr>
          <w:rFonts w:ascii="Times New Roman" w:hAnsi="Times New Roman"/>
          <w:b/>
          <w:bCs/>
          <w:sz w:val="28"/>
          <w:szCs w:val="24"/>
        </w:rPr>
        <w:t>Приобрести практический опыт:</w:t>
      </w:r>
    </w:p>
    <w:p w:rsidR="00514DE9" w:rsidRPr="00F23FD1" w:rsidRDefault="00514DE9" w:rsidP="00514D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- определения показателей белкового, липидного, углеводного и минерального обменов, активности ферментов, белков острой фазы, показателей гемостаза</w:t>
      </w:r>
    </w:p>
    <w:p w:rsidR="00514DE9" w:rsidRPr="00F23FD1" w:rsidRDefault="00514DE9" w:rsidP="00514DE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4"/>
        </w:rPr>
      </w:pPr>
      <w:r w:rsidRPr="00F23FD1">
        <w:rPr>
          <w:rFonts w:ascii="Times New Roman" w:hAnsi="Times New Roman"/>
          <w:b/>
          <w:bCs/>
          <w:sz w:val="28"/>
          <w:szCs w:val="24"/>
        </w:rPr>
        <w:t>Освоить умения:</w:t>
      </w:r>
    </w:p>
    <w:p w:rsidR="00514DE9" w:rsidRPr="00F23FD1" w:rsidRDefault="00514DE9" w:rsidP="00514D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- готовить материал к биохимическим исследованиям;</w:t>
      </w:r>
    </w:p>
    <w:p w:rsidR="00514DE9" w:rsidRPr="00F23FD1" w:rsidRDefault="00514DE9" w:rsidP="00514D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 xml:space="preserve">- определять биохимические показатели крови, мочи, ликвора; </w:t>
      </w:r>
    </w:p>
    <w:p w:rsidR="00514DE9" w:rsidRPr="00F23FD1" w:rsidRDefault="00514DE9" w:rsidP="00514D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 xml:space="preserve">- работать на биохимических анализаторах; </w:t>
      </w:r>
    </w:p>
    <w:p w:rsidR="00514DE9" w:rsidRPr="00F23FD1" w:rsidRDefault="00514DE9" w:rsidP="00514D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 xml:space="preserve">- вести учетно-отчетную документацию; </w:t>
      </w:r>
    </w:p>
    <w:p w:rsidR="00514DE9" w:rsidRPr="00F23FD1" w:rsidRDefault="00514DE9" w:rsidP="00514D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- принимать, регистрировать, отбирать клинический материал;</w:t>
      </w:r>
    </w:p>
    <w:p w:rsidR="00514DE9" w:rsidRPr="00F23FD1" w:rsidRDefault="00514DE9" w:rsidP="00514DE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4"/>
        </w:rPr>
      </w:pPr>
      <w:r w:rsidRPr="00F23FD1">
        <w:rPr>
          <w:rFonts w:ascii="Times New Roman" w:hAnsi="Times New Roman"/>
          <w:b/>
          <w:bCs/>
          <w:sz w:val="28"/>
          <w:szCs w:val="24"/>
        </w:rPr>
        <w:t>Знать:</w:t>
      </w:r>
    </w:p>
    <w:p w:rsidR="00514DE9" w:rsidRPr="00F23FD1" w:rsidRDefault="00514DE9" w:rsidP="00514DE9">
      <w:pPr>
        <w:pStyle w:val="130"/>
        <w:shd w:val="clear" w:color="auto" w:fill="auto"/>
        <w:spacing w:line="276" w:lineRule="auto"/>
        <w:ind w:firstLine="280"/>
        <w:jc w:val="left"/>
        <w:rPr>
          <w:sz w:val="28"/>
          <w:szCs w:val="24"/>
        </w:rPr>
      </w:pPr>
      <w:r w:rsidRPr="00F23FD1">
        <w:rPr>
          <w:sz w:val="28"/>
          <w:szCs w:val="24"/>
        </w:rPr>
        <w:t>- задачи, структуру, оборудование, правила работы и техники безопасности в биохимической лаборатории;</w:t>
      </w:r>
    </w:p>
    <w:p w:rsidR="00514DE9" w:rsidRPr="00F23FD1" w:rsidRDefault="00514DE9" w:rsidP="00514DE9">
      <w:pPr>
        <w:pStyle w:val="130"/>
        <w:shd w:val="clear" w:color="auto" w:fill="auto"/>
        <w:spacing w:line="276" w:lineRule="auto"/>
        <w:ind w:firstLine="280"/>
        <w:jc w:val="left"/>
        <w:rPr>
          <w:sz w:val="28"/>
          <w:szCs w:val="24"/>
        </w:rPr>
      </w:pPr>
      <w:r w:rsidRPr="00F23FD1">
        <w:rPr>
          <w:sz w:val="28"/>
          <w:szCs w:val="24"/>
        </w:rPr>
        <w:t>- особенности подготовки пациента к биохимическим лабораторным исследованиям;</w:t>
      </w:r>
    </w:p>
    <w:p w:rsidR="00514DE9" w:rsidRPr="00F23FD1" w:rsidRDefault="00514DE9" w:rsidP="00514DE9">
      <w:pPr>
        <w:pStyle w:val="130"/>
        <w:shd w:val="clear" w:color="auto" w:fill="auto"/>
        <w:spacing w:line="276" w:lineRule="auto"/>
        <w:ind w:firstLine="280"/>
        <w:jc w:val="left"/>
        <w:rPr>
          <w:sz w:val="28"/>
          <w:szCs w:val="24"/>
        </w:rPr>
      </w:pPr>
      <w:r w:rsidRPr="00F23FD1">
        <w:rPr>
          <w:sz w:val="28"/>
          <w:szCs w:val="24"/>
        </w:rPr>
        <w:t>- основные методы и диагностическое значение биохимических исследований крови, мочи, ликвора и т.д.;</w:t>
      </w:r>
    </w:p>
    <w:p w:rsidR="00514DE9" w:rsidRPr="00F23FD1" w:rsidRDefault="00514DE9" w:rsidP="00514DE9">
      <w:pPr>
        <w:pStyle w:val="130"/>
        <w:shd w:val="clear" w:color="auto" w:fill="auto"/>
        <w:spacing w:line="276" w:lineRule="auto"/>
        <w:ind w:firstLine="280"/>
        <w:jc w:val="left"/>
        <w:rPr>
          <w:sz w:val="28"/>
          <w:szCs w:val="24"/>
        </w:rPr>
      </w:pPr>
      <w:r w:rsidRPr="00F23FD1">
        <w:rPr>
          <w:sz w:val="28"/>
          <w:szCs w:val="24"/>
        </w:rPr>
        <w:t>- основы гомеостаза; биохимические механизмы сохранения гомеостаза;</w:t>
      </w:r>
    </w:p>
    <w:p w:rsidR="00C250A4" w:rsidRDefault="00514DE9" w:rsidP="00514DE9">
      <w:pPr>
        <w:pStyle w:val="130"/>
        <w:shd w:val="clear" w:color="auto" w:fill="auto"/>
        <w:spacing w:line="276" w:lineRule="auto"/>
        <w:ind w:firstLine="280"/>
        <w:jc w:val="left"/>
        <w:rPr>
          <w:color w:val="auto"/>
          <w:sz w:val="28"/>
          <w:szCs w:val="24"/>
        </w:rPr>
      </w:pPr>
      <w:r w:rsidRPr="00F23FD1">
        <w:rPr>
          <w:color w:val="auto"/>
          <w:sz w:val="28"/>
          <w:szCs w:val="24"/>
        </w:rPr>
        <w:t>- нормальную физиологию обмена белков, углеводов, липидов, ферментов, гормонов, водно-минерального, кислотно-основного состояния; причины и виды патологии обменных процессов;</w:t>
      </w:r>
    </w:p>
    <w:p w:rsidR="00514DE9" w:rsidRPr="00176543" w:rsidRDefault="00C250A4" w:rsidP="00176543">
      <w:pPr>
        <w:spacing w:after="160" w:line="259" w:lineRule="auto"/>
        <w:rPr>
          <w:rFonts w:ascii="Times New Roman" w:hAnsi="Times New Roman"/>
          <w:sz w:val="28"/>
          <w:szCs w:val="24"/>
          <w:lang w:eastAsia="ru-RU"/>
        </w:rPr>
      </w:pPr>
      <w:r>
        <w:rPr>
          <w:sz w:val="28"/>
          <w:szCs w:val="24"/>
        </w:rPr>
        <w:br w:type="page"/>
      </w:r>
    </w:p>
    <w:p w:rsidR="00514DE9" w:rsidRDefault="00514DE9" w:rsidP="00514DE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23FD1">
        <w:rPr>
          <w:rFonts w:ascii="Times New Roman" w:hAnsi="Times New Roman"/>
          <w:b/>
          <w:sz w:val="28"/>
          <w:szCs w:val="28"/>
        </w:rPr>
        <w:lastRenderedPageBreak/>
        <w:t xml:space="preserve">Тематический план </w:t>
      </w:r>
    </w:p>
    <w:p w:rsidR="00514DE9" w:rsidRPr="00F23FD1" w:rsidRDefault="00514DE9" w:rsidP="00514DE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102" w:type="pct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3111"/>
        <w:gridCol w:w="4591"/>
        <w:gridCol w:w="1232"/>
      </w:tblGrid>
      <w:tr w:rsidR="00514DE9" w:rsidRPr="00F47976" w:rsidTr="000C3E92">
        <w:trPr>
          <w:trHeight w:val="476"/>
        </w:trPr>
        <w:tc>
          <w:tcPr>
            <w:tcW w:w="316" w:type="pct"/>
            <w:vMerge w:val="restart"/>
            <w:vAlign w:val="center"/>
          </w:tcPr>
          <w:p w:rsidR="00514DE9" w:rsidRPr="00F47976" w:rsidRDefault="00514DE9" w:rsidP="000C3E92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038" w:type="pct"/>
            <w:gridSpan w:val="2"/>
            <w:vMerge w:val="restart"/>
            <w:vAlign w:val="center"/>
          </w:tcPr>
          <w:p w:rsidR="00514DE9" w:rsidRPr="00F47976" w:rsidRDefault="00514DE9" w:rsidP="000C3E92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646" w:type="pct"/>
            <w:vMerge w:val="restart"/>
            <w:vAlign w:val="center"/>
          </w:tcPr>
          <w:p w:rsidR="00514DE9" w:rsidRPr="00F47976" w:rsidRDefault="00514DE9" w:rsidP="000C3E92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514DE9" w:rsidRPr="00F47976" w:rsidTr="000C3E92">
        <w:trPr>
          <w:trHeight w:val="757"/>
        </w:trPr>
        <w:tc>
          <w:tcPr>
            <w:tcW w:w="316" w:type="pct"/>
            <w:vMerge/>
            <w:vAlign w:val="center"/>
          </w:tcPr>
          <w:p w:rsidR="00514DE9" w:rsidRPr="00F47976" w:rsidRDefault="00514DE9" w:rsidP="000C3E92">
            <w:pPr>
              <w:widowControl w:val="0"/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038" w:type="pct"/>
            <w:gridSpan w:val="2"/>
            <w:vMerge/>
            <w:vAlign w:val="center"/>
          </w:tcPr>
          <w:p w:rsidR="00514DE9" w:rsidRPr="00F47976" w:rsidRDefault="00514DE9" w:rsidP="000C3E92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46" w:type="pct"/>
            <w:vMerge/>
            <w:vAlign w:val="center"/>
          </w:tcPr>
          <w:p w:rsidR="00514DE9" w:rsidRPr="00F47976" w:rsidRDefault="00514DE9" w:rsidP="000C3E9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514DE9" w:rsidRPr="00F47976" w:rsidTr="000C3E92">
        <w:trPr>
          <w:trHeight w:val="570"/>
        </w:trPr>
        <w:tc>
          <w:tcPr>
            <w:tcW w:w="316" w:type="pct"/>
            <w:vMerge/>
            <w:vAlign w:val="center"/>
          </w:tcPr>
          <w:p w:rsidR="00514DE9" w:rsidRPr="00F47976" w:rsidRDefault="00514DE9" w:rsidP="000C3E92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038" w:type="pct"/>
            <w:gridSpan w:val="2"/>
            <w:vMerge/>
            <w:vAlign w:val="center"/>
          </w:tcPr>
          <w:p w:rsidR="00514DE9" w:rsidRPr="00F47976" w:rsidRDefault="00514DE9" w:rsidP="000C3E92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46" w:type="pct"/>
            <w:vMerge/>
            <w:vAlign w:val="center"/>
          </w:tcPr>
          <w:p w:rsidR="00514DE9" w:rsidRPr="00F47976" w:rsidRDefault="00514DE9" w:rsidP="000C3E9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514DE9" w:rsidRPr="00F47976" w:rsidTr="000C3E92">
        <w:trPr>
          <w:trHeight w:val="340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514DE9" w:rsidRPr="00F47976" w:rsidRDefault="00514DE9" w:rsidP="000C3E9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038" w:type="pct"/>
            <w:gridSpan w:val="2"/>
            <w:tcBorders>
              <w:bottom w:val="single" w:sz="4" w:space="0" w:color="auto"/>
            </w:tcBorders>
          </w:tcPr>
          <w:p w:rsidR="00514DE9" w:rsidRPr="00F47976" w:rsidRDefault="00514DE9" w:rsidP="000C3E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i/>
                <w:sz w:val="28"/>
                <w:szCs w:val="28"/>
              </w:rPr>
              <w:t>Ознакомление с правилами работы в КДЛ</w:t>
            </w:r>
            <w:r w:rsidRPr="00F47976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F4797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14DE9" w:rsidRPr="00F47976" w:rsidRDefault="00514DE9" w:rsidP="000C3E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514DE9" w:rsidRPr="00F47976" w:rsidRDefault="00514DE9" w:rsidP="000C3E9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514DE9" w:rsidRPr="00F47976" w:rsidTr="000C3E92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514DE9" w:rsidRPr="00F47976" w:rsidRDefault="00514DE9" w:rsidP="000C3E9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038" w:type="pct"/>
            <w:gridSpan w:val="2"/>
            <w:shd w:val="clear" w:color="auto" w:fill="auto"/>
          </w:tcPr>
          <w:p w:rsidR="00514DE9" w:rsidRPr="00F47976" w:rsidRDefault="00514DE9" w:rsidP="000C3E92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47976">
              <w:rPr>
                <w:rFonts w:ascii="Times New Roman" w:hAnsi="Times New Roman"/>
                <w:i/>
                <w:sz w:val="28"/>
                <w:szCs w:val="28"/>
              </w:rPr>
              <w:t xml:space="preserve">Подготовка материала к биохимическим исследованиям: </w:t>
            </w:r>
          </w:p>
          <w:p w:rsidR="00514DE9" w:rsidRPr="00F47976" w:rsidRDefault="00514DE9" w:rsidP="000C3E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прием, маркировка, регистрация биоматериала.</w:t>
            </w:r>
          </w:p>
          <w:p w:rsidR="00514DE9" w:rsidRPr="00F47976" w:rsidRDefault="00514DE9" w:rsidP="000C3E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получение плазмы и сыворотки из венозной крови.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514DE9" w:rsidRPr="00F47976" w:rsidRDefault="00514DE9" w:rsidP="000C3E9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</w:tr>
      <w:tr w:rsidR="00514DE9" w:rsidRPr="00F47976" w:rsidTr="000C3E92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514DE9" w:rsidRPr="00F47976" w:rsidRDefault="00514DE9" w:rsidP="000C3E9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038" w:type="pct"/>
            <w:gridSpan w:val="2"/>
            <w:shd w:val="clear" w:color="auto" w:fill="auto"/>
          </w:tcPr>
          <w:p w:rsidR="00514DE9" w:rsidRPr="00F47976" w:rsidRDefault="00514DE9" w:rsidP="000C3E92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47976">
              <w:rPr>
                <w:rFonts w:ascii="Times New Roman" w:hAnsi="Times New Roman"/>
                <w:i/>
                <w:sz w:val="28"/>
                <w:szCs w:val="28"/>
              </w:rPr>
              <w:t>Организация рабочего места:</w:t>
            </w:r>
          </w:p>
          <w:p w:rsidR="00514DE9" w:rsidRPr="00F47976" w:rsidRDefault="00514DE9" w:rsidP="000C3E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514DE9" w:rsidRPr="00F47976" w:rsidRDefault="00514DE9" w:rsidP="000C3E9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</w:tr>
      <w:tr w:rsidR="00514DE9" w:rsidRPr="00F47976" w:rsidTr="000C3E92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514DE9" w:rsidRPr="00F47976" w:rsidRDefault="00514DE9" w:rsidP="000C3E9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038" w:type="pct"/>
            <w:gridSpan w:val="2"/>
            <w:shd w:val="clear" w:color="auto" w:fill="auto"/>
          </w:tcPr>
          <w:p w:rsidR="00514DE9" w:rsidRPr="00F47976" w:rsidRDefault="00514DE9" w:rsidP="000C3E92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47976">
              <w:rPr>
                <w:rFonts w:ascii="Times New Roman" w:hAnsi="Times New Roman"/>
                <w:i/>
                <w:sz w:val="28"/>
                <w:szCs w:val="28"/>
              </w:rPr>
              <w:t>Определение биохимических показателей в биологических жидкостях:</w:t>
            </w:r>
          </w:p>
          <w:p w:rsidR="00514DE9" w:rsidRPr="00F47976" w:rsidRDefault="00514DE9" w:rsidP="000C3E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определение активности ферментов (амилазы, ЩФ,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47976">
              <w:rPr>
                <w:rFonts w:ascii="Times New Roman" w:hAnsi="Times New Roman"/>
                <w:sz w:val="28"/>
                <w:szCs w:val="28"/>
              </w:rPr>
              <w:t xml:space="preserve">КФ, </w:t>
            </w:r>
            <w:proofErr w:type="gramStart"/>
            <w:r w:rsidRPr="00F47976">
              <w:rPr>
                <w:rFonts w:ascii="Times New Roman" w:hAnsi="Times New Roman"/>
                <w:sz w:val="28"/>
                <w:szCs w:val="28"/>
              </w:rPr>
              <w:t>ЛДГ,КФК</w:t>
            </w:r>
            <w:proofErr w:type="gramEnd"/>
            <w:r w:rsidRPr="00F4797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47976">
              <w:rPr>
                <w:rFonts w:ascii="Times New Roman" w:hAnsi="Times New Roman"/>
                <w:sz w:val="28"/>
                <w:szCs w:val="28"/>
              </w:rPr>
              <w:t>АлАТ</w:t>
            </w:r>
            <w:proofErr w:type="spellEnd"/>
            <w:r w:rsidRPr="00F4797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47976">
              <w:rPr>
                <w:rFonts w:ascii="Times New Roman" w:hAnsi="Times New Roman"/>
                <w:sz w:val="28"/>
                <w:szCs w:val="28"/>
              </w:rPr>
              <w:t>АсАТ</w:t>
            </w:r>
            <w:proofErr w:type="spellEnd"/>
            <w:r w:rsidRPr="00F47976">
              <w:rPr>
                <w:rFonts w:ascii="Times New Roman" w:hAnsi="Times New Roman"/>
                <w:sz w:val="28"/>
                <w:szCs w:val="28"/>
              </w:rPr>
              <w:t xml:space="preserve">) современными методами </w:t>
            </w:r>
          </w:p>
          <w:p w:rsidR="00514DE9" w:rsidRPr="00F47976" w:rsidRDefault="00514DE9" w:rsidP="000C3E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 xml:space="preserve">- определение содержания показателей углеводного </w:t>
            </w:r>
            <w:proofErr w:type="gramStart"/>
            <w:r w:rsidRPr="00F47976">
              <w:rPr>
                <w:rFonts w:ascii="Times New Roman" w:hAnsi="Times New Roman"/>
                <w:sz w:val="28"/>
                <w:szCs w:val="28"/>
              </w:rPr>
              <w:t>обмена  (</w:t>
            </w:r>
            <w:proofErr w:type="gramEnd"/>
            <w:r w:rsidRPr="00F47976">
              <w:rPr>
                <w:rFonts w:ascii="Times New Roman" w:hAnsi="Times New Roman"/>
                <w:sz w:val="28"/>
                <w:szCs w:val="28"/>
              </w:rPr>
              <w:t xml:space="preserve">глюкоза, </w:t>
            </w:r>
            <w:proofErr w:type="spellStart"/>
            <w:r w:rsidRPr="00F47976">
              <w:rPr>
                <w:rFonts w:ascii="Times New Roman" w:hAnsi="Times New Roman"/>
                <w:sz w:val="28"/>
                <w:szCs w:val="28"/>
              </w:rPr>
              <w:t>сиаловые</w:t>
            </w:r>
            <w:proofErr w:type="spellEnd"/>
            <w:r w:rsidRPr="00F47976">
              <w:rPr>
                <w:rFonts w:ascii="Times New Roman" w:hAnsi="Times New Roman"/>
                <w:sz w:val="28"/>
                <w:szCs w:val="28"/>
              </w:rPr>
              <w:t xml:space="preserve"> кислоты, </w:t>
            </w:r>
            <w:proofErr w:type="spellStart"/>
            <w:r w:rsidRPr="00F47976">
              <w:rPr>
                <w:rFonts w:ascii="Times New Roman" w:hAnsi="Times New Roman"/>
                <w:sz w:val="28"/>
                <w:szCs w:val="28"/>
              </w:rPr>
              <w:t>гликированный</w:t>
            </w:r>
            <w:proofErr w:type="spellEnd"/>
            <w:r w:rsidRPr="00F479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47976">
              <w:rPr>
                <w:rFonts w:ascii="Times New Roman" w:hAnsi="Times New Roman"/>
                <w:sz w:val="28"/>
                <w:szCs w:val="28"/>
              </w:rPr>
              <w:t>Нв</w:t>
            </w:r>
            <w:proofErr w:type="spellEnd"/>
            <w:r w:rsidRPr="00F4797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47976">
              <w:rPr>
                <w:rFonts w:ascii="Times New Roman" w:hAnsi="Times New Roman"/>
                <w:sz w:val="28"/>
                <w:szCs w:val="28"/>
              </w:rPr>
              <w:t>лактат</w:t>
            </w:r>
            <w:proofErr w:type="spellEnd"/>
            <w:r w:rsidRPr="00F47976">
              <w:rPr>
                <w:rFonts w:ascii="Times New Roman" w:hAnsi="Times New Roman"/>
                <w:sz w:val="28"/>
                <w:szCs w:val="28"/>
              </w:rPr>
              <w:t>) современными методами.</w:t>
            </w:r>
          </w:p>
          <w:p w:rsidR="00514DE9" w:rsidRPr="00F47976" w:rsidRDefault="00514DE9" w:rsidP="000C3E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 xml:space="preserve">- определение содержания показателей белкового </w:t>
            </w:r>
            <w:proofErr w:type="gramStart"/>
            <w:r w:rsidRPr="00F47976">
              <w:rPr>
                <w:rFonts w:ascii="Times New Roman" w:hAnsi="Times New Roman"/>
                <w:sz w:val="28"/>
                <w:szCs w:val="28"/>
              </w:rPr>
              <w:t>обмена  (</w:t>
            </w:r>
            <w:proofErr w:type="gramEnd"/>
            <w:r w:rsidRPr="00F47976">
              <w:rPr>
                <w:rFonts w:ascii="Times New Roman" w:hAnsi="Times New Roman"/>
                <w:sz w:val="28"/>
                <w:szCs w:val="28"/>
              </w:rPr>
              <w:t xml:space="preserve">общий белок, белковые фракции, мочевина, </w:t>
            </w:r>
            <w:proofErr w:type="spellStart"/>
            <w:r w:rsidRPr="00F47976">
              <w:rPr>
                <w:rFonts w:ascii="Times New Roman" w:hAnsi="Times New Roman"/>
                <w:sz w:val="28"/>
                <w:szCs w:val="28"/>
              </w:rPr>
              <w:t>креатинин</w:t>
            </w:r>
            <w:proofErr w:type="spellEnd"/>
            <w:r w:rsidRPr="00F47976">
              <w:rPr>
                <w:rFonts w:ascii="Times New Roman" w:hAnsi="Times New Roman"/>
                <w:sz w:val="28"/>
                <w:szCs w:val="28"/>
              </w:rPr>
              <w:t>, билирубин, мочевая кислота) современными методами.</w:t>
            </w:r>
          </w:p>
          <w:p w:rsidR="00514DE9" w:rsidRPr="00F47976" w:rsidRDefault="00514DE9" w:rsidP="000C3E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 xml:space="preserve">- определение содержания показателей липидного </w:t>
            </w:r>
            <w:proofErr w:type="gramStart"/>
            <w:r w:rsidRPr="00F47976">
              <w:rPr>
                <w:rFonts w:ascii="Times New Roman" w:hAnsi="Times New Roman"/>
                <w:sz w:val="28"/>
                <w:szCs w:val="28"/>
              </w:rPr>
              <w:t>обмена  (</w:t>
            </w:r>
            <w:proofErr w:type="gramEnd"/>
            <w:r w:rsidRPr="00F47976">
              <w:rPr>
                <w:rFonts w:ascii="Times New Roman" w:hAnsi="Times New Roman"/>
                <w:sz w:val="28"/>
                <w:szCs w:val="28"/>
              </w:rPr>
              <w:t xml:space="preserve">холестерин, ТГ, </w:t>
            </w:r>
            <w:proofErr w:type="spellStart"/>
            <w:r w:rsidRPr="00F47976">
              <w:rPr>
                <w:rFonts w:ascii="Times New Roman" w:hAnsi="Times New Roman"/>
                <w:sz w:val="28"/>
                <w:szCs w:val="28"/>
              </w:rPr>
              <w:t>Хс</w:t>
            </w:r>
            <w:proofErr w:type="spellEnd"/>
            <w:r w:rsidRPr="00F47976">
              <w:rPr>
                <w:rFonts w:ascii="Times New Roman" w:hAnsi="Times New Roman"/>
                <w:sz w:val="28"/>
                <w:szCs w:val="28"/>
              </w:rPr>
              <w:t xml:space="preserve">-ЛПНП, </w:t>
            </w:r>
            <w:proofErr w:type="spellStart"/>
            <w:r w:rsidRPr="00F47976">
              <w:rPr>
                <w:rFonts w:ascii="Times New Roman" w:hAnsi="Times New Roman"/>
                <w:sz w:val="28"/>
                <w:szCs w:val="28"/>
              </w:rPr>
              <w:t>Хс</w:t>
            </w:r>
            <w:proofErr w:type="spellEnd"/>
            <w:r w:rsidRPr="00F47976">
              <w:rPr>
                <w:rFonts w:ascii="Times New Roman" w:hAnsi="Times New Roman"/>
                <w:sz w:val="28"/>
                <w:szCs w:val="28"/>
              </w:rPr>
              <w:t>-ЛПВП, ИА)</w:t>
            </w:r>
          </w:p>
          <w:p w:rsidR="00514DE9" w:rsidRDefault="00514DE9" w:rsidP="000C3E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работа на современном биохимическом оборудовании (ФЭК, фотометр, анализаторы)</w:t>
            </w:r>
          </w:p>
          <w:p w:rsidR="00514DE9" w:rsidRPr="00F47976" w:rsidRDefault="00514DE9" w:rsidP="000C3E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 xml:space="preserve">- определение содержания показателей минерального </w:t>
            </w:r>
            <w:proofErr w:type="gramStart"/>
            <w:r w:rsidRPr="00F47976">
              <w:rPr>
                <w:rFonts w:ascii="Times New Roman" w:hAnsi="Times New Roman"/>
                <w:sz w:val="28"/>
                <w:szCs w:val="28"/>
              </w:rPr>
              <w:t>обмена  (</w:t>
            </w:r>
            <w:proofErr w:type="gramEnd"/>
            <w:r w:rsidRPr="00F47976">
              <w:rPr>
                <w:rFonts w:ascii="Times New Roman" w:hAnsi="Times New Roman"/>
                <w:sz w:val="28"/>
                <w:szCs w:val="28"/>
              </w:rPr>
              <w:t xml:space="preserve">кальций, натрий, калий, магний, железо ЖСС) </w:t>
            </w:r>
          </w:p>
          <w:p w:rsidR="00514DE9" w:rsidRPr="00F47976" w:rsidRDefault="00514DE9" w:rsidP="000C3E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определение показателей КОС организма</w:t>
            </w:r>
          </w:p>
          <w:p w:rsidR="00514DE9" w:rsidRPr="00F47976" w:rsidRDefault="00514DE9" w:rsidP="000C3E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gramStart"/>
            <w:r w:rsidRPr="00F47976">
              <w:rPr>
                <w:rFonts w:ascii="Times New Roman" w:hAnsi="Times New Roman"/>
                <w:sz w:val="28"/>
                <w:szCs w:val="28"/>
              </w:rPr>
              <w:t>определение  показателей</w:t>
            </w:r>
            <w:proofErr w:type="gramEnd"/>
            <w:r w:rsidRPr="00F47976">
              <w:rPr>
                <w:rFonts w:ascii="Times New Roman" w:hAnsi="Times New Roman"/>
                <w:sz w:val="28"/>
                <w:szCs w:val="28"/>
              </w:rPr>
              <w:t xml:space="preserve"> гемостаза  современными методами.</w:t>
            </w:r>
          </w:p>
          <w:p w:rsidR="00514DE9" w:rsidRDefault="00514DE9" w:rsidP="000C3E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 xml:space="preserve">- работа на современном биохимическом оборудовании (фотометр, анализаторы, </w:t>
            </w:r>
            <w:proofErr w:type="spellStart"/>
            <w:r w:rsidRPr="00F47976">
              <w:rPr>
                <w:rFonts w:ascii="Times New Roman" w:hAnsi="Times New Roman"/>
                <w:sz w:val="28"/>
                <w:szCs w:val="28"/>
              </w:rPr>
              <w:t>коагулометр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анализатор газов крови</w:t>
            </w:r>
            <w:r w:rsidRPr="00F47976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514DE9" w:rsidRPr="00F47976" w:rsidRDefault="00514DE9" w:rsidP="000C3E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внутрилабораторный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контроль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качества лабораторных исследований</w:t>
            </w:r>
          </w:p>
          <w:p w:rsidR="00514DE9" w:rsidRPr="00F47976" w:rsidRDefault="00514DE9" w:rsidP="000C3E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6" w:type="pct"/>
            <w:shd w:val="clear" w:color="auto" w:fill="auto"/>
            <w:vAlign w:val="center"/>
          </w:tcPr>
          <w:p w:rsidR="00514DE9" w:rsidRPr="00F47976" w:rsidRDefault="00514DE9" w:rsidP="000C3E9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78</w:t>
            </w:r>
          </w:p>
        </w:tc>
      </w:tr>
      <w:tr w:rsidR="00514DE9" w:rsidRPr="00F47976" w:rsidTr="000C3E92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514DE9" w:rsidRPr="00F47976" w:rsidRDefault="00514DE9" w:rsidP="000C3E9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4038" w:type="pct"/>
            <w:gridSpan w:val="2"/>
            <w:shd w:val="clear" w:color="auto" w:fill="auto"/>
          </w:tcPr>
          <w:p w:rsidR="00514DE9" w:rsidRPr="00F47976" w:rsidRDefault="00514DE9" w:rsidP="000C3E92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47976">
              <w:rPr>
                <w:rFonts w:ascii="Times New Roman" w:hAnsi="Times New Roman"/>
                <w:i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514DE9" w:rsidRPr="00F47976" w:rsidRDefault="00514DE9" w:rsidP="000C3E9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</w:tr>
      <w:tr w:rsidR="00514DE9" w:rsidRPr="00F47976" w:rsidTr="000C3E92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514DE9" w:rsidRPr="00F47976" w:rsidRDefault="00514DE9" w:rsidP="000C3E9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4038" w:type="pct"/>
            <w:gridSpan w:val="2"/>
            <w:shd w:val="clear" w:color="auto" w:fill="auto"/>
          </w:tcPr>
          <w:p w:rsidR="00514DE9" w:rsidRPr="00F47976" w:rsidRDefault="00514DE9" w:rsidP="000C3E92">
            <w:pPr>
              <w:spacing w:after="0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i/>
                <w:sz w:val="28"/>
                <w:szCs w:val="28"/>
              </w:rPr>
              <w:t>Выполнение мер санитарно-эпидемиологического режима в КДЛ:</w:t>
            </w:r>
          </w:p>
          <w:p w:rsidR="00514DE9" w:rsidRPr="00F47976" w:rsidRDefault="00514DE9" w:rsidP="000C3E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514DE9" w:rsidRPr="00F47976" w:rsidRDefault="00514DE9" w:rsidP="000C3E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514DE9" w:rsidRPr="00F47976" w:rsidRDefault="00514DE9" w:rsidP="000C3E9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24</w:t>
            </w:r>
          </w:p>
        </w:tc>
      </w:tr>
      <w:tr w:rsidR="00514DE9" w:rsidRPr="00F47976" w:rsidTr="000C3E92">
        <w:trPr>
          <w:trHeight w:val="340"/>
        </w:trPr>
        <w:tc>
          <w:tcPr>
            <w:tcW w:w="4354" w:type="pct"/>
            <w:gridSpan w:val="3"/>
            <w:shd w:val="clear" w:color="auto" w:fill="auto"/>
            <w:vAlign w:val="center"/>
          </w:tcPr>
          <w:p w:rsidR="00514DE9" w:rsidRPr="00F47976" w:rsidRDefault="00514DE9" w:rsidP="000C3E92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Итого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514DE9" w:rsidRPr="00F47976" w:rsidRDefault="00514DE9" w:rsidP="000C3E92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144</w:t>
            </w:r>
          </w:p>
        </w:tc>
      </w:tr>
      <w:tr w:rsidR="00514DE9" w:rsidRPr="00F47976" w:rsidTr="000C3E92">
        <w:trPr>
          <w:trHeight w:val="348"/>
        </w:trPr>
        <w:tc>
          <w:tcPr>
            <w:tcW w:w="1947" w:type="pct"/>
            <w:gridSpan w:val="2"/>
            <w:shd w:val="clear" w:color="auto" w:fill="auto"/>
            <w:vAlign w:val="center"/>
          </w:tcPr>
          <w:p w:rsidR="00514DE9" w:rsidRPr="00F47976" w:rsidRDefault="00514DE9" w:rsidP="000C3E92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407" w:type="pct"/>
            <w:shd w:val="clear" w:color="auto" w:fill="auto"/>
            <w:vAlign w:val="center"/>
          </w:tcPr>
          <w:p w:rsidR="00514DE9" w:rsidRPr="00F47976" w:rsidRDefault="00514DE9" w:rsidP="000C3E92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514DE9" w:rsidRPr="00F47976" w:rsidRDefault="00514DE9" w:rsidP="000C3E9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514DE9" w:rsidRDefault="00514DE9" w:rsidP="00514DE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14DE9" w:rsidRDefault="00514DE9" w:rsidP="00514DE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14DE9" w:rsidRDefault="00514DE9" w:rsidP="00514DE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14DE9" w:rsidRPr="00405FF3" w:rsidRDefault="00514DE9" w:rsidP="00514DE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05FF3">
        <w:rPr>
          <w:rFonts w:ascii="Times New Roman" w:hAnsi="Times New Roman"/>
          <w:b/>
          <w:sz w:val="28"/>
          <w:szCs w:val="28"/>
        </w:rPr>
        <w:lastRenderedPageBreak/>
        <w:t>График прохождения практики.</w:t>
      </w:r>
    </w:p>
    <w:p w:rsidR="00514DE9" w:rsidRPr="00405FF3" w:rsidRDefault="00514DE9" w:rsidP="00514DE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514DE9" w:rsidRPr="00405FF3" w:rsidTr="000C3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руководителя.</w:t>
            </w:r>
          </w:p>
        </w:tc>
      </w:tr>
      <w:tr w:rsidR="00514DE9" w:rsidRPr="00405FF3" w:rsidTr="000C3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4DE9" w:rsidRPr="00405FF3" w:rsidTr="000C3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4DE9" w:rsidRPr="00405FF3" w:rsidTr="000C3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4DE9" w:rsidRPr="00405FF3" w:rsidTr="000C3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4DE9" w:rsidRPr="00405FF3" w:rsidTr="000C3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4DE9" w:rsidRPr="00405FF3" w:rsidTr="000C3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4DE9" w:rsidRPr="00405FF3" w:rsidTr="000C3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4DE9" w:rsidRPr="00405FF3" w:rsidTr="000C3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4DE9" w:rsidRPr="00405FF3" w:rsidTr="000C3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4DE9" w:rsidRPr="00405FF3" w:rsidTr="000C3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4DE9" w:rsidRPr="00405FF3" w:rsidTr="000C3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4DE9" w:rsidRPr="00405FF3" w:rsidTr="000C3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4DE9" w:rsidRPr="00405FF3" w:rsidTr="000C3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4DE9" w:rsidRPr="00405FF3" w:rsidTr="000C3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4DE9" w:rsidRPr="00405FF3" w:rsidTr="000C3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4DE9" w:rsidRPr="00405FF3" w:rsidTr="000C3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4DE9" w:rsidRPr="00405FF3" w:rsidTr="000C3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4DE9" w:rsidRPr="00405FF3" w:rsidTr="000C3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4DE9" w:rsidRPr="00405FF3" w:rsidTr="000C3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4DE9" w:rsidRPr="00405FF3" w:rsidTr="000C3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4DE9" w:rsidRPr="00405FF3" w:rsidTr="000C3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4DE9" w:rsidRPr="00405FF3" w:rsidTr="000C3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4DE9" w:rsidRPr="00405FF3" w:rsidTr="000C3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4DE9" w:rsidRPr="00405FF3" w:rsidTr="000C3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250A4" w:rsidRDefault="00C250A4" w:rsidP="00C250A4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C250A4" w:rsidRDefault="00C250A4" w:rsidP="00C250A4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C250A4" w:rsidRDefault="00C250A4" w:rsidP="00C250A4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C250A4" w:rsidRDefault="00C250A4" w:rsidP="00C250A4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C250A4" w:rsidRDefault="00C250A4" w:rsidP="00C250A4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C250A4" w:rsidRDefault="00C250A4" w:rsidP="00C250A4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C250A4" w:rsidRDefault="00C250A4" w:rsidP="00C250A4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C250A4" w:rsidRDefault="00C250A4" w:rsidP="00C250A4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C250A4" w:rsidRPr="00C250A4" w:rsidRDefault="00C250A4" w:rsidP="00C250A4">
      <w:pPr>
        <w:spacing w:after="160" w:line="259" w:lineRule="auto"/>
        <w:jc w:val="center"/>
        <w:rPr>
          <w:rFonts w:ascii="Times New Roman" w:hAnsi="Times New Roman"/>
          <w:sz w:val="28"/>
          <w:szCs w:val="24"/>
        </w:rPr>
      </w:pPr>
      <w:r w:rsidRPr="00C250A4">
        <w:rPr>
          <w:rFonts w:ascii="Times New Roman" w:hAnsi="Times New Roman"/>
          <w:b/>
          <w:sz w:val="32"/>
          <w:szCs w:val="32"/>
        </w:rPr>
        <w:lastRenderedPageBreak/>
        <w:t>Техника безопасности при работе в КДЛ</w:t>
      </w:r>
      <w:r w:rsidRPr="00C250A4">
        <w:rPr>
          <w:rFonts w:ascii="Times New Roman" w:hAnsi="Times New Roman"/>
          <w:sz w:val="28"/>
          <w:szCs w:val="24"/>
        </w:rPr>
        <w:t>:</w:t>
      </w: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C250A4">
        <w:rPr>
          <w:rFonts w:ascii="Times New Roman" w:hAnsi="Times New Roman"/>
          <w:sz w:val="28"/>
          <w:szCs w:val="24"/>
        </w:rPr>
        <w:t>В лаборатории нужно соблюдать следующие общие требования:</w:t>
      </w: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C250A4">
        <w:rPr>
          <w:rFonts w:ascii="Times New Roman" w:hAnsi="Times New Roman"/>
          <w:sz w:val="28"/>
          <w:szCs w:val="24"/>
        </w:rPr>
        <w:t>1. Работать только в спецодежде – халате, колпачке и сменной обуви.</w:t>
      </w: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C250A4">
        <w:rPr>
          <w:rFonts w:ascii="Times New Roman" w:hAnsi="Times New Roman"/>
          <w:sz w:val="28"/>
          <w:szCs w:val="24"/>
        </w:rPr>
        <w:t>2. Приступать к работе только после вводного инструктажа и первичного инструктажа на рабочем месте. Повторный инструктаж проводится не реже 1 раза в 6 месяцев.</w:t>
      </w: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C250A4">
        <w:rPr>
          <w:rFonts w:ascii="Times New Roman" w:hAnsi="Times New Roman"/>
          <w:sz w:val="28"/>
          <w:szCs w:val="24"/>
        </w:rPr>
        <w:t>3. Перед работой внимательно ознакомиться с методикой проведения анализа и в соответствии с этим подготовить свое рабочее место.</w:t>
      </w: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C250A4">
        <w:rPr>
          <w:rFonts w:ascii="Times New Roman" w:hAnsi="Times New Roman"/>
          <w:sz w:val="28"/>
          <w:szCs w:val="24"/>
        </w:rPr>
        <w:t>4. Перед работой следует убедиться в том, что:</w:t>
      </w: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C250A4">
        <w:rPr>
          <w:rFonts w:ascii="Times New Roman" w:hAnsi="Times New Roman"/>
          <w:sz w:val="28"/>
          <w:szCs w:val="24"/>
        </w:rPr>
        <w:t>· правильно уяснена методика,</w:t>
      </w: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C250A4">
        <w:rPr>
          <w:rFonts w:ascii="Times New Roman" w:hAnsi="Times New Roman"/>
          <w:sz w:val="28"/>
          <w:szCs w:val="24"/>
        </w:rPr>
        <w:t>· правильно подготовлены приборы и оборудование,</w:t>
      </w: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C250A4">
        <w:rPr>
          <w:rFonts w:ascii="Times New Roman" w:hAnsi="Times New Roman"/>
          <w:sz w:val="28"/>
          <w:szCs w:val="24"/>
        </w:rPr>
        <w:t>· взятые вещества соответствуют методике анализа,</w:t>
      </w: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C250A4">
        <w:rPr>
          <w:rFonts w:ascii="Times New Roman" w:hAnsi="Times New Roman"/>
          <w:sz w:val="28"/>
          <w:szCs w:val="24"/>
        </w:rPr>
        <w:t>· все расставлено так, чтобы было удобно достать, не вставая с места, и самое необходимое находится в пределах оптимальной рабочей зоны, соответствующей размаху согнутой в локтевом суставе руки.</w:t>
      </w: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C250A4">
        <w:rPr>
          <w:rFonts w:ascii="Times New Roman" w:hAnsi="Times New Roman"/>
          <w:sz w:val="28"/>
          <w:szCs w:val="24"/>
        </w:rPr>
        <w:t>5. Работать только на закрепленном месте.</w:t>
      </w: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C250A4">
        <w:rPr>
          <w:rFonts w:ascii="Times New Roman" w:hAnsi="Times New Roman"/>
          <w:sz w:val="28"/>
          <w:szCs w:val="24"/>
        </w:rPr>
        <w:t>6. Рабочее место содержать в чистоте, не загромождать его не нужными предметами.</w:t>
      </w: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C250A4">
        <w:rPr>
          <w:rFonts w:ascii="Times New Roman" w:hAnsi="Times New Roman"/>
          <w:sz w:val="28"/>
          <w:szCs w:val="24"/>
        </w:rPr>
        <w:t>7. Во время работы соблюдать тишину, порядок и чистоту.</w:t>
      </w: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C250A4">
        <w:rPr>
          <w:rFonts w:ascii="Times New Roman" w:hAnsi="Times New Roman"/>
          <w:sz w:val="28"/>
          <w:szCs w:val="24"/>
        </w:rPr>
        <w:t>8. Не допускать торопливости, невнимательности, беспорядочности и неряшливости.</w:t>
      </w: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C250A4">
        <w:rPr>
          <w:rFonts w:ascii="Times New Roman" w:hAnsi="Times New Roman"/>
          <w:sz w:val="28"/>
          <w:szCs w:val="24"/>
        </w:rPr>
        <w:t>9. Не покидать рабочее место во время проведения анализа, не оставлять без присмотра включенные приборы.</w:t>
      </w: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C250A4">
        <w:rPr>
          <w:rFonts w:ascii="Times New Roman" w:hAnsi="Times New Roman"/>
          <w:sz w:val="28"/>
          <w:szCs w:val="24"/>
        </w:rPr>
        <w:t xml:space="preserve">10. Запрещается выполнять </w:t>
      </w:r>
      <w:proofErr w:type="gramStart"/>
      <w:r w:rsidRPr="00C250A4">
        <w:rPr>
          <w:rFonts w:ascii="Times New Roman" w:hAnsi="Times New Roman"/>
          <w:sz w:val="28"/>
          <w:szCs w:val="24"/>
        </w:rPr>
        <w:t>работы</w:t>
      </w:r>
      <w:proofErr w:type="gramEnd"/>
      <w:r w:rsidRPr="00C250A4">
        <w:rPr>
          <w:rFonts w:ascii="Times New Roman" w:hAnsi="Times New Roman"/>
          <w:sz w:val="28"/>
          <w:szCs w:val="24"/>
        </w:rPr>
        <w:t xml:space="preserve"> не связанные с непосредственной работой в лаборатории.</w:t>
      </w: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C250A4">
        <w:rPr>
          <w:rFonts w:ascii="Times New Roman" w:hAnsi="Times New Roman"/>
          <w:sz w:val="28"/>
          <w:szCs w:val="24"/>
        </w:rPr>
        <w:t xml:space="preserve">11. </w:t>
      </w:r>
      <w:proofErr w:type="spellStart"/>
      <w:r w:rsidRPr="00C250A4">
        <w:rPr>
          <w:rFonts w:ascii="Times New Roman" w:hAnsi="Times New Roman"/>
          <w:sz w:val="28"/>
          <w:szCs w:val="24"/>
        </w:rPr>
        <w:t>Пипетировать</w:t>
      </w:r>
      <w:proofErr w:type="spellEnd"/>
      <w:r w:rsidRPr="00C250A4">
        <w:rPr>
          <w:rFonts w:ascii="Times New Roman" w:hAnsi="Times New Roman"/>
          <w:sz w:val="28"/>
          <w:szCs w:val="24"/>
        </w:rPr>
        <w:t xml:space="preserve"> вещества только пипеткой с грушей или дозатором.</w:t>
      </w: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C250A4">
        <w:rPr>
          <w:rFonts w:ascii="Times New Roman" w:hAnsi="Times New Roman"/>
          <w:sz w:val="28"/>
          <w:szCs w:val="24"/>
        </w:rPr>
        <w:t>12. Запрещено выливать вещества в канализацию, для этого предусмотрены специальные банки.</w:t>
      </w: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C250A4">
        <w:rPr>
          <w:rFonts w:ascii="Times New Roman" w:hAnsi="Times New Roman"/>
          <w:sz w:val="28"/>
          <w:szCs w:val="24"/>
        </w:rPr>
        <w:t>13. В лаборатории запрещается принимать пищу!</w:t>
      </w: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C250A4">
        <w:rPr>
          <w:rFonts w:ascii="Times New Roman" w:hAnsi="Times New Roman"/>
          <w:sz w:val="28"/>
          <w:szCs w:val="24"/>
        </w:rPr>
        <w:t>14. После работы обязательно вымыть руки с мылом!</w:t>
      </w: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C250A4">
        <w:rPr>
          <w:rFonts w:ascii="Times New Roman" w:hAnsi="Times New Roman"/>
          <w:sz w:val="28"/>
          <w:szCs w:val="24"/>
        </w:rPr>
        <w:t>15. Повреждения на коже (порезы, царапины) перед работой нужно обязательно заклеить лейкопластырем.</w:t>
      </w: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C250A4">
        <w:rPr>
          <w:rFonts w:ascii="Times New Roman" w:hAnsi="Times New Roman"/>
          <w:sz w:val="28"/>
          <w:szCs w:val="24"/>
        </w:rPr>
        <w:t>16. В случае загрязнения рук кровью их следует немедленно обработать тампоном, смоченным 1 % раствором хлорамина или 70 % раствором спирта в течение 2 минут, а затем вымыть проточной водой с мылом и протереть индивидуальным полотенцем.</w:t>
      </w: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C250A4">
        <w:rPr>
          <w:rFonts w:ascii="Times New Roman" w:hAnsi="Times New Roman"/>
          <w:sz w:val="28"/>
          <w:szCs w:val="24"/>
        </w:rPr>
        <w:lastRenderedPageBreak/>
        <w:t>17. При загрязнении кровью перчаток, их протирают тампоном, смоченным в 3 % растворе хлорамина или 6 % перекисью водорода.</w:t>
      </w: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C250A4">
        <w:rPr>
          <w:rFonts w:ascii="Times New Roman" w:hAnsi="Times New Roman"/>
          <w:sz w:val="28"/>
          <w:szCs w:val="24"/>
        </w:rPr>
        <w:t xml:space="preserve">18. При загрязнении стола кровью, его немедленно протирают </w:t>
      </w:r>
      <w:proofErr w:type="spellStart"/>
      <w:r w:rsidRPr="00C250A4">
        <w:rPr>
          <w:rFonts w:ascii="Times New Roman" w:hAnsi="Times New Roman"/>
          <w:sz w:val="28"/>
          <w:szCs w:val="24"/>
        </w:rPr>
        <w:t>дезраствором</w:t>
      </w:r>
      <w:proofErr w:type="spellEnd"/>
      <w:r w:rsidRPr="00C250A4">
        <w:rPr>
          <w:rFonts w:ascii="Times New Roman" w:hAnsi="Times New Roman"/>
          <w:sz w:val="28"/>
          <w:szCs w:val="24"/>
        </w:rPr>
        <w:t xml:space="preserve"> дважды с интервалом 15 минут.</w:t>
      </w: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C250A4">
        <w:rPr>
          <w:rFonts w:ascii="Times New Roman" w:hAnsi="Times New Roman"/>
          <w:sz w:val="28"/>
          <w:szCs w:val="24"/>
        </w:rPr>
        <w:t>19. После работы перчатки дезинфицируют в течении 60 минут в одном из дезинфицирующих растворов.</w:t>
      </w: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C250A4">
        <w:rPr>
          <w:rFonts w:ascii="Times New Roman" w:hAnsi="Times New Roman"/>
          <w:sz w:val="28"/>
          <w:szCs w:val="24"/>
        </w:rPr>
        <w:t xml:space="preserve">20. После работы поверхность рабочего стола обязательно продезинфицировать – промыть </w:t>
      </w:r>
      <w:proofErr w:type="gramStart"/>
      <w:r w:rsidRPr="00C250A4">
        <w:rPr>
          <w:rFonts w:ascii="Times New Roman" w:hAnsi="Times New Roman"/>
          <w:sz w:val="28"/>
          <w:szCs w:val="24"/>
        </w:rPr>
        <w:t>ветошью</w:t>
      </w:r>
      <w:proofErr w:type="gramEnd"/>
      <w:r w:rsidRPr="00C250A4">
        <w:rPr>
          <w:rFonts w:ascii="Times New Roman" w:hAnsi="Times New Roman"/>
          <w:sz w:val="28"/>
          <w:szCs w:val="24"/>
        </w:rPr>
        <w:t xml:space="preserve"> смоченной в одном из </w:t>
      </w:r>
      <w:proofErr w:type="spellStart"/>
      <w:r w:rsidRPr="00C250A4">
        <w:rPr>
          <w:rFonts w:ascii="Times New Roman" w:hAnsi="Times New Roman"/>
          <w:sz w:val="28"/>
          <w:szCs w:val="24"/>
        </w:rPr>
        <w:t>дезрастворов</w:t>
      </w:r>
      <w:proofErr w:type="spellEnd"/>
      <w:r w:rsidRPr="00C250A4">
        <w:rPr>
          <w:rFonts w:ascii="Times New Roman" w:hAnsi="Times New Roman"/>
          <w:sz w:val="28"/>
          <w:szCs w:val="24"/>
        </w:rPr>
        <w:t>.</w:t>
      </w: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C250A4">
        <w:rPr>
          <w:rFonts w:ascii="Times New Roman" w:hAnsi="Times New Roman"/>
          <w:sz w:val="28"/>
          <w:szCs w:val="24"/>
        </w:rPr>
        <w:t xml:space="preserve">21. Лабораторный инструментарий, иглы, капилляры, предметные стекла, кюветы </w:t>
      </w:r>
      <w:proofErr w:type="spellStart"/>
      <w:r w:rsidRPr="00C250A4">
        <w:rPr>
          <w:rFonts w:ascii="Times New Roman" w:hAnsi="Times New Roman"/>
          <w:sz w:val="28"/>
          <w:szCs w:val="24"/>
        </w:rPr>
        <w:t>ФЭКа</w:t>
      </w:r>
      <w:proofErr w:type="spellEnd"/>
      <w:r w:rsidRPr="00C250A4">
        <w:rPr>
          <w:rFonts w:ascii="Times New Roman" w:hAnsi="Times New Roman"/>
          <w:sz w:val="28"/>
          <w:szCs w:val="24"/>
        </w:rPr>
        <w:t>, пипетки, резиновые груши и т.д. после работы должны подвергаться дезинфекции и стерилизации.</w:t>
      </w:r>
    </w:p>
    <w:p w:rsidR="00514DE9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C250A4">
        <w:rPr>
          <w:rFonts w:ascii="Times New Roman" w:hAnsi="Times New Roman"/>
          <w:sz w:val="28"/>
          <w:szCs w:val="24"/>
        </w:rPr>
        <w:t> </w:t>
      </w:r>
    </w:p>
    <w:p w:rsid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</w:p>
    <w:p w:rsid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</w:p>
    <w:p w:rsid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</w:p>
    <w:p w:rsid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C250A4">
        <w:rPr>
          <w:rFonts w:ascii="Times New Roman" w:hAnsi="Times New Roman"/>
          <w:sz w:val="28"/>
          <w:szCs w:val="24"/>
        </w:rPr>
        <w:t>Общий руководитель практики   _______________</w:t>
      </w:r>
      <w:proofErr w:type="gramStart"/>
      <w:r w:rsidRPr="00C250A4">
        <w:rPr>
          <w:rFonts w:ascii="Times New Roman" w:hAnsi="Times New Roman"/>
          <w:sz w:val="28"/>
          <w:szCs w:val="24"/>
        </w:rPr>
        <w:t>_  _</w:t>
      </w:r>
      <w:proofErr w:type="gramEnd"/>
      <w:r w:rsidRPr="00C250A4">
        <w:rPr>
          <w:rFonts w:ascii="Times New Roman" w:hAnsi="Times New Roman"/>
          <w:sz w:val="28"/>
          <w:szCs w:val="24"/>
        </w:rPr>
        <w:t>___________________</w:t>
      </w: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C250A4">
        <w:rPr>
          <w:rFonts w:ascii="Times New Roman" w:hAnsi="Times New Roman"/>
          <w:sz w:val="28"/>
          <w:szCs w:val="24"/>
        </w:rPr>
        <w:t xml:space="preserve">                                                              (</w:t>
      </w:r>
      <w:proofErr w:type="gramStart"/>
      <w:r w:rsidRPr="00C250A4">
        <w:rPr>
          <w:rFonts w:ascii="Times New Roman" w:hAnsi="Times New Roman"/>
          <w:sz w:val="28"/>
          <w:szCs w:val="24"/>
        </w:rPr>
        <w:t xml:space="preserve">подпись)   </w:t>
      </w:r>
      <w:proofErr w:type="gramEnd"/>
      <w:r w:rsidRPr="00C250A4">
        <w:rPr>
          <w:rFonts w:ascii="Times New Roman" w:hAnsi="Times New Roman"/>
          <w:sz w:val="28"/>
          <w:szCs w:val="24"/>
        </w:rPr>
        <w:t xml:space="preserve">                           (ФИО)</w:t>
      </w:r>
    </w:p>
    <w:p w:rsidR="00C250A4" w:rsidRP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</w:p>
    <w:p w:rsidR="00C250A4" w:rsidRDefault="00C250A4" w:rsidP="00C250A4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proofErr w:type="spellStart"/>
      <w:r w:rsidRPr="00C250A4">
        <w:rPr>
          <w:rFonts w:ascii="Times New Roman" w:hAnsi="Times New Roman"/>
          <w:sz w:val="28"/>
          <w:szCs w:val="24"/>
        </w:rPr>
        <w:t>М.П.организации</w:t>
      </w:r>
      <w:proofErr w:type="spellEnd"/>
    </w:p>
    <w:p w:rsidR="00C250A4" w:rsidRDefault="00C250A4">
      <w:pPr>
        <w:spacing w:after="160" w:line="259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:rsidR="00C250A4" w:rsidRDefault="00C250A4" w:rsidP="00B5235A">
      <w:pPr>
        <w:tabs>
          <w:tab w:val="left" w:pos="8505"/>
        </w:tabs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C250A4">
        <w:rPr>
          <w:rFonts w:ascii="Times New Roman" w:hAnsi="Times New Roman"/>
          <w:b/>
          <w:sz w:val="32"/>
          <w:szCs w:val="32"/>
        </w:rPr>
        <w:lastRenderedPageBreak/>
        <w:t>1</w:t>
      </w:r>
      <w:r w:rsidR="000C3E92">
        <w:rPr>
          <w:rFonts w:ascii="Times New Roman" w:hAnsi="Times New Roman"/>
          <w:b/>
          <w:sz w:val="32"/>
          <w:szCs w:val="32"/>
        </w:rPr>
        <w:t>-2</w:t>
      </w:r>
      <w:r w:rsidRPr="00C250A4">
        <w:rPr>
          <w:rFonts w:ascii="Times New Roman" w:hAnsi="Times New Roman"/>
          <w:b/>
          <w:sz w:val="32"/>
          <w:szCs w:val="32"/>
        </w:rPr>
        <w:t xml:space="preserve"> день: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="000C3E92">
        <w:rPr>
          <w:rFonts w:ascii="Times New Roman" w:hAnsi="Times New Roman"/>
          <w:b/>
          <w:sz w:val="32"/>
          <w:szCs w:val="32"/>
        </w:rPr>
        <w:t>26.11. -27-11</w:t>
      </w:r>
    </w:p>
    <w:p w:rsidR="00C250A4" w:rsidRDefault="00C250A4" w:rsidP="00B5235A">
      <w:pPr>
        <w:tabs>
          <w:tab w:val="left" w:pos="8505"/>
        </w:tabs>
        <w:spacing w:after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Я прошла инструктаж безопасности </w:t>
      </w:r>
      <w:proofErr w:type="gramStart"/>
      <w:r>
        <w:rPr>
          <w:rFonts w:ascii="Times New Roman" w:hAnsi="Times New Roman"/>
          <w:sz w:val="32"/>
          <w:szCs w:val="32"/>
        </w:rPr>
        <w:t>( вводный</w:t>
      </w:r>
      <w:proofErr w:type="gramEnd"/>
      <w:r>
        <w:rPr>
          <w:rFonts w:ascii="Times New Roman" w:hAnsi="Times New Roman"/>
          <w:sz w:val="32"/>
          <w:szCs w:val="32"/>
        </w:rPr>
        <w:t xml:space="preserve"> и первичный).</w:t>
      </w:r>
    </w:p>
    <w:p w:rsidR="00C250A4" w:rsidRDefault="00C250A4" w:rsidP="00B5235A">
      <w:pPr>
        <w:tabs>
          <w:tab w:val="left" w:pos="8505"/>
        </w:tabs>
        <w:spacing w:after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589905" cy="563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ZyWPHnd3I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982" cy="567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A4" w:rsidRPr="00C250A4" w:rsidRDefault="00C250A4" w:rsidP="00B5235A">
      <w:pPr>
        <w:tabs>
          <w:tab w:val="left" w:pos="8505"/>
        </w:tabs>
        <w:spacing w:after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09449" cy="52387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vK4re6Bn6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273" cy="526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A4" w:rsidRDefault="00C250A4" w:rsidP="00B5235A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</w:p>
    <w:p w:rsidR="00A427A9" w:rsidRDefault="00A427A9" w:rsidP="00B5235A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5848350" cy="34765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k9mz48vKr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609" cy="348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7A9" w:rsidRDefault="00A427A9" w:rsidP="00B5235A">
      <w:pPr>
        <w:spacing w:after="160" w:line="259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  <w:r>
        <w:rPr>
          <w:rFonts w:ascii="Times New Roman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52942828" wp14:editId="18D571C2">
            <wp:extent cx="5915025" cy="392874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PdqrdJAfm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403" cy="393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A4" w:rsidRDefault="00C250A4" w:rsidP="00B5235A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</w:p>
    <w:p w:rsidR="000C3E92" w:rsidRDefault="000C3E92" w:rsidP="00B5235A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</w:p>
    <w:p w:rsidR="000C3E92" w:rsidRDefault="000C3E92" w:rsidP="00B5235A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Ознакомилась с обустройством и штатом КДЛ.</w:t>
      </w:r>
    </w:p>
    <w:p w:rsidR="000C3E92" w:rsidRDefault="000C3E92" w:rsidP="00B5235A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</w:p>
    <w:p w:rsidR="000C3E92" w:rsidRPr="00503F01" w:rsidRDefault="000C3E92" w:rsidP="00B5235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b/>
          <w:color w:val="000000"/>
          <w:sz w:val="28"/>
          <w:szCs w:val="28"/>
        </w:rPr>
      </w:pPr>
      <w:r>
        <w:rPr>
          <w:rFonts w:ascii="Times New Roman" w:eastAsia="SimSun" w:hAnsi="Times New Roman"/>
          <w:b/>
          <w:color w:val="000000"/>
          <w:sz w:val="28"/>
          <w:szCs w:val="28"/>
        </w:rPr>
        <w:t>Штат КДЛ</w:t>
      </w:r>
      <w:r w:rsidRPr="00503F01">
        <w:rPr>
          <w:rFonts w:ascii="Times New Roman" w:eastAsia="SimSun" w:hAnsi="Times New Roman"/>
          <w:b/>
          <w:color w:val="000000"/>
          <w:sz w:val="28"/>
          <w:szCs w:val="28"/>
        </w:rPr>
        <w:t>:</w:t>
      </w:r>
    </w:p>
    <w:p w:rsidR="000C3E92" w:rsidRDefault="000C3E92" w:rsidP="00B5235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color w:val="000000"/>
          <w:sz w:val="28"/>
          <w:szCs w:val="28"/>
        </w:rPr>
      </w:pPr>
      <w:r>
        <w:rPr>
          <w:rFonts w:ascii="Times New Roman" w:eastAsia="SimSun" w:hAnsi="Times New Roman"/>
          <w:color w:val="000000"/>
          <w:sz w:val="28"/>
          <w:szCs w:val="28"/>
        </w:rPr>
        <w:t xml:space="preserve">1. Заведующий лаборатории- </w:t>
      </w:r>
    </w:p>
    <w:p w:rsidR="000C3E92" w:rsidRDefault="000C3E92" w:rsidP="00B5235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color w:val="000000"/>
          <w:sz w:val="28"/>
          <w:szCs w:val="28"/>
        </w:rPr>
      </w:pPr>
      <w:r>
        <w:rPr>
          <w:rFonts w:ascii="Times New Roman" w:eastAsia="SimSun" w:hAnsi="Times New Roman"/>
          <w:color w:val="000000"/>
          <w:sz w:val="28"/>
          <w:szCs w:val="28"/>
        </w:rPr>
        <w:t>2.</w:t>
      </w:r>
    </w:p>
    <w:p w:rsidR="000C3E92" w:rsidRDefault="000C3E92" w:rsidP="00B5235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color w:val="000000"/>
          <w:sz w:val="28"/>
          <w:szCs w:val="28"/>
        </w:rPr>
      </w:pPr>
      <w:r>
        <w:rPr>
          <w:rFonts w:ascii="Times New Roman" w:eastAsia="SimSun" w:hAnsi="Times New Roman"/>
          <w:color w:val="000000"/>
          <w:sz w:val="28"/>
          <w:szCs w:val="28"/>
        </w:rPr>
        <w:t>3.</w:t>
      </w:r>
    </w:p>
    <w:p w:rsidR="000C3E92" w:rsidRDefault="000C3E92" w:rsidP="00B5235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color w:val="000000"/>
          <w:sz w:val="28"/>
          <w:szCs w:val="28"/>
        </w:rPr>
      </w:pPr>
      <w:r>
        <w:rPr>
          <w:rFonts w:ascii="Times New Roman" w:eastAsia="SimSun" w:hAnsi="Times New Roman"/>
          <w:color w:val="000000"/>
          <w:sz w:val="28"/>
          <w:szCs w:val="28"/>
        </w:rPr>
        <w:t>4.</w:t>
      </w:r>
    </w:p>
    <w:p w:rsidR="000C3E92" w:rsidRDefault="000C3E92" w:rsidP="00B5235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color w:val="000000"/>
          <w:sz w:val="28"/>
          <w:szCs w:val="28"/>
        </w:rPr>
      </w:pPr>
      <w:r>
        <w:rPr>
          <w:rFonts w:ascii="Times New Roman" w:eastAsia="SimSun" w:hAnsi="Times New Roman"/>
          <w:color w:val="000000"/>
          <w:sz w:val="28"/>
          <w:szCs w:val="28"/>
        </w:rPr>
        <w:t>5.</w:t>
      </w:r>
    </w:p>
    <w:p w:rsidR="000C3E92" w:rsidRDefault="000C3E92" w:rsidP="00B5235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color w:val="000000"/>
          <w:sz w:val="28"/>
          <w:szCs w:val="28"/>
        </w:rPr>
      </w:pPr>
      <w:r>
        <w:rPr>
          <w:rFonts w:ascii="Times New Roman" w:eastAsia="SimSun" w:hAnsi="Times New Roman"/>
          <w:color w:val="000000"/>
          <w:sz w:val="28"/>
          <w:szCs w:val="28"/>
        </w:rPr>
        <w:t>6.</w:t>
      </w:r>
    </w:p>
    <w:p w:rsidR="000C3E92" w:rsidRDefault="000C3E92" w:rsidP="00B5235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color w:val="000000"/>
          <w:sz w:val="28"/>
          <w:szCs w:val="28"/>
        </w:rPr>
      </w:pPr>
      <w:r>
        <w:rPr>
          <w:rFonts w:ascii="Times New Roman" w:eastAsia="SimSun" w:hAnsi="Times New Roman"/>
          <w:color w:val="000000"/>
          <w:sz w:val="28"/>
          <w:szCs w:val="28"/>
        </w:rPr>
        <w:t>7.</w:t>
      </w:r>
    </w:p>
    <w:p w:rsidR="000C3E92" w:rsidRDefault="000C3E92" w:rsidP="00B5235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color w:val="000000"/>
          <w:sz w:val="28"/>
          <w:szCs w:val="28"/>
        </w:rPr>
      </w:pPr>
      <w:r>
        <w:rPr>
          <w:rFonts w:ascii="Times New Roman" w:eastAsia="SimSun" w:hAnsi="Times New Roman"/>
          <w:color w:val="000000"/>
          <w:sz w:val="28"/>
          <w:szCs w:val="28"/>
        </w:rPr>
        <w:t>8.</w:t>
      </w:r>
    </w:p>
    <w:p w:rsidR="000C3E92" w:rsidRDefault="000C3E92" w:rsidP="00B5235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color w:val="000000"/>
          <w:sz w:val="28"/>
          <w:szCs w:val="28"/>
        </w:rPr>
      </w:pPr>
      <w:r>
        <w:rPr>
          <w:rFonts w:ascii="Times New Roman" w:eastAsia="SimSun" w:hAnsi="Times New Roman"/>
          <w:color w:val="000000"/>
          <w:sz w:val="28"/>
          <w:szCs w:val="28"/>
        </w:rPr>
        <w:t>9.</w:t>
      </w:r>
    </w:p>
    <w:p w:rsidR="000C3E92" w:rsidRDefault="000C3E92" w:rsidP="00B5235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color w:val="000000"/>
          <w:sz w:val="28"/>
          <w:szCs w:val="28"/>
        </w:rPr>
      </w:pPr>
      <w:r>
        <w:rPr>
          <w:rFonts w:ascii="Times New Roman" w:eastAsia="SimSun" w:hAnsi="Times New Roman"/>
          <w:color w:val="000000"/>
          <w:sz w:val="28"/>
          <w:szCs w:val="28"/>
        </w:rPr>
        <w:t>10.</w:t>
      </w:r>
    </w:p>
    <w:p w:rsidR="000C3E92" w:rsidRDefault="000C3E92" w:rsidP="00B5235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color w:val="000000"/>
          <w:sz w:val="28"/>
          <w:szCs w:val="28"/>
        </w:rPr>
      </w:pPr>
      <w:r>
        <w:rPr>
          <w:rFonts w:ascii="Times New Roman" w:eastAsia="SimSun" w:hAnsi="Times New Roman"/>
          <w:color w:val="000000"/>
          <w:sz w:val="28"/>
          <w:szCs w:val="28"/>
        </w:rPr>
        <w:t>11.</w:t>
      </w:r>
    </w:p>
    <w:p w:rsidR="000C3E92" w:rsidRDefault="000C3E92" w:rsidP="00B5235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color w:val="000000"/>
          <w:sz w:val="28"/>
          <w:szCs w:val="28"/>
        </w:rPr>
      </w:pPr>
    </w:p>
    <w:p w:rsidR="000C3E92" w:rsidRPr="00503F01" w:rsidRDefault="000C3E92" w:rsidP="00B5235A">
      <w:pPr>
        <w:pStyle w:val="aff4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/>
        <w:ind w:left="60" w:hanging="15"/>
        <w:jc w:val="both"/>
        <w:rPr>
          <w:rFonts w:ascii="Times New Roman" w:hAnsi="Times New Roman"/>
          <w:b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t>Состав  помещений</w:t>
      </w:r>
      <w:proofErr w:type="gramEnd"/>
      <w:r>
        <w:rPr>
          <w:rFonts w:ascii="Times New Roman" w:hAnsi="Times New Roman"/>
          <w:b/>
          <w:color w:val="000000"/>
          <w:sz w:val="28"/>
          <w:szCs w:val="28"/>
        </w:rPr>
        <w:t xml:space="preserve"> КДЛ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0"/>
        <w:gridCol w:w="2065"/>
        <w:gridCol w:w="4144"/>
      </w:tblGrid>
      <w:tr w:rsidR="000C3E92" w:rsidRPr="008165E2" w:rsidTr="006B0DD0">
        <w:trPr>
          <w:trHeight w:val="473"/>
        </w:trPr>
        <w:tc>
          <w:tcPr>
            <w:tcW w:w="3170" w:type="dxa"/>
          </w:tcPr>
          <w:p w:rsidR="000C3E92" w:rsidRPr="005845F5" w:rsidRDefault="000C3E92" w:rsidP="00B5235A">
            <w:pPr>
              <w:pStyle w:val="aff4"/>
              <w:tabs>
                <w:tab w:val="left" w:pos="9355"/>
              </w:tabs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5F5">
              <w:rPr>
                <w:rFonts w:ascii="Times New Roman" w:hAnsi="Times New Roman"/>
                <w:color w:val="000000"/>
                <w:sz w:val="28"/>
                <w:szCs w:val="28"/>
              </w:rPr>
              <w:t>Вид помещения (зоны)</w:t>
            </w:r>
          </w:p>
        </w:tc>
        <w:tc>
          <w:tcPr>
            <w:tcW w:w="2065" w:type="dxa"/>
          </w:tcPr>
          <w:p w:rsidR="000C3E92" w:rsidRPr="005845F5" w:rsidRDefault="000C3E92" w:rsidP="00B5235A">
            <w:pPr>
              <w:pStyle w:val="aff4"/>
              <w:tabs>
                <w:tab w:val="left" w:pos="9355"/>
              </w:tabs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5F5">
              <w:rPr>
                <w:rFonts w:ascii="Times New Roman" w:hAnsi="Times New Roman"/>
                <w:color w:val="000000"/>
                <w:sz w:val="28"/>
                <w:szCs w:val="28"/>
              </w:rPr>
              <w:t>Назначение</w:t>
            </w:r>
          </w:p>
        </w:tc>
        <w:tc>
          <w:tcPr>
            <w:tcW w:w="4144" w:type="dxa"/>
          </w:tcPr>
          <w:p w:rsidR="000C3E92" w:rsidRPr="005845F5" w:rsidRDefault="000C3E92" w:rsidP="00B5235A">
            <w:pPr>
              <w:pStyle w:val="aff4"/>
              <w:tabs>
                <w:tab w:val="left" w:pos="9355"/>
              </w:tabs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5F5">
              <w:rPr>
                <w:rFonts w:ascii="Times New Roman" w:hAnsi="Times New Roman"/>
                <w:color w:val="000000"/>
                <w:sz w:val="28"/>
                <w:szCs w:val="28"/>
              </w:rPr>
              <w:t>Оснащение</w:t>
            </w:r>
          </w:p>
        </w:tc>
      </w:tr>
      <w:tr w:rsidR="000C3E92" w:rsidRPr="008165E2" w:rsidTr="006B0DD0">
        <w:trPr>
          <w:trHeight w:val="461"/>
        </w:trPr>
        <w:tc>
          <w:tcPr>
            <w:tcW w:w="3170" w:type="dxa"/>
          </w:tcPr>
          <w:p w:rsidR="000C3E92" w:rsidRPr="000C3E92" w:rsidRDefault="000C3E92" w:rsidP="00B5235A">
            <w:pPr>
              <w:pStyle w:val="aff4"/>
              <w:tabs>
                <w:tab w:val="left" w:pos="9355"/>
              </w:tabs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Ургентная</w:t>
            </w:r>
          </w:p>
        </w:tc>
        <w:tc>
          <w:tcPr>
            <w:tcW w:w="2065" w:type="dxa"/>
          </w:tcPr>
          <w:p w:rsidR="000C3E92" w:rsidRPr="000C3E92" w:rsidRDefault="000C3E92" w:rsidP="00B5235A">
            <w:pPr>
              <w:pStyle w:val="aff4"/>
              <w:tabs>
                <w:tab w:val="left" w:pos="9355"/>
              </w:tabs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Делают внеплановые анализы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cito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анализы перед родами или срочной операцией)</w:t>
            </w:r>
          </w:p>
        </w:tc>
        <w:tc>
          <w:tcPr>
            <w:tcW w:w="4144" w:type="dxa"/>
          </w:tcPr>
          <w:p w:rsidR="000C3E92" w:rsidRPr="000C3E92" w:rsidRDefault="000C3E92" w:rsidP="00B5235A">
            <w:pPr>
              <w:pStyle w:val="aff4"/>
              <w:tabs>
                <w:tab w:val="left" w:pos="9355"/>
              </w:tabs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Биохимический анализатор, центрифуга, КФК, микроскоп, </w:t>
            </w:r>
            <w:r w:rsidR="006B0DD0">
              <w:rPr>
                <w:rFonts w:ascii="Times New Roman" w:hAnsi="Times New Roman"/>
                <w:color w:val="000000"/>
                <w:sz w:val="28"/>
                <w:szCs w:val="28"/>
              </w:rPr>
              <w:t>термостат.</w:t>
            </w:r>
          </w:p>
        </w:tc>
      </w:tr>
      <w:tr w:rsidR="006B0DD0" w:rsidRPr="008165E2" w:rsidTr="006B0DD0">
        <w:trPr>
          <w:trHeight w:val="461"/>
        </w:trPr>
        <w:tc>
          <w:tcPr>
            <w:tcW w:w="3170" w:type="dxa"/>
          </w:tcPr>
          <w:p w:rsidR="006B0DD0" w:rsidRDefault="006B0DD0" w:rsidP="00B5235A">
            <w:pPr>
              <w:pStyle w:val="aff4"/>
              <w:tabs>
                <w:tab w:val="left" w:pos="9355"/>
              </w:tabs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Биохимический отдел</w:t>
            </w:r>
          </w:p>
        </w:tc>
        <w:tc>
          <w:tcPr>
            <w:tcW w:w="2065" w:type="dxa"/>
          </w:tcPr>
          <w:p w:rsidR="006B0DD0" w:rsidRDefault="006B0DD0" w:rsidP="00B5235A">
            <w:pPr>
              <w:pStyle w:val="aff4"/>
              <w:tabs>
                <w:tab w:val="left" w:pos="9355"/>
              </w:tabs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Исследуют биохимические показатели и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коагулограмму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4144" w:type="dxa"/>
          </w:tcPr>
          <w:p w:rsidR="006B0DD0" w:rsidRPr="006B0DD0" w:rsidRDefault="006B0DD0" w:rsidP="00B5235A">
            <w:pPr>
              <w:pStyle w:val="aff4"/>
              <w:tabs>
                <w:tab w:val="left" w:pos="9355"/>
              </w:tabs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Биохимический анализатор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Sapphire</w:t>
            </w:r>
            <w:r w:rsidRPr="006B0DD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400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6B0DD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Clima</w:t>
            </w:r>
            <w:proofErr w:type="spellEnd"/>
            <w:r w:rsidRPr="006B0DD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MC</w:t>
            </w:r>
            <w:r w:rsidRPr="006B0DD0">
              <w:rPr>
                <w:rFonts w:ascii="Times New Roman" w:hAnsi="Times New Roman"/>
                <w:color w:val="000000"/>
                <w:sz w:val="28"/>
                <w:szCs w:val="28"/>
              </w:rPr>
              <w:t>-15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2 центрифуги, водяная баня с секундомеров для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коагулограммы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6B0DD0" w:rsidRPr="008165E2" w:rsidTr="006B0DD0">
        <w:trPr>
          <w:trHeight w:val="461"/>
        </w:trPr>
        <w:tc>
          <w:tcPr>
            <w:tcW w:w="3170" w:type="dxa"/>
          </w:tcPr>
          <w:p w:rsidR="006B0DD0" w:rsidRDefault="006B0DD0" w:rsidP="00B5235A">
            <w:pPr>
              <w:pStyle w:val="aff4"/>
              <w:tabs>
                <w:tab w:val="left" w:pos="9355"/>
              </w:tabs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Общеклинический отдел</w:t>
            </w:r>
          </w:p>
        </w:tc>
        <w:tc>
          <w:tcPr>
            <w:tcW w:w="2065" w:type="dxa"/>
          </w:tcPr>
          <w:p w:rsidR="006B0DD0" w:rsidRDefault="006B0DD0" w:rsidP="00B5235A">
            <w:pPr>
              <w:pStyle w:val="aff4"/>
              <w:tabs>
                <w:tab w:val="left" w:pos="9355"/>
              </w:tabs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144" w:type="dxa"/>
          </w:tcPr>
          <w:p w:rsidR="006B0DD0" w:rsidRDefault="006B0DD0" w:rsidP="00B5235A">
            <w:pPr>
              <w:pStyle w:val="aff4"/>
              <w:tabs>
                <w:tab w:val="left" w:pos="9355"/>
              </w:tabs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B0DD0" w:rsidRPr="008165E2" w:rsidTr="006B0DD0">
        <w:trPr>
          <w:trHeight w:val="461"/>
        </w:trPr>
        <w:tc>
          <w:tcPr>
            <w:tcW w:w="3170" w:type="dxa"/>
          </w:tcPr>
          <w:p w:rsidR="006B0DD0" w:rsidRDefault="006B0DD0" w:rsidP="00B5235A">
            <w:pPr>
              <w:pStyle w:val="aff4"/>
              <w:tabs>
                <w:tab w:val="left" w:pos="9355"/>
              </w:tabs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Паразитологический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отдел</w:t>
            </w:r>
          </w:p>
        </w:tc>
        <w:tc>
          <w:tcPr>
            <w:tcW w:w="2065" w:type="dxa"/>
          </w:tcPr>
          <w:p w:rsidR="006B0DD0" w:rsidRDefault="006B0DD0" w:rsidP="00B5235A">
            <w:pPr>
              <w:pStyle w:val="aff4"/>
              <w:tabs>
                <w:tab w:val="left" w:pos="9355"/>
              </w:tabs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144" w:type="dxa"/>
          </w:tcPr>
          <w:p w:rsidR="006B0DD0" w:rsidRDefault="006B0DD0" w:rsidP="00B5235A">
            <w:pPr>
              <w:pStyle w:val="aff4"/>
              <w:tabs>
                <w:tab w:val="left" w:pos="9355"/>
              </w:tabs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B0DD0" w:rsidRPr="008165E2" w:rsidTr="006B0DD0">
        <w:trPr>
          <w:trHeight w:val="461"/>
        </w:trPr>
        <w:tc>
          <w:tcPr>
            <w:tcW w:w="3170" w:type="dxa"/>
          </w:tcPr>
          <w:p w:rsidR="006B0DD0" w:rsidRDefault="006B0DD0" w:rsidP="00B5235A">
            <w:pPr>
              <w:pStyle w:val="aff4"/>
              <w:tabs>
                <w:tab w:val="left" w:pos="9355"/>
              </w:tabs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Гематологический отдел</w:t>
            </w:r>
          </w:p>
        </w:tc>
        <w:tc>
          <w:tcPr>
            <w:tcW w:w="2065" w:type="dxa"/>
          </w:tcPr>
          <w:p w:rsidR="006B0DD0" w:rsidRDefault="006B0DD0" w:rsidP="00B5235A">
            <w:pPr>
              <w:pStyle w:val="aff4"/>
              <w:tabs>
                <w:tab w:val="left" w:pos="9355"/>
              </w:tabs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144" w:type="dxa"/>
          </w:tcPr>
          <w:p w:rsidR="006B0DD0" w:rsidRDefault="006B0DD0" w:rsidP="00B5235A">
            <w:pPr>
              <w:pStyle w:val="aff4"/>
              <w:tabs>
                <w:tab w:val="left" w:pos="9355"/>
              </w:tabs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B0DD0" w:rsidRPr="008165E2" w:rsidTr="006B0DD0">
        <w:trPr>
          <w:trHeight w:val="461"/>
        </w:trPr>
        <w:tc>
          <w:tcPr>
            <w:tcW w:w="3170" w:type="dxa"/>
          </w:tcPr>
          <w:p w:rsidR="006B0DD0" w:rsidRDefault="006B0DD0" w:rsidP="00B5235A">
            <w:pPr>
              <w:pStyle w:val="aff4"/>
              <w:tabs>
                <w:tab w:val="left" w:pos="9355"/>
              </w:tabs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Иммунологический отдел</w:t>
            </w:r>
          </w:p>
        </w:tc>
        <w:tc>
          <w:tcPr>
            <w:tcW w:w="2065" w:type="dxa"/>
          </w:tcPr>
          <w:p w:rsidR="006B0DD0" w:rsidRDefault="006B0DD0" w:rsidP="00B5235A">
            <w:pPr>
              <w:pStyle w:val="aff4"/>
              <w:tabs>
                <w:tab w:val="left" w:pos="9355"/>
              </w:tabs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144" w:type="dxa"/>
          </w:tcPr>
          <w:p w:rsidR="006B0DD0" w:rsidRDefault="006B0DD0" w:rsidP="00B5235A">
            <w:pPr>
              <w:pStyle w:val="aff4"/>
              <w:tabs>
                <w:tab w:val="left" w:pos="9355"/>
              </w:tabs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B0DD0" w:rsidRPr="008165E2" w:rsidTr="006B0DD0">
        <w:trPr>
          <w:trHeight w:val="461"/>
        </w:trPr>
        <w:tc>
          <w:tcPr>
            <w:tcW w:w="3170" w:type="dxa"/>
          </w:tcPr>
          <w:p w:rsidR="006B0DD0" w:rsidRDefault="006B0DD0" w:rsidP="00B5235A">
            <w:pPr>
              <w:pStyle w:val="aff4"/>
              <w:tabs>
                <w:tab w:val="left" w:pos="9355"/>
              </w:tabs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БАК отдел</w:t>
            </w:r>
          </w:p>
        </w:tc>
        <w:tc>
          <w:tcPr>
            <w:tcW w:w="2065" w:type="dxa"/>
          </w:tcPr>
          <w:p w:rsidR="006B0DD0" w:rsidRDefault="006B0DD0" w:rsidP="00B5235A">
            <w:pPr>
              <w:pStyle w:val="aff4"/>
              <w:tabs>
                <w:tab w:val="left" w:pos="9355"/>
              </w:tabs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144" w:type="dxa"/>
          </w:tcPr>
          <w:p w:rsidR="006B0DD0" w:rsidRDefault="006B0DD0" w:rsidP="00B5235A">
            <w:pPr>
              <w:pStyle w:val="aff4"/>
              <w:tabs>
                <w:tab w:val="left" w:pos="9355"/>
              </w:tabs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C3E92" w:rsidRDefault="000C3E92" w:rsidP="00B5235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color w:val="000000"/>
          <w:sz w:val="28"/>
          <w:szCs w:val="28"/>
        </w:rPr>
      </w:pPr>
    </w:p>
    <w:p w:rsidR="000C3E92" w:rsidRPr="00503F01" w:rsidRDefault="000C3E92" w:rsidP="00B5235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Перечень рабочих журналов КДЛ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9"/>
        <w:gridCol w:w="4676"/>
      </w:tblGrid>
      <w:tr w:rsidR="000C3E92" w:rsidTr="000C3E92">
        <w:tc>
          <w:tcPr>
            <w:tcW w:w="4785" w:type="dxa"/>
          </w:tcPr>
          <w:p w:rsidR="000C3E92" w:rsidRPr="005845F5" w:rsidRDefault="000C3E92" w:rsidP="00B5235A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рабочего журнала</w:t>
            </w:r>
          </w:p>
        </w:tc>
        <w:tc>
          <w:tcPr>
            <w:tcW w:w="4785" w:type="dxa"/>
          </w:tcPr>
          <w:p w:rsidR="000C3E92" w:rsidRPr="005604FB" w:rsidRDefault="000C3E92" w:rsidP="00B5235A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04FB">
              <w:rPr>
                <w:rFonts w:ascii="Times New Roman" w:hAnsi="Times New Roman"/>
                <w:sz w:val="28"/>
                <w:szCs w:val="28"/>
              </w:rPr>
              <w:t>назначение</w:t>
            </w:r>
          </w:p>
        </w:tc>
      </w:tr>
      <w:tr w:rsidR="000C3E92" w:rsidTr="000C3E92">
        <w:tc>
          <w:tcPr>
            <w:tcW w:w="4785" w:type="dxa"/>
          </w:tcPr>
          <w:p w:rsidR="000C3E92" w:rsidRPr="005845F5" w:rsidRDefault="000C3E92" w:rsidP="00B5235A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0C3E92" w:rsidRPr="005845F5" w:rsidRDefault="000C3E92" w:rsidP="00B5235A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3E92" w:rsidTr="000C3E92">
        <w:tc>
          <w:tcPr>
            <w:tcW w:w="4785" w:type="dxa"/>
          </w:tcPr>
          <w:p w:rsidR="000C3E92" w:rsidRPr="005845F5" w:rsidRDefault="000C3E92" w:rsidP="00B5235A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0C3E92" w:rsidRPr="005845F5" w:rsidRDefault="000C3E92" w:rsidP="00B5235A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B0DD0" w:rsidRDefault="006B0DD0" w:rsidP="00B5235A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</w:p>
    <w:p w:rsidR="00AF2DC0" w:rsidRDefault="006B0DD0" w:rsidP="00B5235A">
      <w:pPr>
        <w:spacing w:after="160" w:line="259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4"/>
        </w:rPr>
        <w:br w:type="page"/>
      </w:r>
      <w:r w:rsidR="00B60A7A">
        <w:rPr>
          <w:rFonts w:ascii="Times New Roman" w:hAnsi="Times New Roman"/>
          <w:b/>
          <w:sz w:val="32"/>
          <w:szCs w:val="32"/>
        </w:rPr>
        <w:lastRenderedPageBreak/>
        <w:t>3-4</w:t>
      </w:r>
      <w:r w:rsidR="00B214EF" w:rsidRPr="00B214EF">
        <w:rPr>
          <w:rFonts w:ascii="Times New Roman" w:hAnsi="Times New Roman"/>
          <w:b/>
          <w:sz w:val="32"/>
          <w:szCs w:val="32"/>
        </w:rPr>
        <w:t xml:space="preserve"> день: 28.11. -29.11</w:t>
      </w:r>
    </w:p>
    <w:p w:rsidR="00B214EF" w:rsidRDefault="00B214EF" w:rsidP="00B5235A">
      <w:pPr>
        <w:spacing w:after="160" w:line="259" w:lineRule="auto"/>
        <w:jc w:val="both"/>
        <w:rPr>
          <w:rFonts w:ascii="Times New Roman" w:hAnsi="Times New Roman"/>
          <w:b/>
          <w:sz w:val="32"/>
          <w:szCs w:val="32"/>
        </w:rPr>
      </w:pPr>
      <w:r w:rsidRPr="00B214EF">
        <w:rPr>
          <w:rFonts w:ascii="Times New Roman" w:hAnsi="Times New Roman"/>
          <w:b/>
          <w:sz w:val="32"/>
          <w:szCs w:val="32"/>
        </w:rPr>
        <w:t>Санитарно-эпидемический режим в КДЛ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 ознакомилась с санитарным режимом в КДЛ, мне рассказали и показали принцип влажной и генеральной уборки. Также я ознакомилась с принципом разведения </w:t>
      </w:r>
      <w:proofErr w:type="spellStart"/>
      <w:r>
        <w:rPr>
          <w:rFonts w:ascii="Times New Roman" w:hAnsi="Times New Roman"/>
          <w:sz w:val="28"/>
          <w:szCs w:val="28"/>
        </w:rPr>
        <w:t>дез.средств</w:t>
      </w:r>
      <w:proofErr w:type="spellEnd"/>
      <w:r w:rsidR="006E6ECA">
        <w:rPr>
          <w:rFonts w:ascii="Times New Roman" w:hAnsi="Times New Roman"/>
          <w:sz w:val="28"/>
          <w:szCs w:val="28"/>
        </w:rPr>
        <w:t xml:space="preserve">. Мне показали и рассказали, как правильно выполнять дезинфекцию отработанного биологического материала и лабораторной посуды, </w:t>
      </w:r>
      <w:proofErr w:type="gramStart"/>
      <w:r w:rsidR="006E6ECA">
        <w:rPr>
          <w:rFonts w:ascii="Times New Roman" w:hAnsi="Times New Roman"/>
          <w:sz w:val="28"/>
          <w:szCs w:val="28"/>
        </w:rPr>
        <w:t>Ознакомилась</w:t>
      </w:r>
      <w:proofErr w:type="gramEnd"/>
      <w:r w:rsidR="006E6ECA">
        <w:rPr>
          <w:rFonts w:ascii="Times New Roman" w:hAnsi="Times New Roman"/>
          <w:sz w:val="28"/>
          <w:szCs w:val="28"/>
        </w:rPr>
        <w:t xml:space="preserve"> с журналами проведения генеральной уборки и </w:t>
      </w:r>
      <w:proofErr w:type="spellStart"/>
      <w:r w:rsidR="006E6ECA">
        <w:rPr>
          <w:rFonts w:ascii="Times New Roman" w:hAnsi="Times New Roman"/>
          <w:sz w:val="28"/>
          <w:szCs w:val="28"/>
        </w:rPr>
        <w:t>стерелизации</w:t>
      </w:r>
      <w:proofErr w:type="spellEnd"/>
      <w:r w:rsidR="006E6ECA">
        <w:rPr>
          <w:rFonts w:ascii="Times New Roman" w:hAnsi="Times New Roman"/>
          <w:sz w:val="28"/>
          <w:szCs w:val="28"/>
        </w:rPr>
        <w:t>.</w:t>
      </w:r>
    </w:p>
    <w:p w:rsidR="00B214EF" w:rsidRDefault="00B214EF" w:rsidP="00B5235A">
      <w:pPr>
        <w:spacing w:after="160" w:line="259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b/>
          <w:sz w:val="32"/>
          <w:szCs w:val="32"/>
        </w:rPr>
      </w:pPr>
      <w:r w:rsidRPr="00B214EF">
        <w:rPr>
          <w:rFonts w:ascii="Times New Roman" w:hAnsi="Times New Roman"/>
          <w:b/>
          <w:sz w:val="32"/>
          <w:szCs w:val="32"/>
        </w:rPr>
        <w:t>1)</w:t>
      </w:r>
      <w:r w:rsidRPr="00B214EF">
        <w:rPr>
          <w:rFonts w:ascii="Times New Roman" w:hAnsi="Times New Roman"/>
          <w:b/>
          <w:sz w:val="32"/>
          <w:szCs w:val="32"/>
        </w:rPr>
        <w:tab/>
        <w:t>Санитарная обработка помещений КДЛ: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 xml:space="preserve">Влажная уборка помещений (обработка полов, мебели, оборудования, подоконников, дверей) должна осуществляться не менее 2 раз в сутки с использованием моющих и дезинфицирующих средств, разрешенных к использованию в установленном порядке, а при необходимости чаще. 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 xml:space="preserve">Текущая уборка проводится утром (вечером); кабинетов, </w:t>
      </w:r>
      <w:proofErr w:type="spellStart"/>
      <w:r w:rsidRPr="00B214EF">
        <w:rPr>
          <w:rFonts w:ascii="Times New Roman" w:hAnsi="Times New Roman"/>
          <w:sz w:val="32"/>
          <w:szCs w:val="32"/>
        </w:rPr>
        <w:t>асептичных</w:t>
      </w:r>
      <w:proofErr w:type="spellEnd"/>
      <w:r w:rsidRPr="00B214EF">
        <w:rPr>
          <w:rFonts w:ascii="Times New Roman" w:hAnsi="Times New Roman"/>
          <w:sz w:val="32"/>
          <w:szCs w:val="32"/>
        </w:rPr>
        <w:t xml:space="preserve"> помещений - перед началом работы (в конце работы), по мере загрязнения в течение работы младшим медицинским персоналом в специальной одежде под контролем медицинской сестры.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>Текущая уборка включает в себя: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>- обработку рабочих поверхностей, оборудования, дверей, раковин путем протирания ветошью, смоченной дезинфицирующим раствором, с последующим смыванием водопроводной водой при помощи чистой ветоши;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>- облучение помещения бактерицидной лампой. Время экспозиции рассчитывается исходя из данных паспорта конкретной бактерицидной лампы и площади обрабатываемого помещения. Время работы бактерицидной лампы рекомендуется фиксировать в журнале учета работы бактерицидных ламп.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>Последовательность действий: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lastRenderedPageBreak/>
        <w:t>I этап: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>- надеть специальную одежду;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>- обработать последовательно рабочие поверхности, оборудование, двери, раковины дезинфицирующим раствором (использовать емкость для поверхностей и чистую ветошь).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>II этап: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>- смыть дезинфицирующий раствор чистой водопроводной водой при помощи чистой ветоши;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>- вымыть пол методом "двух ведер" (использовать ведро для мытья полов и ветошь для пола);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>- включить бактерицидную лампу, выдержать экспозицию;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>- выключить бактерицидную лампу;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>- обеззаразить ветошь, уборочный инвентарь в дезинфицирующем растворе, промыть и обязательно просушить в специальном помещении.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>Порядок проведения генеральной уборки в КДЛ: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>Генеральные уборки в КДЛ проводятся в соответствии с планом-графиком. В каждом подразделении должно быть определенное количество наборов уборочного инвентаря, в зависимости от числа помещений, в которых должна проводиться уборка. Отметка о проведении генеральной уборки делается в журнале (графике) проведения генеральных уборок лицом, ответственным за проведение генеральной уборки.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>Технология проведения генеральной уборки помещений по типу заключительной дезинфекции: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 xml:space="preserve">Генеральная уборка предполагает обработку раствором дезинфицирующего средства стен до потолка, потолка, пола, рабочих и труднодоступных поверхностей, оборудования, окон, в </w:t>
      </w:r>
      <w:r w:rsidRPr="00B214EF">
        <w:rPr>
          <w:rFonts w:ascii="Times New Roman" w:hAnsi="Times New Roman"/>
          <w:sz w:val="32"/>
          <w:szCs w:val="32"/>
        </w:rPr>
        <w:lastRenderedPageBreak/>
        <w:t>том числе внутренних поверхностей оконных стекол (по графику). Окна моют теплой водой или разрешенным специальным моющим средством для окон. Последовательность действий: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>I этап: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>- надеть специальную одежду;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>- отодвинуть от стен мебель и оборудование для уборки стен и пола за ними;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 xml:space="preserve">- провести механическую очистку стен и пола от загрязнений, используя чистую ветошь (1-я ветошь) и моющий раствор, пространство за отопительными батареями и между ними обрабатывать последовательно 2 ершами, смоченными </w:t>
      </w:r>
      <w:proofErr w:type="spellStart"/>
      <w:r w:rsidRPr="00B214EF">
        <w:rPr>
          <w:rFonts w:ascii="Times New Roman" w:hAnsi="Times New Roman"/>
          <w:sz w:val="32"/>
          <w:szCs w:val="32"/>
        </w:rPr>
        <w:t>дезраствором</w:t>
      </w:r>
      <w:proofErr w:type="spellEnd"/>
      <w:r w:rsidRPr="00B214EF">
        <w:rPr>
          <w:rFonts w:ascii="Times New Roman" w:hAnsi="Times New Roman"/>
          <w:sz w:val="32"/>
          <w:szCs w:val="32"/>
        </w:rPr>
        <w:t>;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 xml:space="preserve">- смыть моющий раствор водопроводной </w:t>
      </w:r>
      <w:proofErr w:type="gramStart"/>
      <w:r w:rsidRPr="00B214EF">
        <w:rPr>
          <w:rFonts w:ascii="Times New Roman" w:hAnsi="Times New Roman"/>
          <w:sz w:val="32"/>
          <w:szCs w:val="32"/>
        </w:rPr>
        <w:t>водой;-</w:t>
      </w:r>
      <w:proofErr w:type="gramEnd"/>
      <w:r w:rsidRPr="00B214EF">
        <w:rPr>
          <w:rFonts w:ascii="Times New Roman" w:hAnsi="Times New Roman"/>
          <w:sz w:val="32"/>
          <w:szCs w:val="32"/>
        </w:rPr>
        <w:t xml:space="preserve"> нанести на все поверхности чистой ветошью (2-я ветошь) дезинфицирующий раствор, выдержать экспозицию.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>II этап: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>- снять фартук, поменять перчатки;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>- отмыть все поверхности водопроводной водой, используя стерильную ветошь (3-я ветошь);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>- протереть отмытые поверхности стерильной ветошью (4-я ветошь);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>- вымыть пол по методу "двух ведер".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 xml:space="preserve">Протирание пола проводят способом "двух ведер". С этой целью выделяют две емкости (ведра), которые маркируют "1" и "2". В емкость "1" наливают необходимое количество (3 - 4 л) дезинфицирующего раствора; в емкость "2" - чистую водопроводную воду. Уборочную ветошь смачивают в растворе емкости "1" и тщательно протирают обрабатываемую поверхность. Затем ветошь прополаскивают в емкости "2", отжимают и вновь смачивают в растворе емкости "1" и моют необработанные </w:t>
      </w:r>
      <w:r w:rsidRPr="00B214EF">
        <w:rPr>
          <w:rFonts w:ascii="Times New Roman" w:hAnsi="Times New Roman"/>
          <w:sz w:val="32"/>
          <w:szCs w:val="32"/>
        </w:rPr>
        <w:lastRenderedPageBreak/>
        <w:t>поверхности пола. Раствор в емкости "1" меняют после обеззараживания 60 м2, воду емкости "2" - по мере ее загрязнения;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>- включить бактерицидную лампу, выдержать экспозицию;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>- обеззаразить уборочный инвентарь в дезинфицирующем растворе, промыть и обязательно просушить в специальном помещении;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>- снять спецодежду, отправить в прачечную;</w:t>
      </w:r>
    </w:p>
    <w:p w:rsid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sz w:val="32"/>
          <w:szCs w:val="32"/>
        </w:rPr>
        <w:t>- сделать отметку в Журнале учета проведения генеральных уборок, Журнале регистрации и контроля ультрафиолетовой бактерицидной установки.</w:t>
      </w:r>
    </w:p>
    <w:p w:rsid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24550" cy="3343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rYTL3F6J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765" cy="334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54864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ktIUczK68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br w:type="page"/>
      </w:r>
    </w:p>
    <w:p w:rsid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868CFE7" wp14:editId="47FCC222">
            <wp:extent cx="5942867" cy="543877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YVjvgnVPn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346" cy="54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 w:rsidRPr="00B214EF">
        <w:rPr>
          <w:rFonts w:ascii="Times New Roman" w:hAnsi="Times New Roman"/>
          <w:b/>
          <w:sz w:val="32"/>
          <w:szCs w:val="32"/>
        </w:rPr>
        <w:t>2)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B214EF">
        <w:rPr>
          <w:rFonts w:ascii="Times New Roman" w:hAnsi="Times New Roman"/>
          <w:b/>
          <w:sz w:val="32"/>
          <w:szCs w:val="32"/>
        </w:rPr>
        <w:t>Правила обработки рук персонала КДЛ</w:t>
      </w:r>
      <w:r>
        <w:rPr>
          <w:rFonts w:ascii="Times New Roman" w:hAnsi="Times New Roman"/>
          <w:sz w:val="32"/>
          <w:szCs w:val="32"/>
        </w:rPr>
        <w:t>:</w:t>
      </w:r>
    </w:p>
    <w:p w:rsidR="00B214EF" w:rsidRPr="00B214EF" w:rsidRDefault="00B214EF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</w:p>
    <w:p w:rsidR="00B214EF" w:rsidRPr="00373886" w:rsidRDefault="00B214EF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373886">
        <w:rPr>
          <w:rFonts w:ascii="Times New Roman" w:hAnsi="Times New Roman"/>
          <w:sz w:val="28"/>
          <w:szCs w:val="28"/>
        </w:rPr>
        <w:t>Гигиеническая обработка рук проводится двумя способами:</w:t>
      </w:r>
    </w:p>
    <w:p w:rsidR="00B214EF" w:rsidRPr="00373886" w:rsidRDefault="00B214EF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</w:p>
    <w:p w:rsidR="00B214EF" w:rsidRPr="00373886" w:rsidRDefault="00B214EF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373886">
        <w:rPr>
          <w:rFonts w:ascii="Times New Roman" w:hAnsi="Times New Roman"/>
          <w:sz w:val="28"/>
          <w:szCs w:val="28"/>
        </w:rPr>
        <w:t>- гигиеническое мытье рук мылом и водой для удаления загрязнений и снижения количества микроорганизмов;</w:t>
      </w:r>
    </w:p>
    <w:p w:rsidR="00B214EF" w:rsidRPr="00373886" w:rsidRDefault="00B214EF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373886">
        <w:rPr>
          <w:rFonts w:ascii="Times New Roman" w:hAnsi="Times New Roman"/>
          <w:sz w:val="28"/>
          <w:szCs w:val="28"/>
        </w:rPr>
        <w:t>- обработка рук кожным антисептиком для снижения количества микроорганизмов до безопасного уровня.</w:t>
      </w:r>
    </w:p>
    <w:p w:rsidR="00B214EF" w:rsidRPr="00373886" w:rsidRDefault="00B214EF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373886">
        <w:rPr>
          <w:rFonts w:ascii="Times New Roman" w:hAnsi="Times New Roman"/>
          <w:sz w:val="28"/>
          <w:szCs w:val="28"/>
        </w:rPr>
        <w:t>Для мытья рук применяют жидкое мыло с помощью дозатора (диспенсера). Вытирают руки индивидуальным полотенцем (салфеткой), предпочтительно одноразовым.</w:t>
      </w:r>
    </w:p>
    <w:p w:rsidR="00B214EF" w:rsidRPr="00373886" w:rsidRDefault="00B214EF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</w:p>
    <w:p w:rsidR="00B214EF" w:rsidRPr="00373886" w:rsidRDefault="00B214EF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373886">
        <w:rPr>
          <w:rFonts w:ascii="Times New Roman" w:hAnsi="Times New Roman"/>
          <w:sz w:val="28"/>
          <w:szCs w:val="28"/>
        </w:rPr>
        <w:lastRenderedPageBreak/>
        <w:t>Гигиеническую обработку рук спиртсодержащим или другим, разрешенным к применению антисептиком (без их предварительного мытья) проводят путем втирания его в кожу кистей рук в количестве, рекомендуемом инструкцией по применению, обращая особое внимание на обработку кончиков пальцев, кожи вокруг ногтей, между пальцами. Непременным условием эффективного обеззараживания рук является поддержание их во влажном состоянии в течение рекомендуемого времени обработки.</w:t>
      </w:r>
    </w:p>
    <w:p w:rsidR="00B214EF" w:rsidRPr="00373886" w:rsidRDefault="00B214EF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373886">
        <w:rPr>
          <w:rFonts w:ascii="Times New Roman" w:hAnsi="Times New Roman"/>
          <w:sz w:val="28"/>
          <w:szCs w:val="28"/>
        </w:rPr>
        <w:t xml:space="preserve"> Кожные антисептики для обработки рук должны быть легко доступны на всех этапах лечебно-диагностического процесса</w:t>
      </w:r>
      <w:r w:rsidR="00373886" w:rsidRPr="00373886">
        <w:rPr>
          <w:rFonts w:ascii="Times New Roman" w:hAnsi="Times New Roman"/>
          <w:sz w:val="28"/>
          <w:szCs w:val="28"/>
        </w:rPr>
        <w:t>.</w:t>
      </w:r>
    </w:p>
    <w:p w:rsidR="00373886" w:rsidRDefault="00373886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6315F496" wp14:editId="5C550A63">
            <wp:extent cx="5543550" cy="5235930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хема-обработки-рук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050" cy="524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86" w:rsidRDefault="00373886" w:rsidP="00B5235A">
      <w:pPr>
        <w:spacing w:after="160" w:line="259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br w:type="page"/>
      </w:r>
    </w:p>
    <w:p w:rsidR="00373886" w:rsidRDefault="00373886" w:rsidP="00B5235A">
      <w:pPr>
        <w:spacing w:after="160" w:line="259" w:lineRule="auto"/>
        <w:jc w:val="both"/>
        <w:rPr>
          <w:rFonts w:ascii="Times New Roman" w:hAnsi="Times New Roman"/>
          <w:b/>
          <w:sz w:val="32"/>
          <w:szCs w:val="32"/>
        </w:rPr>
      </w:pPr>
      <w:r w:rsidRPr="00373886">
        <w:rPr>
          <w:rFonts w:ascii="Times New Roman" w:hAnsi="Times New Roman"/>
          <w:b/>
          <w:sz w:val="32"/>
          <w:szCs w:val="32"/>
        </w:rPr>
        <w:lastRenderedPageBreak/>
        <w:t>3)</w:t>
      </w:r>
      <w:r w:rsidRPr="00373886">
        <w:rPr>
          <w:b/>
        </w:rPr>
        <w:t xml:space="preserve"> </w:t>
      </w:r>
      <w:r w:rsidRPr="00373886">
        <w:rPr>
          <w:rFonts w:ascii="Times New Roman" w:hAnsi="Times New Roman"/>
          <w:b/>
          <w:sz w:val="32"/>
          <w:szCs w:val="32"/>
        </w:rPr>
        <w:t>Правила разведения, применения и хранения дезинфицирующих растворов, применяемых в КДЛ:</w:t>
      </w:r>
    </w:p>
    <w:p w:rsidR="00373886" w:rsidRPr="00373886" w:rsidRDefault="0037388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373886">
        <w:rPr>
          <w:rFonts w:ascii="Times New Roman" w:hAnsi="Times New Roman"/>
          <w:sz w:val="28"/>
          <w:szCs w:val="28"/>
        </w:rPr>
        <w:t xml:space="preserve">Дезинфицирующие средства следует хранить в неповрежденной таре в специальных помещениях - складах, оборудованных приточно-вытяжной вентиляцией. </w:t>
      </w:r>
      <w:r w:rsidRPr="00373886">
        <w:rPr>
          <w:sz w:val="28"/>
          <w:szCs w:val="28"/>
        </w:rPr>
        <w:t xml:space="preserve"> </w:t>
      </w:r>
      <w:r w:rsidRPr="00373886">
        <w:rPr>
          <w:rFonts w:ascii="Times New Roman" w:hAnsi="Times New Roman"/>
          <w:sz w:val="28"/>
          <w:szCs w:val="28"/>
        </w:rPr>
        <w:t>При выборе средств необходимо учитывать рекомендации изготовителей изделий медицинского назначения, применяемых в организации, касающиеся воздействия конкретных дезинфекционных средств на материалы этих изделий.</w:t>
      </w:r>
    </w:p>
    <w:p w:rsidR="00373886" w:rsidRPr="00373886" w:rsidRDefault="0037388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373886">
        <w:rPr>
          <w:rFonts w:ascii="Times New Roman" w:hAnsi="Times New Roman"/>
          <w:sz w:val="28"/>
          <w:szCs w:val="28"/>
        </w:rPr>
        <w:t>Для проведения текущей и профилактической дезинфекции в присутствии больных применяются малоопасные дезинфекционные средства (IV класса опасности).</w:t>
      </w:r>
    </w:p>
    <w:p w:rsidR="00373886" w:rsidRPr="00373886" w:rsidRDefault="0037388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373886">
        <w:rPr>
          <w:rFonts w:ascii="Times New Roman" w:hAnsi="Times New Roman"/>
          <w:sz w:val="28"/>
          <w:szCs w:val="28"/>
        </w:rPr>
        <w:t>Необходимо иметь отдельные емкости с рабочими растворами дезинфекционных средств, используемых для обработки различных объектов:</w:t>
      </w:r>
    </w:p>
    <w:p w:rsidR="00373886" w:rsidRPr="00373886" w:rsidRDefault="0037388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373886">
        <w:rPr>
          <w:rFonts w:ascii="Times New Roman" w:hAnsi="Times New Roman"/>
          <w:sz w:val="28"/>
          <w:szCs w:val="28"/>
        </w:rPr>
        <w:t xml:space="preserve">- для дезинфекции, </w:t>
      </w:r>
      <w:proofErr w:type="spellStart"/>
      <w:r w:rsidRPr="00373886">
        <w:rPr>
          <w:rFonts w:ascii="Times New Roman" w:hAnsi="Times New Roman"/>
          <w:sz w:val="28"/>
          <w:szCs w:val="28"/>
        </w:rPr>
        <w:t>предстерилизационной</w:t>
      </w:r>
      <w:proofErr w:type="spellEnd"/>
      <w:r w:rsidRPr="00373886">
        <w:rPr>
          <w:rFonts w:ascii="Times New Roman" w:hAnsi="Times New Roman"/>
          <w:sz w:val="28"/>
          <w:szCs w:val="28"/>
        </w:rPr>
        <w:t xml:space="preserve"> очистки и стерилизации изделий медицинского назначения, а также для их предварительной очистки (при использовании средств, обладающих фиксирующими свойствами);</w:t>
      </w:r>
    </w:p>
    <w:p w:rsidR="00373886" w:rsidRPr="00373886" w:rsidRDefault="0037388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373886">
        <w:rPr>
          <w:rFonts w:ascii="Times New Roman" w:hAnsi="Times New Roman"/>
          <w:sz w:val="28"/>
          <w:szCs w:val="28"/>
        </w:rPr>
        <w:t>- для дезинфекции поверхностей в помещениях, мебели, аппаратов, приборов и оборудования;</w:t>
      </w:r>
    </w:p>
    <w:p w:rsidR="00373886" w:rsidRPr="00373886" w:rsidRDefault="0037388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373886">
        <w:rPr>
          <w:rFonts w:ascii="Times New Roman" w:hAnsi="Times New Roman"/>
          <w:sz w:val="28"/>
          <w:szCs w:val="28"/>
        </w:rPr>
        <w:t>- для обеззараживания уборочного материала, отходов классов Б и В.</w:t>
      </w:r>
    </w:p>
    <w:p w:rsidR="00373886" w:rsidRPr="00373886" w:rsidRDefault="0037388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</w:p>
    <w:p w:rsidR="00373886" w:rsidRPr="00373886" w:rsidRDefault="0037388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373886">
        <w:rPr>
          <w:rFonts w:ascii="Times New Roman" w:hAnsi="Times New Roman"/>
          <w:sz w:val="28"/>
          <w:szCs w:val="28"/>
        </w:rPr>
        <w:t>Емкости с рабочими растворами дезинфекционных средств должны быть снабжены плотно прилегающими крышками, иметь четкие надписи с указанием средства, его концентрации, назначения, даты приготовления, предельного срока годности раствора.</w:t>
      </w:r>
    </w:p>
    <w:p w:rsidR="00373886" w:rsidRDefault="00417392" w:rsidP="00B5235A">
      <w:pPr>
        <w:spacing w:after="160" w:line="259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90603" cy="42481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vgIQvFkZT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753" cy="42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392" w:rsidRDefault="00417392" w:rsidP="00B5235A">
      <w:pPr>
        <w:spacing w:after="160" w:line="259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08930" cy="4752975"/>
            <wp:effectExtent l="0" t="0" r="127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g2AjbCGMJQ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297" cy="477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392" w:rsidRDefault="00417392" w:rsidP="00B5235A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  <w:r>
        <w:rPr>
          <w:rFonts w:ascii="Times New Roman" w:hAnsi="Times New Roman"/>
          <w:b/>
          <w:sz w:val="32"/>
          <w:szCs w:val="32"/>
        </w:rPr>
        <w:lastRenderedPageBreak/>
        <w:t>4)</w:t>
      </w:r>
      <w:r w:rsidR="006E6ECA">
        <w:rPr>
          <w:rFonts w:ascii="Times New Roman" w:hAnsi="Times New Roman"/>
          <w:b/>
          <w:sz w:val="32"/>
          <w:szCs w:val="32"/>
        </w:rPr>
        <w:t xml:space="preserve"> </w:t>
      </w:r>
      <w:r w:rsidRPr="00417392">
        <w:rPr>
          <w:rFonts w:ascii="Times New Roman" w:hAnsi="Times New Roman"/>
          <w:b/>
          <w:sz w:val="32"/>
          <w:szCs w:val="32"/>
        </w:rPr>
        <w:t xml:space="preserve">Правила проведение мероприятий по стерилизации и дезинфекции лабораторной посуды, </w:t>
      </w:r>
      <w:r>
        <w:rPr>
          <w:rFonts w:ascii="Times New Roman" w:hAnsi="Times New Roman"/>
          <w:b/>
          <w:sz w:val="32"/>
          <w:szCs w:val="32"/>
        </w:rPr>
        <w:t>инструментария, средств защиты:</w:t>
      </w:r>
    </w:p>
    <w:p w:rsidR="00417392" w:rsidRPr="00417392" w:rsidRDefault="00417392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417392">
        <w:rPr>
          <w:rFonts w:ascii="Times New Roman" w:hAnsi="Times New Roman"/>
          <w:sz w:val="28"/>
          <w:szCs w:val="28"/>
        </w:rPr>
        <w:t>Лабораторные инструменты, иглы, капилляры, предметные стекла, пробирки, меланжеры, счетные камеры, кюветы, пипетки, наконечники, резиновые груши, баллоны и т.д., посуда после каждого использования должны подвергаться дезинфекции.</w:t>
      </w:r>
    </w:p>
    <w:p w:rsidR="00417392" w:rsidRPr="00417392" w:rsidRDefault="00417392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417392">
        <w:rPr>
          <w:rFonts w:ascii="Times New Roman" w:hAnsi="Times New Roman"/>
          <w:sz w:val="28"/>
          <w:szCs w:val="28"/>
        </w:rPr>
        <w:t>Емкости для проведения дезинфекции должны быть чётко маркированы, иметь крышки.</w:t>
      </w:r>
    </w:p>
    <w:p w:rsidR="00417392" w:rsidRPr="00417392" w:rsidRDefault="00417392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Pr="00417392">
        <w:rPr>
          <w:rFonts w:ascii="Times New Roman" w:hAnsi="Times New Roman"/>
          <w:sz w:val="28"/>
          <w:szCs w:val="28"/>
        </w:rPr>
        <w:t>При дезинфекции изделий, имеющих внутренние каналы, растворы дезинфицирующего средства в объёме 5-10 мл пропускают через канал с помощью груши для удаления остатков крови, сыворотки и др., после чего изделия полностью погружают в дезинфицирующий раствор во вторую ёмкость.</w:t>
      </w:r>
    </w:p>
    <w:p w:rsidR="00417392" w:rsidRPr="00417392" w:rsidRDefault="00417392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Pr="00417392">
        <w:rPr>
          <w:rFonts w:ascii="Times New Roman" w:hAnsi="Times New Roman"/>
          <w:sz w:val="28"/>
          <w:szCs w:val="28"/>
        </w:rPr>
        <w:t>При погружении инструментов в горизонтальном положении полости каждого инструмента должны быть заполнены дезинфицирующим раствором.</w:t>
      </w:r>
    </w:p>
    <w:p w:rsidR="00417392" w:rsidRDefault="00417392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5) </w:t>
      </w:r>
      <w:r w:rsidRPr="00417392">
        <w:rPr>
          <w:rFonts w:ascii="Times New Roman" w:hAnsi="Times New Roman"/>
          <w:sz w:val="28"/>
          <w:szCs w:val="28"/>
        </w:rPr>
        <w:t xml:space="preserve">Посуда, соприкасающаяся с кровью или сывороткой и не предназначенная для последующего контакта с обследуемым </w:t>
      </w:r>
      <w:proofErr w:type="gramStart"/>
      <w:r w:rsidRPr="00417392">
        <w:rPr>
          <w:rFonts w:ascii="Times New Roman" w:hAnsi="Times New Roman"/>
          <w:sz w:val="28"/>
          <w:szCs w:val="28"/>
        </w:rPr>
        <w:t xml:space="preserve">после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7392">
        <w:rPr>
          <w:rFonts w:ascii="Times New Roman" w:hAnsi="Times New Roman"/>
          <w:sz w:val="28"/>
          <w:szCs w:val="28"/>
        </w:rPr>
        <w:t>дезинфекции</w:t>
      </w:r>
      <w:proofErr w:type="gramEnd"/>
      <w:r w:rsidRPr="00417392">
        <w:rPr>
          <w:rFonts w:ascii="Times New Roman" w:hAnsi="Times New Roman"/>
          <w:sz w:val="28"/>
          <w:szCs w:val="28"/>
        </w:rPr>
        <w:t xml:space="preserve"> промывается под проточной водой для полного удаления </w:t>
      </w:r>
      <w:proofErr w:type="spellStart"/>
      <w:r w:rsidRPr="00417392">
        <w:rPr>
          <w:rFonts w:ascii="Times New Roman" w:hAnsi="Times New Roman"/>
          <w:sz w:val="28"/>
          <w:szCs w:val="28"/>
        </w:rPr>
        <w:t>дезинфектанта</w:t>
      </w:r>
      <w:proofErr w:type="spellEnd"/>
      <w:r w:rsidRPr="00417392">
        <w:rPr>
          <w:rFonts w:ascii="Times New Roman" w:hAnsi="Times New Roman"/>
          <w:sz w:val="28"/>
          <w:szCs w:val="28"/>
        </w:rPr>
        <w:t xml:space="preserve"> и проходит необходимую технологическую обработку погружением в раствор с дезинфицирующим раствором.</w:t>
      </w:r>
    </w:p>
    <w:p w:rsidR="00417392" w:rsidRDefault="00417392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6) </w:t>
      </w:r>
      <w:r w:rsidRPr="00417392">
        <w:rPr>
          <w:rFonts w:ascii="Times New Roman" w:hAnsi="Times New Roman"/>
          <w:sz w:val="28"/>
          <w:szCs w:val="28"/>
        </w:rPr>
        <w:t>Стерилизацию проводят в автоклавах.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2819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ZK0ppU-3X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568" cy="282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392" w:rsidRDefault="00417392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C2D2B" w:rsidRDefault="00417392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7348" cy="36099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G4qDE9F2YU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853" cy="361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92400" cy="35897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VXMJXejeEM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729" cy="359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D2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94306" cy="40455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Yn4TncB8Q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972" cy="405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D2B" w:rsidRDefault="007C2D2B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17392" w:rsidRDefault="007C2D2B" w:rsidP="00B5235A">
      <w:pPr>
        <w:spacing w:after="160" w:line="259" w:lineRule="auto"/>
        <w:jc w:val="both"/>
        <w:rPr>
          <w:rFonts w:ascii="Times New Roman" w:hAnsi="Times New Roman"/>
          <w:b/>
          <w:sz w:val="32"/>
          <w:szCs w:val="32"/>
        </w:rPr>
      </w:pPr>
      <w:r w:rsidRPr="007C2D2B">
        <w:rPr>
          <w:rFonts w:ascii="Times New Roman" w:hAnsi="Times New Roman"/>
          <w:b/>
          <w:sz w:val="32"/>
          <w:szCs w:val="32"/>
        </w:rPr>
        <w:lastRenderedPageBreak/>
        <w:t>5-6 день: 30.11 -3.12</w:t>
      </w:r>
    </w:p>
    <w:p w:rsidR="007C2D2B" w:rsidRPr="00AF2DC0" w:rsidRDefault="007C2D2B" w:rsidP="00B5235A">
      <w:pPr>
        <w:spacing w:after="160" w:line="259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7C2D2B" w:rsidRDefault="00AF2DC0" w:rsidP="00B5235A">
      <w:pPr>
        <w:spacing w:after="160" w:line="259" w:lineRule="auto"/>
        <w:jc w:val="both"/>
        <w:rPr>
          <w:rFonts w:ascii="Times New Roman" w:hAnsi="Times New Roman"/>
          <w:b/>
          <w:sz w:val="32"/>
          <w:szCs w:val="32"/>
        </w:rPr>
      </w:pPr>
      <w:r w:rsidRPr="00AF2DC0">
        <w:rPr>
          <w:rFonts w:ascii="Times New Roman" w:hAnsi="Times New Roman"/>
          <w:b/>
          <w:sz w:val="28"/>
          <w:szCs w:val="28"/>
        </w:rPr>
        <w:t>ОСОБЕННОСТИ ПРОВЕДЕНИЯ БИОХИМИЧЕСКИХ ИССЛЕДОВАНИЙ В КДЛ. ПРЕАНАЛИТИЧЕСКИЙ ЭТАП ИССЛЕДОВАНИЙ</w:t>
      </w:r>
      <w:r w:rsidRPr="00AF2DC0">
        <w:rPr>
          <w:rFonts w:ascii="Times New Roman" w:hAnsi="Times New Roman"/>
          <w:b/>
          <w:sz w:val="32"/>
          <w:szCs w:val="32"/>
        </w:rPr>
        <w:t>:</w:t>
      </w:r>
    </w:p>
    <w:p w:rsidR="006E6ECA" w:rsidRDefault="006E6ECA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занималась приёмом и маркировкой биологического материала, а также регистрацией:</w:t>
      </w:r>
    </w:p>
    <w:p w:rsidR="006E6ECA" w:rsidRPr="006E6ECA" w:rsidRDefault="006E6ECA" w:rsidP="00B5235A">
      <w:pPr>
        <w:pStyle w:val="aff"/>
        <w:numPr>
          <w:ilvl w:val="0"/>
          <w:numId w:val="38"/>
        </w:numPr>
        <w:spacing w:after="160" w:line="259" w:lineRule="auto"/>
        <w:jc w:val="both"/>
        <w:rPr>
          <w:sz w:val="28"/>
          <w:szCs w:val="28"/>
        </w:rPr>
      </w:pPr>
      <w:r w:rsidRPr="006E6ECA">
        <w:rPr>
          <w:sz w:val="28"/>
          <w:szCs w:val="28"/>
        </w:rPr>
        <w:t>Маркировала пробирк</w:t>
      </w:r>
      <w:r>
        <w:rPr>
          <w:sz w:val="28"/>
          <w:szCs w:val="28"/>
        </w:rPr>
        <w:t>и с цельной кровью по порядку (</w:t>
      </w:r>
      <w:r w:rsidRPr="006E6ECA">
        <w:rPr>
          <w:sz w:val="28"/>
          <w:szCs w:val="28"/>
        </w:rPr>
        <w:t>ставила номер на пробирке и на бланке);</w:t>
      </w:r>
    </w:p>
    <w:p w:rsidR="006E6ECA" w:rsidRDefault="006E6ECA" w:rsidP="00B5235A">
      <w:pPr>
        <w:pStyle w:val="aff"/>
        <w:numPr>
          <w:ilvl w:val="0"/>
          <w:numId w:val="38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Проводила центрифугирование для отделения сыворотки;</w:t>
      </w:r>
    </w:p>
    <w:p w:rsidR="006E6ECA" w:rsidRDefault="006E6ECA" w:rsidP="00B5235A">
      <w:pPr>
        <w:pStyle w:val="aff"/>
        <w:numPr>
          <w:ilvl w:val="0"/>
          <w:numId w:val="38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Затем разливала сыворотку автоматическим дозатором в соответствующие пробирки (для каждого анализатора свои пробирки);</w:t>
      </w:r>
    </w:p>
    <w:p w:rsidR="006E6ECA" w:rsidRDefault="006E6ECA" w:rsidP="00B5235A">
      <w:pPr>
        <w:pStyle w:val="aff"/>
        <w:numPr>
          <w:ilvl w:val="0"/>
          <w:numId w:val="38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Регистрировала бланки на компьютере: вводила ФИО обследуемого, ФИО врача, год рождения обследуемого, его адрес и назначенные показатели.</w:t>
      </w:r>
    </w:p>
    <w:p w:rsidR="006E6ECA" w:rsidRPr="006E6ECA" w:rsidRDefault="006E6ECA" w:rsidP="00B5235A">
      <w:pPr>
        <w:spacing w:after="160" w:line="259" w:lineRule="auto"/>
        <w:ind w:left="360"/>
        <w:jc w:val="both"/>
        <w:rPr>
          <w:sz w:val="28"/>
          <w:szCs w:val="28"/>
        </w:rPr>
      </w:pP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b/>
          <w:sz w:val="28"/>
          <w:szCs w:val="28"/>
        </w:rPr>
        <w:t>1. Биологический материал для биохимических исследований</w:t>
      </w:r>
      <w:r w:rsidRPr="00AF2DC0">
        <w:rPr>
          <w:rFonts w:ascii="Times New Roman" w:hAnsi="Times New Roman"/>
          <w:sz w:val="28"/>
          <w:szCs w:val="28"/>
        </w:rPr>
        <w:t>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Материалом для биохимических исследований в КДЛ могут быть: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F2DC0">
        <w:rPr>
          <w:rFonts w:ascii="Times New Roman" w:hAnsi="Times New Roman"/>
          <w:sz w:val="28"/>
          <w:szCs w:val="28"/>
        </w:rPr>
        <w:t xml:space="preserve"> Биологические жидкости внутренних сред организма - цельная кровь,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 xml:space="preserve">сыворотка и плазма крови, </w:t>
      </w:r>
      <w:proofErr w:type="spellStart"/>
      <w:r w:rsidRPr="00AF2DC0">
        <w:rPr>
          <w:rFonts w:ascii="Times New Roman" w:hAnsi="Times New Roman"/>
          <w:sz w:val="28"/>
          <w:szCs w:val="28"/>
        </w:rPr>
        <w:t>спино</w:t>
      </w:r>
      <w:proofErr w:type="spellEnd"/>
      <w:r w:rsidRPr="00AF2DC0">
        <w:rPr>
          <w:rFonts w:ascii="Times New Roman" w:hAnsi="Times New Roman"/>
          <w:sz w:val="28"/>
          <w:szCs w:val="28"/>
        </w:rPr>
        <w:t>-мозговая жидкость, лимфа.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F2DC0">
        <w:rPr>
          <w:rFonts w:ascii="Times New Roman" w:hAnsi="Times New Roman"/>
          <w:sz w:val="28"/>
          <w:szCs w:val="28"/>
        </w:rPr>
        <w:t>Биологические выделения (экстракты) – моча, желчь, слюна, желудочный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и кишечный соки, кал, пот и др.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В качестве антикоагулянтов могут быть использованы следующие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вещества: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AF2DC0">
        <w:rPr>
          <w:rFonts w:ascii="Times New Roman" w:hAnsi="Times New Roman"/>
          <w:sz w:val="28"/>
          <w:szCs w:val="28"/>
        </w:rPr>
        <w:t>Этилендиаминтетраацетат</w:t>
      </w:r>
      <w:proofErr w:type="spellEnd"/>
      <w:r w:rsidRPr="00AF2DC0">
        <w:rPr>
          <w:rFonts w:ascii="Times New Roman" w:hAnsi="Times New Roman"/>
          <w:sz w:val="28"/>
          <w:szCs w:val="28"/>
        </w:rPr>
        <w:t xml:space="preserve"> (ЭДТА) – связывает и эффективно удаляет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ионы кальция, защищает клетки крови от разрушения. Добавляют в кровь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для выполнения гематологических исследований.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2. Гепарин (в виде натрий гепарина или калий гепарина) - ингибирует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превращение протромбина в тромбин. Используют для получения плазмы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крови для биохимических исследований.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lastRenderedPageBreak/>
        <w:t>3. Цитрат натрия– связывает и эффективно удаляет ионы кальция.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Добавляют для получения плазмы необходимой для исследования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процессов свертывания крови.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4. Оксалат натрия или оксалат аммония – связывает и эффективно удаляет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ионы кальция. Добавляют (вместе с фторидом натрия) для получения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крови и исследования в ней уровня глюкозы.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 xml:space="preserve">5. Фторид натрия – ферментный яд, который прекращает </w:t>
      </w:r>
      <w:proofErr w:type="spellStart"/>
      <w:r w:rsidRPr="00AF2DC0">
        <w:rPr>
          <w:rFonts w:ascii="Times New Roman" w:hAnsi="Times New Roman"/>
          <w:sz w:val="28"/>
          <w:szCs w:val="28"/>
        </w:rPr>
        <w:t>метаболизацию</w:t>
      </w:r>
      <w:proofErr w:type="spellEnd"/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глюкозы в крови после её сбора, т.е. сохраняет её концентрацию.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AF2DC0">
        <w:rPr>
          <w:rFonts w:ascii="Times New Roman" w:hAnsi="Times New Roman"/>
          <w:b/>
          <w:sz w:val="28"/>
          <w:szCs w:val="28"/>
        </w:rPr>
        <w:t>2. Этапы лабораторных исследований.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 xml:space="preserve">1 этап клинико-биохимических исследований - </w:t>
      </w:r>
      <w:proofErr w:type="spellStart"/>
      <w:r w:rsidRPr="00AF2DC0">
        <w:rPr>
          <w:rFonts w:ascii="Times New Roman" w:hAnsi="Times New Roman"/>
          <w:sz w:val="28"/>
          <w:szCs w:val="28"/>
        </w:rPr>
        <w:t>преаналитический</w:t>
      </w:r>
      <w:proofErr w:type="spellEnd"/>
      <w:r w:rsidRPr="00AF2DC0">
        <w:rPr>
          <w:rFonts w:ascii="Times New Roman" w:hAnsi="Times New Roman"/>
          <w:sz w:val="28"/>
          <w:szCs w:val="28"/>
        </w:rPr>
        <w:t>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На данном этапе нужно соблюдать 3 условия: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1. Правильное составление запроса на анализ, в котором должно быть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указано следующее: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F2DC0">
        <w:rPr>
          <w:rFonts w:ascii="Times New Roman" w:hAnsi="Times New Roman"/>
          <w:sz w:val="28"/>
          <w:szCs w:val="28"/>
        </w:rPr>
        <w:t xml:space="preserve"> Фамилия И. О., пол и дата рождения пациента.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F2DC0">
        <w:rPr>
          <w:rFonts w:ascii="Times New Roman" w:hAnsi="Times New Roman"/>
          <w:sz w:val="28"/>
          <w:szCs w:val="28"/>
        </w:rPr>
        <w:t xml:space="preserve"> Имя врача (в срочных случаях с указанием телефона).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F2DC0">
        <w:rPr>
          <w:rFonts w:ascii="Times New Roman" w:hAnsi="Times New Roman"/>
          <w:sz w:val="28"/>
          <w:szCs w:val="28"/>
        </w:rPr>
        <w:t xml:space="preserve"> Клинический диагноз (описание проблемы).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F2DC0">
        <w:rPr>
          <w:rFonts w:ascii="Times New Roman" w:hAnsi="Times New Roman"/>
          <w:sz w:val="28"/>
          <w:szCs w:val="28"/>
        </w:rPr>
        <w:t xml:space="preserve"> Требуемые анализы.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F2DC0">
        <w:rPr>
          <w:rFonts w:ascii="Times New Roman" w:hAnsi="Times New Roman"/>
          <w:sz w:val="28"/>
          <w:szCs w:val="28"/>
        </w:rPr>
        <w:t>Тип анализируемого материала.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F2DC0">
        <w:rPr>
          <w:rFonts w:ascii="Times New Roman" w:hAnsi="Times New Roman"/>
          <w:sz w:val="28"/>
          <w:szCs w:val="28"/>
        </w:rPr>
        <w:t xml:space="preserve"> Дата и время взятия пробы.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F2DC0">
        <w:rPr>
          <w:rFonts w:ascii="Times New Roman" w:hAnsi="Times New Roman"/>
          <w:sz w:val="28"/>
          <w:szCs w:val="28"/>
        </w:rPr>
        <w:t>Назначенное лечение (например, медикаменты).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2. Строго соблюдать условия забора биологического материала: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F2DC0">
        <w:rPr>
          <w:rFonts w:ascii="Times New Roman" w:hAnsi="Times New Roman"/>
          <w:sz w:val="28"/>
          <w:szCs w:val="28"/>
        </w:rPr>
        <w:t xml:space="preserve"> Срок сбора, время взятия.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F2DC0">
        <w:rPr>
          <w:rFonts w:ascii="Times New Roman" w:hAnsi="Times New Roman"/>
          <w:sz w:val="28"/>
          <w:szCs w:val="28"/>
        </w:rPr>
        <w:t xml:space="preserve"> Подготовка обследуемого (или участка </w:t>
      </w:r>
      <w:proofErr w:type="gramStart"/>
      <w:r w:rsidRPr="00AF2DC0">
        <w:rPr>
          <w:rFonts w:ascii="Times New Roman" w:hAnsi="Times New Roman"/>
          <w:sz w:val="28"/>
          <w:szCs w:val="28"/>
        </w:rPr>
        <w:t>тела</w:t>
      </w:r>
      <w:proofErr w:type="gramEnd"/>
      <w:r w:rsidRPr="00AF2DC0">
        <w:rPr>
          <w:rFonts w:ascii="Times New Roman" w:hAnsi="Times New Roman"/>
          <w:sz w:val="28"/>
          <w:szCs w:val="28"/>
        </w:rPr>
        <w:t xml:space="preserve"> обследуемого).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F2DC0">
        <w:rPr>
          <w:rFonts w:ascii="Times New Roman" w:hAnsi="Times New Roman"/>
          <w:sz w:val="28"/>
          <w:szCs w:val="28"/>
        </w:rPr>
        <w:t xml:space="preserve"> Процедура взятия биоматериала.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F2DC0">
        <w:rPr>
          <w:rFonts w:ascii="Times New Roman" w:hAnsi="Times New Roman"/>
          <w:sz w:val="28"/>
          <w:szCs w:val="28"/>
        </w:rPr>
        <w:t xml:space="preserve"> Чистота посуды и материалов д</w:t>
      </w:r>
      <w:r>
        <w:rPr>
          <w:rFonts w:ascii="Times New Roman" w:hAnsi="Times New Roman"/>
          <w:sz w:val="28"/>
          <w:szCs w:val="28"/>
        </w:rPr>
        <w:t>ля забора (одноразовые шприцы).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F2DC0">
        <w:rPr>
          <w:rFonts w:ascii="Times New Roman" w:hAnsi="Times New Roman"/>
          <w:sz w:val="28"/>
          <w:szCs w:val="28"/>
        </w:rPr>
        <w:t xml:space="preserve"> Факторы внешней среды (особенно температура).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F2DC0">
        <w:rPr>
          <w:rFonts w:ascii="Times New Roman" w:hAnsi="Times New Roman"/>
          <w:sz w:val="28"/>
          <w:szCs w:val="28"/>
        </w:rPr>
        <w:t xml:space="preserve"> Наличие или отсутствие консервантов, антикоагулянтов.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F2DC0">
        <w:rPr>
          <w:rFonts w:ascii="Times New Roman" w:hAnsi="Times New Roman"/>
          <w:sz w:val="28"/>
          <w:szCs w:val="28"/>
        </w:rPr>
        <w:t xml:space="preserve"> Первичная обработка биоматериала.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lastRenderedPageBreak/>
        <w:t>3. Строго соблюдать условия транспортировки биоматериала (особенно при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исследовании активности ферментов).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b/>
          <w:sz w:val="28"/>
          <w:szCs w:val="28"/>
        </w:rPr>
        <w:t>2 этап клинико-биохимических исследований</w:t>
      </w:r>
      <w:r w:rsidRPr="00AF2DC0">
        <w:rPr>
          <w:rFonts w:ascii="Times New Roman" w:hAnsi="Times New Roman"/>
          <w:sz w:val="28"/>
          <w:szCs w:val="28"/>
        </w:rPr>
        <w:t xml:space="preserve"> - аналитический.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На этом этапе важно: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1. Правильно выбрать метод для исследования того или иного вещества.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Важно чтобы метод был: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F2DC0">
        <w:rPr>
          <w:rFonts w:ascii="Times New Roman" w:hAnsi="Times New Roman"/>
          <w:sz w:val="28"/>
          <w:szCs w:val="28"/>
        </w:rPr>
        <w:t xml:space="preserve"> чувствительным (способность метода выявлять наименьшие различия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между двумя концентрациями веществ);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F2DC0">
        <w:rPr>
          <w:rFonts w:ascii="Times New Roman" w:hAnsi="Times New Roman"/>
          <w:sz w:val="28"/>
          <w:szCs w:val="28"/>
        </w:rPr>
        <w:t xml:space="preserve"> специфичным (способность метода измерять лишь тот компонент, для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AF2DC0">
        <w:rPr>
          <w:rFonts w:ascii="Times New Roman" w:hAnsi="Times New Roman"/>
          <w:sz w:val="28"/>
          <w:szCs w:val="28"/>
        </w:rPr>
        <w:t>определения</w:t>
      </w:r>
      <w:proofErr w:type="gramEnd"/>
      <w:r w:rsidRPr="00AF2DC0">
        <w:rPr>
          <w:rFonts w:ascii="Times New Roman" w:hAnsi="Times New Roman"/>
          <w:sz w:val="28"/>
          <w:szCs w:val="28"/>
        </w:rPr>
        <w:t xml:space="preserve"> которого он предназначен);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F2DC0">
        <w:rPr>
          <w:rFonts w:ascii="Times New Roman" w:hAnsi="Times New Roman"/>
          <w:sz w:val="28"/>
          <w:szCs w:val="28"/>
        </w:rPr>
        <w:t xml:space="preserve"> точным (степень приближения полученного значения к истинному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содержанию вещества в биологической жидкости);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F2DC0">
        <w:rPr>
          <w:rFonts w:ascii="Times New Roman" w:hAnsi="Times New Roman"/>
          <w:sz w:val="28"/>
          <w:szCs w:val="28"/>
        </w:rPr>
        <w:t xml:space="preserve"> обладать </w:t>
      </w:r>
      <w:proofErr w:type="spellStart"/>
      <w:r w:rsidRPr="00AF2DC0">
        <w:rPr>
          <w:rFonts w:ascii="Times New Roman" w:hAnsi="Times New Roman"/>
          <w:sz w:val="28"/>
          <w:szCs w:val="28"/>
        </w:rPr>
        <w:t>воспроизводимостью</w:t>
      </w:r>
      <w:proofErr w:type="spellEnd"/>
      <w:r w:rsidRPr="00AF2DC0">
        <w:rPr>
          <w:rFonts w:ascii="Times New Roman" w:hAnsi="Times New Roman"/>
          <w:sz w:val="28"/>
          <w:szCs w:val="28"/>
        </w:rPr>
        <w:t xml:space="preserve"> (разброс показателей, полученных при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анализе нескольких проб одного и того же образца биоматериала);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F2DC0">
        <w:rPr>
          <w:rFonts w:ascii="Times New Roman" w:hAnsi="Times New Roman"/>
          <w:sz w:val="28"/>
          <w:szCs w:val="28"/>
        </w:rPr>
        <w:t xml:space="preserve"> обладать диагностической ценностью (изменения данного вещества или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ряда веществ в биоматериале, должно говорить о каком-то определенном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заболевании).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2. Правильно подготовить оборудование, посуду и реактивы в соответствии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с методикой.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3. Точно выполнять исследование по методике.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4. Правильно проводить расчеты и интерпретировать полученные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результаты.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b/>
          <w:sz w:val="28"/>
          <w:szCs w:val="28"/>
        </w:rPr>
        <w:t>3 этап клинико-биохимических исследований</w:t>
      </w:r>
      <w:r w:rsidRPr="00AF2DC0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AF2DC0">
        <w:rPr>
          <w:rFonts w:ascii="Times New Roman" w:hAnsi="Times New Roman"/>
          <w:sz w:val="28"/>
          <w:szCs w:val="28"/>
        </w:rPr>
        <w:t>постаналитический</w:t>
      </w:r>
      <w:proofErr w:type="spellEnd"/>
      <w:r w:rsidRPr="00AF2DC0">
        <w:rPr>
          <w:rFonts w:ascii="Times New Roman" w:hAnsi="Times New Roman"/>
          <w:sz w:val="28"/>
          <w:szCs w:val="28"/>
        </w:rPr>
        <w:t>, на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этом этапе необходимо обращать внимание на следующее: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1. Правильность оформления бланков анализа.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2. Лабораторно-клиническую интерпретацию результатов.</w:t>
      </w:r>
    </w:p>
    <w:p w:rsidR="00AF2DC0" w:rsidRPr="00AF2DC0" w:rsidRDefault="00AF2DC0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F2DC0">
        <w:rPr>
          <w:rFonts w:ascii="Times New Roman" w:hAnsi="Times New Roman"/>
          <w:sz w:val="28"/>
          <w:szCs w:val="28"/>
        </w:rPr>
        <w:t>3. Доведение полученной информации до сведения лечащего врача.</w:t>
      </w:r>
    </w:p>
    <w:p w:rsidR="006E6ECA" w:rsidRDefault="006E6ECA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86829" w:rsidRDefault="006E6ECA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xVYY3kQuFR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APOr2aCCaI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82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D7gY05Api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82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xThrOmk9n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29" w:rsidRDefault="00B60A7A" w:rsidP="00B5235A">
      <w:pPr>
        <w:spacing w:after="160" w:line="259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7-9</w:t>
      </w:r>
      <w:r w:rsidR="00D86829" w:rsidRPr="00D86829">
        <w:rPr>
          <w:rFonts w:ascii="Times New Roman" w:hAnsi="Times New Roman"/>
          <w:b/>
          <w:sz w:val="32"/>
          <w:szCs w:val="32"/>
        </w:rPr>
        <w:t xml:space="preserve"> день: 4.12-6.12</w:t>
      </w:r>
    </w:p>
    <w:p w:rsidR="00D86829" w:rsidRDefault="00D86829" w:rsidP="00B5235A">
      <w:pPr>
        <w:spacing w:after="160" w:line="259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Определение ферментов в сыворотке крови.</w:t>
      </w:r>
    </w:p>
    <w:p w:rsidR="00D86829" w:rsidRDefault="00D86829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D86829">
        <w:rPr>
          <w:rFonts w:ascii="Times New Roman" w:hAnsi="Times New Roman"/>
          <w:sz w:val="28"/>
          <w:szCs w:val="28"/>
        </w:rPr>
        <w:t xml:space="preserve">Я проводила определение активности амилазы, </w:t>
      </w:r>
      <w:proofErr w:type="spellStart"/>
      <w:r w:rsidRPr="00D86829">
        <w:rPr>
          <w:rFonts w:ascii="Times New Roman" w:hAnsi="Times New Roman"/>
          <w:sz w:val="28"/>
          <w:szCs w:val="28"/>
        </w:rPr>
        <w:t>АлТ</w:t>
      </w:r>
      <w:proofErr w:type="spellEnd"/>
      <w:r w:rsidRPr="00D8682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86829">
        <w:rPr>
          <w:rFonts w:ascii="Times New Roman" w:hAnsi="Times New Roman"/>
          <w:sz w:val="28"/>
          <w:szCs w:val="28"/>
        </w:rPr>
        <w:t>АсТ</w:t>
      </w:r>
      <w:proofErr w:type="spellEnd"/>
      <w:r w:rsidRPr="00D86829">
        <w:rPr>
          <w:rFonts w:ascii="Times New Roman" w:hAnsi="Times New Roman"/>
          <w:sz w:val="28"/>
          <w:szCs w:val="28"/>
        </w:rPr>
        <w:t xml:space="preserve"> и ЩФ в сыворотке крови на биохимическом анализаторе </w:t>
      </w:r>
      <w:r w:rsidRPr="00D86829">
        <w:rPr>
          <w:rFonts w:ascii="Times New Roman" w:hAnsi="Times New Roman"/>
          <w:sz w:val="28"/>
          <w:szCs w:val="28"/>
          <w:lang w:val="en-US"/>
        </w:rPr>
        <w:t>Sapphire</w:t>
      </w:r>
      <w:r w:rsidRPr="00D86829">
        <w:rPr>
          <w:rFonts w:ascii="Times New Roman" w:hAnsi="Times New Roman"/>
          <w:sz w:val="28"/>
          <w:szCs w:val="28"/>
        </w:rPr>
        <w:t xml:space="preserve"> 400</w:t>
      </w:r>
      <w:r>
        <w:rPr>
          <w:rFonts w:ascii="Times New Roman" w:hAnsi="Times New Roman"/>
          <w:sz w:val="28"/>
          <w:szCs w:val="28"/>
        </w:rPr>
        <w:t>.</w:t>
      </w:r>
    </w:p>
    <w:p w:rsidR="00D86829" w:rsidRPr="00D86829" w:rsidRDefault="00D86829" w:rsidP="00B5235A">
      <w:pPr>
        <w:spacing w:after="160" w:line="259" w:lineRule="auto"/>
        <w:jc w:val="both"/>
        <w:rPr>
          <w:rFonts w:ascii="Times New Roman" w:hAnsi="Times New Roman"/>
          <w:b/>
          <w:sz w:val="32"/>
          <w:szCs w:val="32"/>
        </w:rPr>
      </w:pPr>
      <w:r w:rsidRPr="00D86829">
        <w:rPr>
          <w:rFonts w:ascii="Times New Roman" w:hAnsi="Times New Roman"/>
          <w:b/>
          <w:sz w:val="32"/>
          <w:szCs w:val="32"/>
        </w:rPr>
        <w:t>ОПРЕДЕЛЕНИЕ АКТИВНОСТИ</w:t>
      </w:r>
    </w:p>
    <w:p w:rsidR="00D86829" w:rsidRPr="00D86829" w:rsidRDefault="00D86829" w:rsidP="00B5235A">
      <w:pPr>
        <w:spacing w:after="160" w:line="259" w:lineRule="auto"/>
        <w:jc w:val="both"/>
        <w:rPr>
          <w:rFonts w:ascii="Times New Roman" w:hAnsi="Times New Roman"/>
          <w:b/>
          <w:sz w:val="32"/>
          <w:szCs w:val="32"/>
        </w:rPr>
      </w:pPr>
      <w:r w:rsidRPr="00D86829">
        <w:rPr>
          <w:rFonts w:ascii="Times New Roman" w:hAnsi="Times New Roman"/>
          <w:b/>
          <w:sz w:val="32"/>
          <w:szCs w:val="32"/>
        </w:rPr>
        <w:t>АМИЛАЗЫ В СЫВОРОТКЕ КРОВИ</w:t>
      </w:r>
    </w:p>
    <w:p w:rsidR="00D86829" w:rsidRPr="00D86829" w:rsidRDefault="00D86829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D86829">
        <w:rPr>
          <w:rFonts w:ascii="Times New Roman" w:hAnsi="Times New Roman"/>
          <w:sz w:val="28"/>
          <w:szCs w:val="28"/>
        </w:rPr>
        <w:t>Амилаза - фермент, осуществляющий расщеплении крахмала и гликогена.</w:t>
      </w:r>
    </w:p>
    <w:p w:rsidR="00D86829" w:rsidRPr="00D86829" w:rsidRDefault="00D86829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D86829">
        <w:rPr>
          <w:rFonts w:ascii="Times New Roman" w:hAnsi="Times New Roman"/>
          <w:sz w:val="28"/>
          <w:szCs w:val="28"/>
        </w:rPr>
        <w:t>наиболее богаты им поджелудочная и слюнные железы. Содержание амилазы</w:t>
      </w:r>
    </w:p>
    <w:p w:rsidR="00D86829" w:rsidRPr="00D86829" w:rsidRDefault="00D86829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D86829">
        <w:rPr>
          <w:rFonts w:ascii="Times New Roman" w:hAnsi="Times New Roman"/>
          <w:sz w:val="28"/>
          <w:szCs w:val="28"/>
        </w:rPr>
        <w:t>в сыворотке крови связано с приемом пищи: днем активность выше, чем</w:t>
      </w:r>
    </w:p>
    <w:p w:rsidR="00D86829" w:rsidRPr="00D86829" w:rsidRDefault="00D86829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D86829">
        <w:rPr>
          <w:rFonts w:ascii="Times New Roman" w:hAnsi="Times New Roman"/>
          <w:sz w:val="28"/>
          <w:szCs w:val="28"/>
        </w:rPr>
        <w:t>ночью.</w:t>
      </w:r>
    </w:p>
    <w:p w:rsidR="00D86829" w:rsidRPr="00D86829" w:rsidRDefault="00D86829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D86829">
        <w:rPr>
          <w:rFonts w:ascii="Times New Roman" w:hAnsi="Times New Roman"/>
          <w:sz w:val="28"/>
          <w:szCs w:val="28"/>
        </w:rPr>
        <w:t>Активность амилазы в сыворотке крови повышается (</w:t>
      </w:r>
      <w:proofErr w:type="spellStart"/>
      <w:r w:rsidRPr="00D86829">
        <w:rPr>
          <w:rFonts w:ascii="Times New Roman" w:hAnsi="Times New Roman"/>
          <w:sz w:val="28"/>
          <w:szCs w:val="28"/>
        </w:rPr>
        <w:t>гиперамилаземия</w:t>
      </w:r>
      <w:proofErr w:type="spellEnd"/>
      <w:r w:rsidRPr="00D86829">
        <w:rPr>
          <w:rFonts w:ascii="Times New Roman" w:hAnsi="Times New Roman"/>
          <w:sz w:val="28"/>
          <w:szCs w:val="28"/>
        </w:rPr>
        <w:t>)</w:t>
      </w:r>
    </w:p>
    <w:p w:rsidR="00D86829" w:rsidRPr="00D86829" w:rsidRDefault="00D86829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D86829">
        <w:rPr>
          <w:rFonts w:ascii="Times New Roman" w:hAnsi="Times New Roman"/>
          <w:sz w:val="28"/>
          <w:szCs w:val="28"/>
        </w:rPr>
        <w:t>при:</w:t>
      </w:r>
    </w:p>
    <w:p w:rsidR="00D86829" w:rsidRPr="00D86829" w:rsidRDefault="00D86829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86829">
        <w:rPr>
          <w:rFonts w:ascii="Times New Roman" w:hAnsi="Times New Roman"/>
          <w:sz w:val="28"/>
          <w:szCs w:val="28"/>
        </w:rPr>
        <w:t xml:space="preserve"> Остром панкреатите (в 10-30 раз, приходя к норме на 6-7 сутки, если</w:t>
      </w:r>
    </w:p>
    <w:p w:rsidR="00D86829" w:rsidRPr="00D86829" w:rsidRDefault="00D86829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D86829">
        <w:rPr>
          <w:rFonts w:ascii="Times New Roman" w:hAnsi="Times New Roman"/>
          <w:sz w:val="28"/>
          <w:szCs w:val="28"/>
        </w:rPr>
        <w:t>активность сохраняется увеличенной более 5 суток, это говорит о</w:t>
      </w:r>
    </w:p>
    <w:p w:rsidR="00D86829" w:rsidRPr="00D86829" w:rsidRDefault="00D86829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D86829">
        <w:rPr>
          <w:rFonts w:ascii="Times New Roman" w:hAnsi="Times New Roman"/>
          <w:sz w:val="28"/>
          <w:szCs w:val="28"/>
        </w:rPr>
        <w:t>развитии хронического процесса);</w:t>
      </w:r>
    </w:p>
    <w:p w:rsidR="00D86829" w:rsidRPr="00D86829" w:rsidRDefault="00D86829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86829">
        <w:rPr>
          <w:rFonts w:ascii="Times New Roman" w:hAnsi="Times New Roman"/>
          <w:sz w:val="28"/>
          <w:szCs w:val="28"/>
        </w:rPr>
        <w:t xml:space="preserve"> Обострении хронического панкреатита;</w:t>
      </w:r>
    </w:p>
    <w:p w:rsidR="00D86829" w:rsidRPr="00D86829" w:rsidRDefault="00D86829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86829">
        <w:rPr>
          <w:rFonts w:ascii="Times New Roman" w:hAnsi="Times New Roman"/>
          <w:sz w:val="28"/>
          <w:szCs w:val="28"/>
        </w:rPr>
        <w:t xml:space="preserve"> Паротите (воспалении слюнных желез);</w:t>
      </w:r>
    </w:p>
    <w:p w:rsidR="00D86829" w:rsidRPr="00D86829" w:rsidRDefault="00D86829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86829">
        <w:rPr>
          <w:rFonts w:ascii="Times New Roman" w:hAnsi="Times New Roman"/>
          <w:sz w:val="28"/>
          <w:szCs w:val="28"/>
        </w:rPr>
        <w:t xml:space="preserve"> Почечной недостаточности;</w:t>
      </w:r>
    </w:p>
    <w:p w:rsidR="00D86829" w:rsidRPr="00D86829" w:rsidRDefault="00D86829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86829">
        <w:rPr>
          <w:rFonts w:ascii="Times New Roman" w:hAnsi="Times New Roman"/>
          <w:sz w:val="28"/>
          <w:szCs w:val="28"/>
        </w:rPr>
        <w:t xml:space="preserve"> Может быть вызвана приемом алкоголя, адреналина, наркотических</w:t>
      </w:r>
    </w:p>
    <w:p w:rsidR="00D86829" w:rsidRPr="00D86829" w:rsidRDefault="00D86829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D86829">
        <w:rPr>
          <w:rFonts w:ascii="Times New Roman" w:hAnsi="Times New Roman"/>
          <w:sz w:val="28"/>
          <w:szCs w:val="28"/>
        </w:rPr>
        <w:t>веществ.</w:t>
      </w:r>
    </w:p>
    <w:p w:rsidR="00D86829" w:rsidRPr="00D86829" w:rsidRDefault="00D86829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D86829">
        <w:rPr>
          <w:rFonts w:ascii="Times New Roman" w:hAnsi="Times New Roman"/>
          <w:sz w:val="28"/>
          <w:szCs w:val="28"/>
        </w:rPr>
        <w:t>Снижение активности амилазы в сыворотке крови (</w:t>
      </w:r>
      <w:proofErr w:type="spellStart"/>
      <w:r w:rsidRPr="00D86829">
        <w:rPr>
          <w:rFonts w:ascii="Times New Roman" w:hAnsi="Times New Roman"/>
          <w:sz w:val="28"/>
          <w:szCs w:val="28"/>
        </w:rPr>
        <w:t>гипоамилаземия</w:t>
      </w:r>
      <w:proofErr w:type="spellEnd"/>
      <w:r w:rsidRPr="00D86829">
        <w:rPr>
          <w:rFonts w:ascii="Times New Roman" w:hAnsi="Times New Roman"/>
          <w:sz w:val="28"/>
          <w:szCs w:val="28"/>
        </w:rPr>
        <w:t>)</w:t>
      </w:r>
    </w:p>
    <w:p w:rsidR="00D86829" w:rsidRPr="00D86829" w:rsidRDefault="00D86829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D86829">
        <w:rPr>
          <w:rFonts w:ascii="Times New Roman" w:hAnsi="Times New Roman"/>
          <w:sz w:val="28"/>
          <w:szCs w:val="28"/>
        </w:rPr>
        <w:t>наблюдается при:</w:t>
      </w:r>
    </w:p>
    <w:p w:rsidR="00D86829" w:rsidRPr="00D86829" w:rsidRDefault="00D86829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86829">
        <w:rPr>
          <w:rFonts w:ascii="Times New Roman" w:hAnsi="Times New Roman"/>
          <w:sz w:val="28"/>
          <w:szCs w:val="28"/>
        </w:rPr>
        <w:t xml:space="preserve"> Заболеваниях печени (гепатитах, механической желтухе, циррозе);</w:t>
      </w:r>
    </w:p>
    <w:p w:rsidR="00D86829" w:rsidRPr="00D86829" w:rsidRDefault="00D86829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86829">
        <w:rPr>
          <w:rFonts w:ascii="Times New Roman" w:hAnsi="Times New Roman"/>
          <w:sz w:val="28"/>
          <w:szCs w:val="28"/>
        </w:rPr>
        <w:t xml:space="preserve"> Сахарном диабете;</w:t>
      </w:r>
    </w:p>
    <w:p w:rsidR="00D86829" w:rsidRDefault="00D86829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8682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86829">
        <w:rPr>
          <w:rFonts w:ascii="Times New Roman" w:hAnsi="Times New Roman"/>
          <w:sz w:val="28"/>
          <w:szCs w:val="28"/>
        </w:rPr>
        <w:t>Гипотереозе</w:t>
      </w:r>
      <w:proofErr w:type="spellEnd"/>
      <w:r w:rsidRPr="00D86829">
        <w:rPr>
          <w:rFonts w:ascii="Times New Roman" w:hAnsi="Times New Roman"/>
          <w:sz w:val="28"/>
          <w:szCs w:val="28"/>
        </w:rPr>
        <w:t>;</w:t>
      </w:r>
      <w:r w:rsidRPr="00D86829">
        <w:rPr>
          <w:rFonts w:ascii="Times New Roman" w:hAnsi="Times New Roman"/>
          <w:sz w:val="28"/>
          <w:szCs w:val="28"/>
        </w:rPr>
        <w:cr/>
        <w:t>В норме активность амилазы в сыворотке крови-30-220 МЕ/л</w:t>
      </w:r>
    </w:p>
    <w:p w:rsidR="00D86829" w:rsidRDefault="00D86829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86829" w:rsidRPr="00D86829" w:rsidRDefault="00D86829" w:rsidP="00B5235A">
      <w:pPr>
        <w:spacing w:after="160" w:line="259" w:lineRule="auto"/>
        <w:jc w:val="both"/>
        <w:rPr>
          <w:rFonts w:ascii="Times New Roman" w:hAnsi="Times New Roman"/>
          <w:b/>
          <w:sz w:val="32"/>
          <w:szCs w:val="32"/>
        </w:rPr>
      </w:pPr>
      <w:r w:rsidRPr="00D86829">
        <w:rPr>
          <w:rFonts w:ascii="Times New Roman" w:hAnsi="Times New Roman"/>
          <w:b/>
          <w:sz w:val="32"/>
          <w:szCs w:val="32"/>
        </w:rPr>
        <w:lastRenderedPageBreak/>
        <w:t>ОПРЕДЕЛЕНИЕ АКТИВНОСТИ</w:t>
      </w:r>
    </w:p>
    <w:p w:rsidR="00D86829" w:rsidRPr="00D86829" w:rsidRDefault="00D86829" w:rsidP="00B5235A">
      <w:pPr>
        <w:spacing w:after="160" w:line="259" w:lineRule="auto"/>
        <w:jc w:val="both"/>
        <w:rPr>
          <w:rFonts w:ascii="Times New Roman" w:hAnsi="Times New Roman"/>
          <w:b/>
          <w:sz w:val="32"/>
          <w:szCs w:val="32"/>
        </w:rPr>
      </w:pPr>
      <w:r w:rsidRPr="00D86829">
        <w:rPr>
          <w:rFonts w:ascii="Times New Roman" w:hAnsi="Times New Roman"/>
          <w:b/>
          <w:sz w:val="32"/>
          <w:szCs w:val="32"/>
        </w:rPr>
        <w:t>АМИНОТРАНСФЕРАЗ В СЫВОРОТКЕ КРОВИ</w:t>
      </w:r>
    </w:p>
    <w:p w:rsidR="00D86829" w:rsidRPr="00D86829" w:rsidRDefault="00D86829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86829">
        <w:rPr>
          <w:rFonts w:ascii="Times New Roman" w:hAnsi="Times New Roman"/>
          <w:sz w:val="28"/>
          <w:szCs w:val="28"/>
        </w:rPr>
        <w:t>Аминотрансферазы</w:t>
      </w:r>
      <w:proofErr w:type="spellEnd"/>
      <w:r w:rsidRPr="00D86829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D86829">
        <w:rPr>
          <w:rFonts w:ascii="Times New Roman" w:hAnsi="Times New Roman"/>
          <w:sz w:val="28"/>
          <w:szCs w:val="28"/>
        </w:rPr>
        <w:t>аспартат</w:t>
      </w:r>
      <w:proofErr w:type="spellEnd"/>
      <w:r w:rsidRPr="00D86829">
        <w:rPr>
          <w:rFonts w:ascii="Times New Roman" w:hAnsi="Times New Roman"/>
          <w:sz w:val="28"/>
          <w:szCs w:val="28"/>
        </w:rPr>
        <w:t xml:space="preserve">- и </w:t>
      </w:r>
      <w:proofErr w:type="spellStart"/>
      <w:r w:rsidRPr="00D86829">
        <w:rPr>
          <w:rFonts w:ascii="Times New Roman" w:hAnsi="Times New Roman"/>
          <w:sz w:val="28"/>
          <w:szCs w:val="28"/>
        </w:rPr>
        <w:t>аланинаминотрансферазы</w:t>
      </w:r>
      <w:proofErr w:type="spellEnd"/>
    </w:p>
    <w:p w:rsidR="00D86829" w:rsidRPr="00D86829" w:rsidRDefault="00D86829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D86829">
        <w:rPr>
          <w:rFonts w:ascii="Times New Roman" w:hAnsi="Times New Roman"/>
          <w:sz w:val="28"/>
          <w:szCs w:val="28"/>
        </w:rPr>
        <w:t>осуществляют весьма важную функцию – обратимый перенос аминогрупп с</w:t>
      </w:r>
    </w:p>
    <w:p w:rsidR="00D86829" w:rsidRPr="00D86829" w:rsidRDefault="00D86829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86829">
        <w:rPr>
          <w:rFonts w:ascii="Times New Roman" w:hAnsi="Times New Roman"/>
          <w:sz w:val="28"/>
          <w:szCs w:val="28"/>
        </w:rPr>
        <w:t>аминонокислот</w:t>
      </w:r>
      <w:proofErr w:type="spellEnd"/>
      <w:r w:rsidRPr="00D86829">
        <w:rPr>
          <w:rFonts w:ascii="Times New Roman" w:hAnsi="Times New Roman"/>
          <w:sz w:val="28"/>
          <w:szCs w:val="28"/>
        </w:rPr>
        <w:t xml:space="preserve"> на кетокислоты. Содержатся во всех клетках человеческого</w:t>
      </w:r>
    </w:p>
    <w:p w:rsidR="00D86829" w:rsidRPr="00D86829" w:rsidRDefault="00D86829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D86829">
        <w:rPr>
          <w:rFonts w:ascii="Times New Roman" w:hAnsi="Times New Roman"/>
          <w:sz w:val="28"/>
          <w:szCs w:val="28"/>
        </w:rPr>
        <w:t>организма (больше всего в ткани печени, мышцах сердца, скелетной</w:t>
      </w:r>
    </w:p>
    <w:p w:rsidR="00D86829" w:rsidRPr="00D86829" w:rsidRDefault="00D86829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D86829">
        <w:rPr>
          <w:rFonts w:ascii="Times New Roman" w:hAnsi="Times New Roman"/>
          <w:sz w:val="28"/>
          <w:szCs w:val="28"/>
        </w:rPr>
        <w:t xml:space="preserve">мускулатуры, почках). Активность </w:t>
      </w:r>
      <w:proofErr w:type="spellStart"/>
      <w:r w:rsidRPr="00D86829">
        <w:rPr>
          <w:rFonts w:ascii="Times New Roman" w:hAnsi="Times New Roman"/>
          <w:sz w:val="28"/>
          <w:szCs w:val="28"/>
        </w:rPr>
        <w:t>АсАТ</w:t>
      </w:r>
      <w:proofErr w:type="spellEnd"/>
      <w:r w:rsidRPr="00D86829">
        <w:rPr>
          <w:rFonts w:ascii="Times New Roman" w:hAnsi="Times New Roman"/>
          <w:sz w:val="28"/>
          <w:szCs w:val="28"/>
        </w:rPr>
        <w:t xml:space="preserve"> преобладает в мышечной ткани, а</w:t>
      </w:r>
    </w:p>
    <w:p w:rsidR="00D86829" w:rsidRPr="00D86829" w:rsidRDefault="00D86829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86829">
        <w:rPr>
          <w:rFonts w:ascii="Times New Roman" w:hAnsi="Times New Roman"/>
          <w:sz w:val="28"/>
          <w:szCs w:val="28"/>
        </w:rPr>
        <w:t>АлАТ</w:t>
      </w:r>
      <w:proofErr w:type="spellEnd"/>
      <w:r w:rsidRPr="00D86829">
        <w:rPr>
          <w:rFonts w:ascii="Times New Roman" w:hAnsi="Times New Roman"/>
          <w:sz w:val="28"/>
          <w:szCs w:val="28"/>
        </w:rPr>
        <w:t xml:space="preserve"> – в печени.</w:t>
      </w:r>
    </w:p>
    <w:p w:rsidR="00D86829" w:rsidRPr="00D86829" w:rsidRDefault="00D86829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D86829">
        <w:rPr>
          <w:rFonts w:ascii="Times New Roman" w:hAnsi="Times New Roman"/>
          <w:sz w:val="28"/>
          <w:szCs w:val="28"/>
        </w:rPr>
        <w:t xml:space="preserve"> Наиболее часто активность </w:t>
      </w:r>
      <w:proofErr w:type="spellStart"/>
      <w:r w:rsidRPr="00D86829">
        <w:rPr>
          <w:rFonts w:ascii="Times New Roman" w:hAnsi="Times New Roman"/>
          <w:sz w:val="28"/>
          <w:szCs w:val="28"/>
        </w:rPr>
        <w:t>аминотрансфераз</w:t>
      </w:r>
      <w:proofErr w:type="spellEnd"/>
      <w:r w:rsidRPr="00D86829">
        <w:rPr>
          <w:rFonts w:ascii="Times New Roman" w:hAnsi="Times New Roman"/>
          <w:sz w:val="28"/>
          <w:szCs w:val="28"/>
        </w:rPr>
        <w:t xml:space="preserve"> исследуют с целью</w:t>
      </w:r>
    </w:p>
    <w:p w:rsidR="00FB71EC" w:rsidRDefault="00D86829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D86829">
        <w:rPr>
          <w:rFonts w:ascii="Times New Roman" w:hAnsi="Times New Roman"/>
          <w:sz w:val="28"/>
          <w:szCs w:val="28"/>
        </w:rPr>
        <w:t>дифференциальной диагностики патологии печени и миокарда.</w:t>
      </w:r>
      <w:r w:rsidRPr="00D86829">
        <w:rPr>
          <w:rFonts w:ascii="Times New Roman" w:hAnsi="Times New Roman"/>
          <w:sz w:val="28"/>
          <w:szCs w:val="28"/>
        </w:rPr>
        <w:cr/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FB71EC">
        <w:rPr>
          <w:rFonts w:ascii="Times New Roman" w:hAnsi="Times New Roman"/>
          <w:b/>
          <w:sz w:val="28"/>
          <w:szCs w:val="28"/>
        </w:rPr>
        <w:t xml:space="preserve">Норма активности </w:t>
      </w:r>
      <w:proofErr w:type="spellStart"/>
      <w:r w:rsidRPr="00FB71EC">
        <w:rPr>
          <w:rFonts w:ascii="Times New Roman" w:hAnsi="Times New Roman"/>
          <w:b/>
          <w:sz w:val="28"/>
          <w:szCs w:val="28"/>
        </w:rPr>
        <w:t>аминотрансфераз</w:t>
      </w:r>
      <w:proofErr w:type="spellEnd"/>
      <w:r w:rsidRPr="00FB71EC">
        <w:rPr>
          <w:rFonts w:ascii="Times New Roman" w:hAnsi="Times New Roman"/>
          <w:b/>
          <w:sz w:val="28"/>
          <w:szCs w:val="28"/>
        </w:rPr>
        <w:t xml:space="preserve"> в сыворотке крови: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B71EC">
        <w:rPr>
          <w:rFonts w:ascii="Times New Roman" w:hAnsi="Times New Roman"/>
          <w:sz w:val="28"/>
          <w:szCs w:val="28"/>
        </w:rPr>
        <w:t>АсАТ</w:t>
      </w:r>
      <w:proofErr w:type="spellEnd"/>
      <w:r w:rsidRPr="00FB71EC">
        <w:rPr>
          <w:rFonts w:ascii="Times New Roman" w:hAnsi="Times New Roman"/>
          <w:sz w:val="28"/>
          <w:szCs w:val="28"/>
        </w:rPr>
        <w:t xml:space="preserve"> = 8 – 33 МЕ/л</w:t>
      </w:r>
    </w:p>
    <w:p w:rsidR="00D86829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B71EC">
        <w:rPr>
          <w:rFonts w:ascii="Times New Roman" w:hAnsi="Times New Roman"/>
          <w:sz w:val="28"/>
          <w:szCs w:val="28"/>
        </w:rPr>
        <w:t>АлАТ</w:t>
      </w:r>
      <w:proofErr w:type="spellEnd"/>
      <w:r w:rsidRPr="00FB71EC">
        <w:rPr>
          <w:rFonts w:ascii="Times New Roman" w:hAnsi="Times New Roman"/>
          <w:sz w:val="28"/>
          <w:szCs w:val="28"/>
        </w:rPr>
        <w:t xml:space="preserve"> = 4 – 36 МЕ/л</w:t>
      </w:r>
      <w:r w:rsidRPr="00FB71EC">
        <w:rPr>
          <w:rFonts w:ascii="Times New Roman" w:hAnsi="Times New Roman"/>
          <w:sz w:val="28"/>
          <w:szCs w:val="28"/>
        </w:rPr>
        <w:cr/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FB71EC">
        <w:rPr>
          <w:rFonts w:ascii="Times New Roman" w:hAnsi="Times New Roman"/>
          <w:sz w:val="28"/>
          <w:szCs w:val="28"/>
        </w:rPr>
        <w:t xml:space="preserve">Увеличение активности </w:t>
      </w:r>
      <w:proofErr w:type="spellStart"/>
      <w:r w:rsidRPr="00FB71EC">
        <w:rPr>
          <w:rFonts w:ascii="Times New Roman" w:hAnsi="Times New Roman"/>
          <w:sz w:val="28"/>
          <w:szCs w:val="28"/>
        </w:rPr>
        <w:t>аминотрансфераз</w:t>
      </w:r>
      <w:proofErr w:type="spellEnd"/>
      <w:r w:rsidRPr="00FB71EC">
        <w:rPr>
          <w:rFonts w:ascii="Times New Roman" w:hAnsi="Times New Roman"/>
          <w:sz w:val="28"/>
          <w:szCs w:val="28"/>
        </w:rPr>
        <w:t xml:space="preserve"> наблюдается при: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B71EC">
        <w:rPr>
          <w:rFonts w:ascii="Times New Roman" w:hAnsi="Times New Roman"/>
          <w:sz w:val="28"/>
          <w:szCs w:val="28"/>
        </w:rPr>
        <w:t xml:space="preserve"> Инфаркте миокарда активность </w:t>
      </w:r>
      <w:proofErr w:type="spellStart"/>
      <w:r w:rsidRPr="00FB71EC">
        <w:rPr>
          <w:rFonts w:ascii="Times New Roman" w:hAnsi="Times New Roman"/>
          <w:sz w:val="28"/>
          <w:szCs w:val="28"/>
        </w:rPr>
        <w:t>АсАТ</w:t>
      </w:r>
      <w:proofErr w:type="spellEnd"/>
      <w:r w:rsidRPr="00FB71EC">
        <w:rPr>
          <w:rFonts w:ascii="Times New Roman" w:hAnsi="Times New Roman"/>
          <w:sz w:val="28"/>
          <w:szCs w:val="28"/>
        </w:rPr>
        <w:t xml:space="preserve"> в 95% случаев повышается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FB71EC">
        <w:rPr>
          <w:rFonts w:ascii="Times New Roman" w:hAnsi="Times New Roman"/>
          <w:sz w:val="28"/>
          <w:szCs w:val="28"/>
        </w:rPr>
        <w:t>(активность КК, ЛДГ при этом повышена). Возрастание происходит на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FB71EC">
        <w:rPr>
          <w:rFonts w:ascii="Times New Roman" w:hAnsi="Times New Roman"/>
          <w:sz w:val="28"/>
          <w:szCs w:val="28"/>
        </w:rPr>
        <w:t>4-6 ч. с момента приступа. Оно четко выражено спустя 24-36 ч.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FB71EC">
        <w:rPr>
          <w:rFonts w:ascii="Times New Roman" w:hAnsi="Times New Roman"/>
          <w:sz w:val="28"/>
          <w:szCs w:val="28"/>
        </w:rPr>
        <w:t>(увеличивается в 4-5 раз выше нормы) и лишь на 3-7 сутки снижается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FB71EC">
        <w:rPr>
          <w:rFonts w:ascii="Times New Roman" w:hAnsi="Times New Roman"/>
          <w:sz w:val="28"/>
          <w:szCs w:val="28"/>
        </w:rPr>
        <w:t>до нормы. Отношение показателей активностей КК/</w:t>
      </w:r>
      <w:proofErr w:type="spellStart"/>
      <w:r w:rsidRPr="00FB71EC">
        <w:rPr>
          <w:rFonts w:ascii="Times New Roman" w:hAnsi="Times New Roman"/>
          <w:sz w:val="28"/>
          <w:szCs w:val="28"/>
        </w:rPr>
        <w:t>АсАТ</w:t>
      </w:r>
      <w:proofErr w:type="spellEnd"/>
      <w:r w:rsidRPr="00FB71EC">
        <w:rPr>
          <w:rFonts w:ascii="Times New Roman" w:hAnsi="Times New Roman"/>
          <w:sz w:val="28"/>
          <w:szCs w:val="28"/>
        </w:rPr>
        <w:t xml:space="preserve"> имеет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FB71EC">
        <w:rPr>
          <w:rFonts w:ascii="Times New Roman" w:hAnsi="Times New Roman"/>
          <w:sz w:val="28"/>
          <w:szCs w:val="28"/>
        </w:rPr>
        <w:t>высокую значимость при дифференциальной диагностике инфаркта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FB71EC">
        <w:rPr>
          <w:rFonts w:ascii="Times New Roman" w:hAnsi="Times New Roman"/>
          <w:sz w:val="28"/>
          <w:szCs w:val="28"/>
        </w:rPr>
        <w:t>миокарда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71EC">
        <w:rPr>
          <w:rFonts w:ascii="Times New Roman" w:hAnsi="Times New Roman"/>
          <w:sz w:val="28"/>
          <w:szCs w:val="28"/>
        </w:rPr>
        <w:t>(отношение около 5) и поражениях скелетных мышц (около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FB71EC">
        <w:rPr>
          <w:rFonts w:ascii="Times New Roman" w:hAnsi="Times New Roman"/>
          <w:sz w:val="28"/>
          <w:szCs w:val="28"/>
        </w:rPr>
        <w:t xml:space="preserve">27). Коэффициент де </w:t>
      </w:r>
      <w:proofErr w:type="spellStart"/>
      <w:r w:rsidRPr="00FB71EC">
        <w:rPr>
          <w:rFonts w:ascii="Times New Roman" w:hAnsi="Times New Roman"/>
          <w:sz w:val="28"/>
          <w:szCs w:val="28"/>
        </w:rPr>
        <w:t>Ритиса</w:t>
      </w:r>
      <w:proofErr w:type="spellEnd"/>
      <w:r w:rsidRPr="00FB71E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B71EC">
        <w:rPr>
          <w:rFonts w:ascii="Times New Roman" w:hAnsi="Times New Roman"/>
          <w:sz w:val="28"/>
          <w:szCs w:val="28"/>
        </w:rPr>
        <w:t>АсАТ</w:t>
      </w:r>
      <w:proofErr w:type="spellEnd"/>
      <w:r w:rsidRPr="00FB71EC">
        <w:rPr>
          <w:rFonts w:ascii="Times New Roman" w:hAnsi="Times New Roman"/>
          <w:sz w:val="28"/>
          <w:szCs w:val="28"/>
        </w:rPr>
        <w:t>/</w:t>
      </w:r>
      <w:proofErr w:type="spellStart"/>
      <w:r w:rsidRPr="00FB71EC">
        <w:rPr>
          <w:rFonts w:ascii="Times New Roman" w:hAnsi="Times New Roman"/>
          <w:sz w:val="28"/>
          <w:szCs w:val="28"/>
        </w:rPr>
        <w:t>АлАТ</w:t>
      </w:r>
      <w:proofErr w:type="spellEnd"/>
      <w:r w:rsidRPr="00FB71EC">
        <w:rPr>
          <w:rFonts w:ascii="Times New Roman" w:hAnsi="Times New Roman"/>
          <w:sz w:val="28"/>
          <w:szCs w:val="28"/>
        </w:rPr>
        <w:t xml:space="preserve"> более 1.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B71EC">
        <w:rPr>
          <w:rFonts w:ascii="Times New Roman" w:hAnsi="Times New Roman"/>
          <w:sz w:val="28"/>
          <w:szCs w:val="28"/>
        </w:rPr>
        <w:t xml:space="preserve"> Остром вирусном гепатите (</w:t>
      </w:r>
      <w:proofErr w:type="spellStart"/>
      <w:r w:rsidRPr="00FB71EC">
        <w:rPr>
          <w:rFonts w:ascii="Times New Roman" w:hAnsi="Times New Roman"/>
          <w:sz w:val="28"/>
          <w:szCs w:val="28"/>
        </w:rPr>
        <w:t>АлАТ</w:t>
      </w:r>
      <w:proofErr w:type="spellEnd"/>
      <w:r w:rsidRPr="00FB71EC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B71EC">
        <w:rPr>
          <w:rFonts w:ascii="Times New Roman" w:hAnsi="Times New Roman"/>
          <w:sz w:val="28"/>
          <w:szCs w:val="28"/>
        </w:rPr>
        <w:t>АсАТ</w:t>
      </w:r>
      <w:proofErr w:type="spellEnd"/>
      <w:r w:rsidRPr="00FB71EC">
        <w:rPr>
          <w:rFonts w:ascii="Times New Roman" w:hAnsi="Times New Roman"/>
          <w:sz w:val="28"/>
          <w:szCs w:val="28"/>
        </w:rPr>
        <w:t xml:space="preserve"> более чем в 100 раз).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FB71EC">
        <w:rPr>
          <w:rFonts w:ascii="Times New Roman" w:hAnsi="Times New Roman"/>
          <w:sz w:val="28"/>
          <w:szCs w:val="28"/>
        </w:rPr>
        <w:t>Ко</w:t>
      </w:r>
      <w:r>
        <w:rPr>
          <w:rFonts w:ascii="Times New Roman" w:hAnsi="Times New Roman"/>
          <w:sz w:val="28"/>
          <w:szCs w:val="28"/>
        </w:rPr>
        <w:t xml:space="preserve">эффициент де </w:t>
      </w:r>
      <w:proofErr w:type="spellStart"/>
      <w:r>
        <w:rPr>
          <w:rFonts w:ascii="Times New Roman" w:hAnsi="Times New Roman"/>
          <w:sz w:val="28"/>
          <w:szCs w:val="28"/>
        </w:rPr>
        <w:t>Ритиса</w:t>
      </w:r>
      <w:proofErr w:type="spellEnd"/>
      <w:r>
        <w:rPr>
          <w:rFonts w:ascii="Times New Roman" w:hAnsi="Times New Roman"/>
          <w:sz w:val="28"/>
          <w:szCs w:val="28"/>
        </w:rPr>
        <w:t xml:space="preserve"> менее 1,33.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B71EC">
        <w:rPr>
          <w:rFonts w:ascii="Times New Roman" w:hAnsi="Times New Roman"/>
          <w:sz w:val="28"/>
          <w:szCs w:val="28"/>
        </w:rPr>
        <w:t xml:space="preserve"> Хроническом гепатите;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B71EC">
        <w:rPr>
          <w:rFonts w:ascii="Times New Roman" w:hAnsi="Times New Roman"/>
          <w:sz w:val="28"/>
          <w:szCs w:val="28"/>
        </w:rPr>
        <w:t xml:space="preserve"> Циррозе печени (активность повышается в 5-8 раз);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Pr="00FB71EC">
        <w:rPr>
          <w:rFonts w:ascii="Times New Roman" w:hAnsi="Times New Roman"/>
          <w:sz w:val="28"/>
          <w:szCs w:val="28"/>
        </w:rPr>
        <w:t xml:space="preserve"> Механической желтухе (</w:t>
      </w:r>
      <w:proofErr w:type="spellStart"/>
      <w:r w:rsidRPr="00FB71EC">
        <w:rPr>
          <w:rFonts w:ascii="Times New Roman" w:hAnsi="Times New Roman"/>
          <w:sz w:val="28"/>
          <w:szCs w:val="28"/>
        </w:rPr>
        <w:t>АлАТ</w:t>
      </w:r>
      <w:proofErr w:type="spellEnd"/>
      <w:r w:rsidRPr="00FB71EC">
        <w:rPr>
          <w:rFonts w:ascii="Times New Roman" w:hAnsi="Times New Roman"/>
          <w:sz w:val="28"/>
          <w:szCs w:val="28"/>
        </w:rPr>
        <w:t xml:space="preserve"> повышается в 50 раз долго остается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FB71EC">
        <w:rPr>
          <w:rFonts w:ascii="Times New Roman" w:hAnsi="Times New Roman"/>
          <w:sz w:val="28"/>
          <w:szCs w:val="28"/>
        </w:rPr>
        <w:t>повышенной, сопровождаясь возрастанием активности ЩФ, ГГТП и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FB71EC">
        <w:rPr>
          <w:rFonts w:ascii="Times New Roman" w:hAnsi="Times New Roman"/>
          <w:sz w:val="28"/>
          <w:szCs w:val="28"/>
        </w:rPr>
        <w:t>содержанием билирубина);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B71EC">
        <w:rPr>
          <w:rFonts w:ascii="Times New Roman" w:hAnsi="Times New Roman"/>
          <w:sz w:val="28"/>
          <w:szCs w:val="28"/>
        </w:rPr>
        <w:t xml:space="preserve"> Токсическом поражении печени;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B71EC">
        <w:rPr>
          <w:rFonts w:ascii="Times New Roman" w:hAnsi="Times New Roman"/>
          <w:sz w:val="28"/>
          <w:szCs w:val="28"/>
        </w:rPr>
        <w:t xml:space="preserve"> Легочной эмболии (активность КК при этом не повышена);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B71EC">
        <w:rPr>
          <w:rFonts w:ascii="Times New Roman" w:hAnsi="Times New Roman"/>
          <w:sz w:val="28"/>
          <w:szCs w:val="28"/>
        </w:rPr>
        <w:t xml:space="preserve"> Поражениях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71EC">
        <w:rPr>
          <w:rFonts w:ascii="Times New Roman" w:hAnsi="Times New Roman"/>
          <w:sz w:val="28"/>
          <w:szCs w:val="28"/>
        </w:rPr>
        <w:t xml:space="preserve">мышц (мышечной дистрофии, </w:t>
      </w:r>
      <w:proofErr w:type="spellStart"/>
      <w:r w:rsidRPr="00FB71EC">
        <w:rPr>
          <w:rFonts w:ascii="Times New Roman" w:hAnsi="Times New Roman"/>
          <w:sz w:val="28"/>
          <w:szCs w:val="28"/>
        </w:rPr>
        <w:t>дерматоитозит</w:t>
      </w:r>
      <w:proofErr w:type="spellEnd"/>
      <w:r w:rsidRPr="00FB71EC">
        <w:rPr>
          <w:rFonts w:ascii="Times New Roman" w:hAnsi="Times New Roman"/>
          <w:sz w:val="28"/>
          <w:szCs w:val="28"/>
        </w:rPr>
        <w:t>);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FB71EC">
        <w:rPr>
          <w:rFonts w:ascii="Times New Roman" w:hAnsi="Times New Roman"/>
          <w:sz w:val="28"/>
          <w:szCs w:val="28"/>
        </w:rPr>
        <w:t xml:space="preserve">Снижение активности </w:t>
      </w:r>
      <w:proofErr w:type="spellStart"/>
      <w:r w:rsidRPr="00FB71EC">
        <w:rPr>
          <w:rFonts w:ascii="Times New Roman" w:hAnsi="Times New Roman"/>
          <w:sz w:val="28"/>
          <w:szCs w:val="28"/>
        </w:rPr>
        <w:t>АсАТ</w:t>
      </w:r>
      <w:proofErr w:type="spellEnd"/>
      <w:r w:rsidRPr="00FB71EC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B71EC">
        <w:rPr>
          <w:rFonts w:ascii="Times New Roman" w:hAnsi="Times New Roman"/>
          <w:sz w:val="28"/>
          <w:szCs w:val="28"/>
        </w:rPr>
        <w:t>АлАТ</w:t>
      </w:r>
      <w:proofErr w:type="spellEnd"/>
      <w:r w:rsidRPr="00FB71EC">
        <w:rPr>
          <w:rFonts w:ascii="Times New Roman" w:hAnsi="Times New Roman"/>
          <w:sz w:val="28"/>
          <w:szCs w:val="28"/>
        </w:rPr>
        <w:t xml:space="preserve"> наблюдаются при: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B71EC">
        <w:rPr>
          <w:rFonts w:ascii="Times New Roman" w:hAnsi="Times New Roman"/>
          <w:sz w:val="28"/>
          <w:szCs w:val="28"/>
        </w:rPr>
        <w:t xml:space="preserve"> Снижении содержания в организме витамина В6.</w:t>
      </w:r>
    </w:p>
    <w:p w:rsid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B71EC">
        <w:rPr>
          <w:rFonts w:ascii="Times New Roman" w:hAnsi="Times New Roman"/>
          <w:sz w:val="28"/>
          <w:szCs w:val="28"/>
        </w:rPr>
        <w:t xml:space="preserve"> Почечной недостаточности.</w:t>
      </w:r>
    </w:p>
    <w:p w:rsidR="00FB71EC" w:rsidRPr="00D86829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b/>
          <w:sz w:val="32"/>
          <w:szCs w:val="32"/>
        </w:rPr>
      </w:pPr>
      <w:r w:rsidRPr="00FB71EC">
        <w:rPr>
          <w:rFonts w:ascii="Times New Roman" w:hAnsi="Times New Roman"/>
          <w:b/>
          <w:sz w:val="32"/>
          <w:szCs w:val="32"/>
        </w:rPr>
        <w:t>ОПРЕДЕЛЕНИЕ АКТИВНОСТИ</w:t>
      </w:r>
    </w:p>
    <w:p w:rsidR="00D86829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b/>
          <w:sz w:val="32"/>
          <w:szCs w:val="32"/>
        </w:rPr>
      </w:pPr>
      <w:r w:rsidRPr="00FB71EC">
        <w:rPr>
          <w:rFonts w:ascii="Times New Roman" w:hAnsi="Times New Roman"/>
          <w:b/>
          <w:sz w:val="32"/>
          <w:szCs w:val="32"/>
        </w:rPr>
        <w:t>ЩЕЛОЧНОЙ ФОСФАТАЗЫ В СЫВОРОТКЕ КРОВИ.</w:t>
      </w:r>
    </w:p>
    <w:p w:rsidR="00AF2DC0" w:rsidRDefault="00AF2DC0" w:rsidP="00B5235A">
      <w:pPr>
        <w:spacing w:after="160" w:line="259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FB71EC">
        <w:rPr>
          <w:rFonts w:ascii="Times New Roman" w:hAnsi="Times New Roman"/>
          <w:sz w:val="28"/>
          <w:szCs w:val="28"/>
        </w:rPr>
        <w:t>Фосфатазы – ферменты, отщепляющие остаток фосфорной кислоты от ее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FB71EC">
        <w:rPr>
          <w:rFonts w:ascii="Times New Roman" w:hAnsi="Times New Roman"/>
          <w:sz w:val="28"/>
          <w:szCs w:val="28"/>
        </w:rPr>
        <w:t>органических эфирных соединений. Различают кислую и щелочную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FB71EC">
        <w:rPr>
          <w:rFonts w:ascii="Times New Roman" w:hAnsi="Times New Roman"/>
          <w:sz w:val="28"/>
          <w:szCs w:val="28"/>
        </w:rPr>
        <w:t>фосфатазы.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FB71EC">
        <w:rPr>
          <w:rFonts w:ascii="Times New Roman" w:hAnsi="Times New Roman"/>
          <w:sz w:val="28"/>
          <w:szCs w:val="28"/>
        </w:rPr>
        <w:t>ЩФ – ряд ферментов оптимум рН которых лежит в пределах 10. ЩФ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FB71EC">
        <w:rPr>
          <w:rFonts w:ascii="Times New Roman" w:hAnsi="Times New Roman"/>
          <w:sz w:val="28"/>
          <w:szCs w:val="28"/>
        </w:rPr>
        <w:t>представлена 11 изоферментами, встречается практически во всех органах и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FB71EC">
        <w:rPr>
          <w:rFonts w:ascii="Times New Roman" w:hAnsi="Times New Roman"/>
          <w:sz w:val="28"/>
          <w:szCs w:val="28"/>
        </w:rPr>
        <w:t>тканях, но наиболее богаты клетки костной ткани и печени.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FB71EC">
        <w:rPr>
          <w:rFonts w:ascii="Times New Roman" w:hAnsi="Times New Roman"/>
          <w:sz w:val="28"/>
          <w:szCs w:val="28"/>
        </w:rPr>
        <w:t>Служит биохимическим маркером кальциево-фосфорного обмена костной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FB71EC">
        <w:rPr>
          <w:rFonts w:ascii="Times New Roman" w:hAnsi="Times New Roman"/>
          <w:sz w:val="28"/>
          <w:szCs w:val="28"/>
        </w:rPr>
        <w:t>ткани. Активность ЩФ в сыворотке крови детей в 2-3 раза выше активности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FB71EC">
        <w:rPr>
          <w:rFonts w:ascii="Times New Roman" w:hAnsi="Times New Roman"/>
          <w:sz w:val="28"/>
          <w:szCs w:val="28"/>
        </w:rPr>
        <w:t>взрослых (связано с усиленным ростом костей).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FB71EC">
        <w:rPr>
          <w:rFonts w:ascii="Times New Roman" w:hAnsi="Times New Roman"/>
          <w:b/>
          <w:sz w:val="28"/>
          <w:szCs w:val="28"/>
        </w:rPr>
        <w:t>N – 20-130 МЕ/л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FB71EC">
        <w:rPr>
          <w:rFonts w:ascii="Times New Roman" w:hAnsi="Times New Roman"/>
          <w:sz w:val="28"/>
          <w:szCs w:val="28"/>
        </w:rPr>
        <w:t>Увеличение активности ЩФ в сыворотке крови наблюдается при: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B71EC">
        <w:rPr>
          <w:rFonts w:ascii="Times New Roman" w:hAnsi="Times New Roman"/>
          <w:sz w:val="28"/>
          <w:szCs w:val="28"/>
        </w:rPr>
        <w:t xml:space="preserve"> механической желтуху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B71EC">
        <w:rPr>
          <w:rFonts w:ascii="Times New Roman" w:hAnsi="Times New Roman"/>
          <w:sz w:val="28"/>
          <w:szCs w:val="28"/>
        </w:rPr>
        <w:t xml:space="preserve"> циррозе печени, холецистите, </w:t>
      </w:r>
      <w:proofErr w:type="spellStart"/>
      <w:r w:rsidRPr="00FB71EC">
        <w:rPr>
          <w:rFonts w:ascii="Times New Roman" w:hAnsi="Times New Roman"/>
          <w:sz w:val="28"/>
          <w:szCs w:val="28"/>
        </w:rPr>
        <w:t>холестазе</w:t>
      </w:r>
      <w:proofErr w:type="spellEnd"/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B71EC">
        <w:rPr>
          <w:rFonts w:ascii="Times New Roman" w:hAnsi="Times New Roman"/>
          <w:sz w:val="28"/>
          <w:szCs w:val="28"/>
        </w:rPr>
        <w:t xml:space="preserve"> рахите у детей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B71EC">
        <w:rPr>
          <w:rFonts w:ascii="Times New Roman" w:hAnsi="Times New Roman"/>
          <w:sz w:val="28"/>
          <w:szCs w:val="28"/>
        </w:rPr>
        <w:t xml:space="preserve"> остеомаляции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Pr="00FB71EC">
        <w:rPr>
          <w:rFonts w:ascii="Times New Roman" w:hAnsi="Times New Roman"/>
          <w:sz w:val="28"/>
          <w:szCs w:val="28"/>
        </w:rPr>
        <w:t xml:space="preserve"> болезни </w:t>
      </w:r>
      <w:proofErr w:type="spellStart"/>
      <w:r w:rsidRPr="00FB71EC">
        <w:rPr>
          <w:rFonts w:ascii="Times New Roman" w:hAnsi="Times New Roman"/>
          <w:sz w:val="28"/>
          <w:szCs w:val="28"/>
        </w:rPr>
        <w:t>Педжета</w:t>
      </w:r>
      <w:proofErr w:type="spellEnd"/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B71E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B71EC">
        <w:rPr>
          <w:rFonts w:ascii="Times New Roman" w:hAnsi="Times New Roman"/>
          <w:sz w:val="28"/>
          <w:szCs w:val="28"/>
        </w:rPr>
        <w:t>миеломной</w:t>
      </w:r>
      <w:proofErr w:type="spellEnd"/>
      <w:r w:rsidRPr="00FB71EC">
        <w:rPr>
          <w:rFonts w:ascii="Times New Roman" w:hAnsi="Times New Roman"/>
          <w:sz w:val="28"/>
          <w:szCs w:val="28"/>
        </w:rPr>
        <w:t xml:space="preserve"> болезни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FB71EC">
        <w:rPr>
          <w:rFonts w:ascii="Times New Roman" w:hAnsi="Times New Roman"/>
          <w:sz w:val="28"/>
          <w:szCs w:val="28"/>
        </w:rPr>
        <w:t>Уменьшение активности ЩФ в сыворотке крови наблюдается при: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B71EC">
        <w:rPr>
          <w:rFonts w:ascii="Times New Roman" w:hAnsi="Times New Roman"/>
          <w:sz w:val="28"/>
          <w:szCs w:val="28"/>
        </w:rPr>
        <w:t xml:space="preserve"> гипотиреозе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B71EC">
        <w:rPr>
          <w:rFonts w:ascii="Times New Roman" w:hAnsi="Times New Roman"/>
          <w:sz w:val="28"/>
          <w:szCs w:val="28"/>
        </w:rPr>
        <w:t xml:space="preserve"> старческий остеопороз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B71EC">
        <w:rPr>
          <w:rFonts w:ascii="Times New Roman" w:hAnsi="Times New Roman"/>
          <w:sz w:val="28"/>
          <w:szCs w:val="28"/>
        </w:rPr>
        <w:t xml:space="preserve"> замедленном росте у детей</w:t>
      </w:r>
    </w:p>
    <w:p w:rsidR="00FB71EC" w:rsidRP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B71EC">
        <w:rPr>
          <w:rFonts w:ascii="Times New Roman" w:hAnsi="Times New Roman"/>
          <w:sz w:val="28"/>
          <w:szCs w:val="28"/>
        </w:rPr>
        <w:t xml:space="preserve"> гиповитаминозе С</w:t>
      </w:r>
    </w:p>
    <w:p w:rsid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B71EC">
        <w:rPr>
          <w:rFonts w:ascii="Times New Roman" w:hAnsi="Times New Roman"/>
          <w:sz w:val="28"/>
          <w:szCs w:val="28"/>
        </w:rPr>
        <w:t xml:space="preserve"> гипервитаминозе Д</w:t>
      </w:r>
    </w:p>
    <w:p w:rsid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</w:p>
    <w:p w:rsid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Сначала я центрифугировала цельную кровь, для отделения сыворотки. Затем автоматическим дозатором наливала сыворотку с специальные пробирки и ставила в «карусель».  После этого я загружала карусель в биохимический анализатор и включала его. Анализатор полностью автоматический, определение занимает около полутора часов. </w:t>
      </w:r>
    </w:p>
    <w:p w:rsid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Перед загрузкой в анализатор, выставляется номер обследуемого и нужные показатели для определения.  После определения на экране высвечиваются результаты исследования и их я заносила в электронный журнал и уже </w:t>
      </w:r>
      <w:proofErr w:type="gramStart"/>
      <w:r>
        <w:rPr>
          <w:rFonts w:ascii="Times New Roman" w:hAnsi="Times New Roman"/>
          <w:sz w:val="28"/>
          <w:szCs w:val="28"/>
        </w:rPr>
        <w:t>от туда</w:t>
      </w:r>
      <w:proofErr w:type="gramEnd"/>
      <w:r>
        <w:rPr>
          <w:rFonts w:ascii="Times New Roman" w:hAnsi="Times New Roman"/>
          <w:sz w:val="28"/>
          <w:szCs w:val="28"/>
        </w:rPr>
        <w:t xml:space="preserve"> делала печать бланков с результатами.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417131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UucWtagTw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888" cy="417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E64397" wp14:editId="40BBFEF4">
            <wp:extent cx="5940425" cy="44551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J5briQ6dD8c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2UdqIMU8Bg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371" cy="5009515"/>
            <wp:effectExtent l="0" t="0" r="63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_A7P1HCRYSY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632" cy="501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1EC" w:rsidRDefault="00FB71E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</w:p>
    <w:p w:rsidR="00FB71EC" w:rsidRDefault="00B60A7A" w:rsidP="00B5235A">
      <w:pPr>
        <w:spacing w:after="160" w:line="259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10-11</w:t>
      </w:r>
      <w:r w:rsidR="00FB71EC" w:rsidRPr="00981B7C">
        <w:rPr>
          <w:rFonts w:ascii="Times New Roman" w:hAnsi="Times New Roman"/>
          <w:b/>
          <w:sz w:val="32"/>
          <w:szCs w:val="32"/>
        </w:rPr>
        <w:t xml:space="preserve"> день: </w:t>
      </w:r>
      <w:r w:rsidR="00981B7C" w:rsidRPr="00981B7C">
        <w:rPr>
          <w:rFonts w:ascii="Times New Roman" w:hAnsi="Times New Roman"/>
          <w:b/>
          <w:sz w:val="32"/>
          <w:szCs w:val="32"/>
        </w:rPr>
        <w:t>7.12 -10.12</w:t>
      </w:r>
    </w:p>
    <w:p w:rsidR="00981B7C" w:rsidRPr="00981B7C" w:rsidRDefault="00981B7C" w:rsidP="00B5235A">
      <w:pPr>
        <w:spacing w:after="160" w:line="259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981B7C" w:rsidRPr="00981B7C" w:rsidRDefault="00981B7C" w:rsidP="00B5235A">
      <w:pPr>
        <w:spacing w:after="160" w:line="259" w:lineRule="auto"/>
        <w:jc w:val="both"/>
        <w:rPr>
          <w:rFonts w:ascii="Times New Roman" w:hAnsi="Times New Roman"/>
          <w:b/>
          <w:sz w:val="32"/>
          <w:szCs w:val="32"/>
        </w:rPr>
      </w:pPr>
      <w:r w:rsidRPr="00981B7C">
        <w:rPr>
          <w:rFonts w:ascii="Times New Roman" w:hAnsi="Times New Roman"/>
          <w:b/>
          <w:sz w:val="32"/>
          <w:szCs w:val="32"/>
        </w:rPr>
        <w:t>ОПРЕДЕЛЕНИЕ СОДЕРЖАНИЯ</w:t>
      </w:r>
    </w:p>
    <w:p w:rsidR="00981B7C" w:rsidRDefault="00981B7C" w:rsidP="00B5235A">
      <w:pPr>
        <w:spacing w:after="160" w:line="259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ГЛЮКОЗЫ В СЫВОРОТКЕ КРОВИ И КАПИЛЛЯРНОЙ КРОВИ.</w:t>
      </w:r>
    </w:p>
    <w:p w:rsidR="00981B7C" w:rsidRDefault="00981B7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проводила определение концентрации глюкозы, как в венозной, так и в капиллярной крови.</w:t>
      </w:r>
    </w:p>
    <w:p w:rsidR="00E67BF6" w:rsidRDefault="00981B7C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Венозную кровь приносят с отделений, ее центрифугируют для отделения сыворотки, капиллярную кровь я получала путём прокола кожи пальца. Затем я ее также центрифугировала и проводила исследование на биохимическом анализаторе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Clima</w:t>
      </w:r>
      <w:proofErr w:type="spellEnd"/>
      <w:r w:rsidRPr="00981B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MC</w:t>
      </w:r>
      <w:r w:rsidRPr="00981B7C">
        <w:rPr>
          <w:rFonts w:ascii="Times New Roman" w:hAnsi="Times New Roman"/>
          <w:sz w:val="28"/>
          <w:szCs w:val="28"/>
        </w:rPr>
        <w:t>-15</w:t>
      </w:r>
      <w:r>
        <w:rPr>
          <w:rFonts w:ascii="Times New Roman" w:hAnsi="Times New Roman"/>
          <w:sz w:val="28"/>
          <w:szCs w:val="28"/>
        </w:rPr>
        <w:t>.</w:t>
      </w:r>
    </w:p>
    <w:p w:rsid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E67BF6">
        <w:rPr>
          <w:rFonts w:ascii="Times New Roman" w:hAnsi="Times New Roman"/>
          <w:b/>
          <w:sz w:val="28"/>
          <w:szCs w:val="28"/>
        </w:rPr>
        <w:lastRenderedPageBreak/>
        <w:t>Преаналитический</w:t>
      </w:r>
      <w:proofErr w:type="spellEnd"/>
      <w:r w:rsidRPr="00E67BF6">
        <w:rPr>
          <w:rFonts w:ascii="Times New Roman" w:hAnsi="Times New Roman"/>
          <w:b/>
          <w:sz w:val="28"/>
          <w:szCs w:val="28"/>
        </w:rPr>
        <w:t xml:space="preserve"> этап исследований обмена углеводов.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 xml:space="preserve"> Основным показателем обмена углеводов в организме служит глюкоза. Её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исследование проводят в цельной крови (капиллярной и венозной),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сыворотке, плазме, моче. При заборе, хранении и транспортировке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 xml:space="preserve">биологического материала нужно </w:t>
      </w:r>
      <w:r>
        <w:rPr>
          <w:rFonts w:ascii="Times New Roman" w:hAnsi="Times New Roman"/>
          <w:sz w:val="28"/>
          <w:szCs w:val="28"/>
        </w:rPr>
        <w:t>соблюдать ряд общих требований.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Подготовка обследуемых: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67BF6">
        <w:rPr>
          <w:rFonts w:ascii="Times New Roman" w:hAnsi="Times New Roman"/>
          <w:sz w:val="28"/>
          <w:szCs w:val="28"/>
        </w:rPr>
        <w:t xml:space="preserve"> Забор крови делают утром с 8 до 10 часов утра. В экстренных случаях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взятие крови осуществляется в любое время дня.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67BF6">
        <w:rPr>
          <w:rFonts w:ascii="Times New Roman" w:hAnsi="Times New Roman"/>
          <w:sz w:val="28"/>
          <w:szCs w:val="28"/>
        </w:rPr>
        <w:t xml:space="preserve"> Кровь берут натощак, после 8-12-часового голодания.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67BF6">
        <w:rPr>
          <w:rFonts w:ascii="Times New Roman" w:hAnsi="Times New Roman"/>
          <w:sz w:val="28"/>
          <w:szCs w:val="28"/>
        </w:rPr>
        <w:t xml:space="preserve"> Воздержание от приема алкогольных напитков не менее 24 часов.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67BF6">
        <w:rPr>
          <w:rFonts w:ascii="Times New Roman" w:hAnsi="Times New Roman"/>
          <w:sz w:val="28"/>
          <w:szCs w:val="28"/>
        </w:rPr>
        <w:t xml:space="preserve"> Исключается физическое напряжение и эмоциональное возбуждение, для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чего дают обследуемому отдохнуть 15 минут.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E67BF6">
        <w:rPr>
          <w:rFonts w:ascii="Times New Roman" w:hAnsi="Times New Roman"/>
          <w:b/>
          <w:sz w:val="28"/>
          <w:szCs w:val="28"/>
        </w:rPr>
        <w:t>Получение и хранение биологического материала: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67BF6">
        <w:rPr>
          <w:rFonts w:ascii="Times New Roman" w:hAnsi="Times New Roman"/>
          <w:sz w:val="28"/>
          <w:szCs w:val="28"/>
        </w:rPr>
        <w:t xml:space="preserve"> Капиллярную кровь исследуют сразу же после забора материала.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67BF6">
        <w:rPr>
          <w:rFonts w:ascii="Times New Roman" w:hAnsi="Times New Roman"/>
          <w:sz w:val="28"/>
          <w:szCs w:val="28"/>
        </w:rPr>
        <w:t xml:space="preserve"> Для получения цельной крови или плазмы венозную кровь собирают в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чистую, сухую пробирку с антикоагулянтом (соли ЭДТА, гепарин,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67BF6">
        <w:rPr>
          <w:rFonts w:ascii="Times New Roman" w:hAnsi="Times New Roman"/>
          <w:sz w:val="28"/>
          <w:szCs w:val="28"/>
        </w:rPr>
        <w:t>гепаринат</w:t>
      </w:r>
      <w:proofErr w:type="spellEnd"/>
      <w:r w:rsidRPr="00E67BF6">
        <w:rPr>
          <w:rFonts w:ascii="Times New Roman" w:hAnsi="Times New Roman"/>
          <w:sz w:val="28"/>
          <w:szCs w:val="28"/>
        </w:rPr>
        <w:t xml:space="preserve"> чистую, сухую пробирку с антикоагулянтом лития, натрия или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аммония)</w:t>
      </w:r>
      <w:r>
        <w:rPr>
          <w:rFonts w:ascii="Times New Roman" w:hAnsi="Times New Roman"/>
          <w:sz w:val="28"/>
          <w:szCs w:val="28"/>
        </w:rPr>
        <w:t>, ц</w:t>
      </w:r>
      <w:r w:rsidRPr="00E67BF6">
        <w:rPr>
          <w:rFonts w:ascii="Times New Roman" w:hAnsi="Times New Roman"/>
          <w:sz w:val="28"/>
          <w:szCs w:val="28"/>
        </w:rPr>
        <w:t>ентрифугирование проводят в обычном режиме.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67BF6">
        <w:rPr>
          <w:rFonts w:ascii="Times New Roman" w:hAnsi="Times New Roman"/>
          <w:sz w:val="28"/>
          <w:szCs w:val="28"/>
        </w:rPr>
        <w:t xml:space="preserve"> Для получения сыворотки крови венозную кровь собирают в чистую,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сухую пробирку со стабилизатором гликолиза. Центрифугирование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проводят в обычном режиме.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E67BF6">
        <w:rPr>
          <w:rFonts w:ascii="Times New Roman" w:hAnsi="Times New Roman"/>
          <w:b/>
          <w:sz w:val="28"/>
          <w:szCs w:val="28"/>
        </w:rPr>
        <w:t>Примечания: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67BF6">
        <w:rPr>
          <w:rFonts w:ascii="Times New Roman" w:hAnsi="Times New Roman"/>
          <w:sz w:val="28"/>
          <w:szCs w:val="28"/>
        </w:rPr>
        <w:t xml:space="preserve"> Концентрация глюкозы в венозной крови на 10 % меньше, чем в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капиллярной. Концентрация глюкозы в сыворотке и плазме на 10-13%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выше, чем в цельной крови.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67BF6">
        <w:rPr>
          <w:rFonts w:ascii="Times New Roman" w:hAnsi="Times New Roman"/>
          <w:sz w:val="28"/>
          <w:szCs w:val="28"/>
        </w:rPr>
        <w:t xml:space="preserve"> Цитрат натрия мешает определению глюкозы.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67BF6">
        <w:rPr>
          <w:rFonts w:ascii="Times New Roman" w:hAnsi="Times New Roman"/>
          <w:sz w:val="28"/>
          <w:szCs w:val="28"/>
        </w:rPr>
        <w:t xml:space="preserve"> Повышение глюкозы в крови вызывают следующие факторы: курение,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голодание, стресс, прием пищи, кофе, гипертермия, диета с низким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lastRenderedPageBreak/>
        <w:t xml:space="preserve">содержанием жиров, ожирение, беременность, физические нагрузки, 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некоторые лекарственные препараты (кофеин, эстрогены, пероральные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контрацептивы, диуретики).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67BF6">
        <w:rPr>
          <w:rFonts w:ascii="Times New Roman" w:hAnsi="Times New Roman"/>
          <w:sz w:val="28"/>
          <w:szCs w:val="28"/>
        </w:rPr>
        <w:t xml:space="preserve"> Понижение уровня глюкозы в крови вызывает прием алкоголя в больших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дозах, длительное пребывание в положении лежа, тепловой стресс,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лихорадка, очень тяжелые физические упражнения, сезонное снижение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весной, некоторые лекарственные препараты (анаболические стероиды,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ацетилсалициловая кислота, антигистаминные препараты).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E67BF6">
        <w:rPr>
          <w:rFonts w:ascii="Times New Roman" w:hAnsi="Times New Roman"/>
          <w:b/>
          <w:sz w:val="28"/>
          <w:szCs w:val="28"/>
        </w:rPr>
        <w:t>Клинико-диагностическое значение обнаружения глюкозы в крови.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b/>
          <w:sz w:val="28"/>
          <w:szCs w:val="28"/>
        </w:rPr>
        <w:t>Гипергликемия</w:t>
      </w:r>
      <w:r w:rsidRPr="00E67BF6">
        <w:rPr>
          <w:rFonts w:ascii="Times New Roman" w:hAnsi="Times New Roman"/>
          <w:sz w:val="28"/>
          <w:szCs w:val="28"/>
        </w:rPr>
        <w:t xml:space="preserve"> -увеличение уровня глюкозы в крови,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7BF6">
        <w:rPr>
          <w:rFonts w:ascii="Times New Roman" w:hAnsi="Times New Roman"/>
          <w:sz w:val="28"/>
          <w:szCs w:val="28"/>
        </w:rPr>
        <w:t>может быть: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i/>
          <w:sz w:val="28"/>
          <w:szCs w:val="28"/>
        </w:rPr>
        <w:t xml:space="preserve">Инсулярная </w:t>
      </w:r>
      <w:r w:rsidRPr="00E67BF6">
        <w:rPr>
          <w:rFonts w:ascii="Times New Roman" w:hAnsi="Times New Roman"/>
          <w:sz w:val="28"/>
          <w:szCs w:val="28"/>
        </w:rPr>
        <w:t>– причиной может быть поражение паренхимы поджелудочной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 xml:space="preserve">железы или гипофункция </w:t>
      </w:r>
      <w:proofErr w:type="spellStart"/>
      <w:r w:rsidRPr="00E67BF6">
        <w:rPr>
          <w:rFonts w:ascii="Times New Roman" w:hAnsi="Times New Roman"/>
          <w:sz w:val="28"/>
          <w:szCs w:val="28"/>
        </w:rPr>
        <w:t>бетта</w:t>
      </w:r>
      <w:proofErr w:type="spellEnd"/>
      <w:r w:rsidRPr="00E67BF6">
        <w:rPr>
          <w:rFonts w:ascii="Times New Roman" w:hAnsi="Times New Roman"/>
          <w:sz w:val="28"/>
          <w:szCs w:val="28"/>
        </w:rPr>
        <w:t xml:space="preserve">-клеток островков </w:t>
      </w:r>
      <w:proofErr w:type="spellStart"/>
      <w:r w:rsidRPr="00E67BF6">
        <w:rPr>
          <w:rFonts w:ascii="Times New Roman" w:hAnsi="Times New Roman"/>
          <w:sz w:val="28"/>
          <w:szCs w:val="28"/>
        </w:rPr>
        <w:t>Лангерганса</w:t>
      </w:r>
      <w:proofErr w:type="spellEnd"/>
      <w:r w:rsidRPr="00E67BF6">
        <w:rPr>
          <w:rFonts w:ascii="Times New Roman" w:hAnsi="Times New Roman"/>
          <w:sz w:val="28"/>
          <w:szCs w:val="28"/>
        </w:rPr>
        <w:t>, при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которых снижается уровень выработки инсулина.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67BF6">
        <w:rPr>
          <w:rFonts w:ascii="Times New Roman" w:hAnsi="Times New Roman"/>
          <w:i/>
          <w:sz w:val="28"/>
          <w:szCs w:val="28"/>
        </w:rPr>
        <w:t>Экстраинсулярная</w:t>
      </w:r>
      <w:proofErr w:type="spellEnd"/>
      <w:r w:rsidRPr="00E67BF6">
        <w:rPr>
          <w:rFonts w:ascii="Times New Roman" w:hAnsi="Times New Roman"/>
          <w:sz w:val="28"/>
          <w:szCs w:val="28"/>
        </w:rPr>
        <w:t xml:space="preserve"> – не связана с выработкой инсулина, подразделяется на: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67BF6">
        <w:rPr>
          <w:rFonts w:ascii="Times New Roman" w:hAnsi="Times New Roman"/>
          <w:sz w:val="28"/>
          <w:szCs w:val="28"/>
        </w:rPr>
        <w:t xml:space="preserve"> Физиологическую – причина прием углеводной пищи (алиментарная)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или различные эмоциональные состояния, при которых возрастает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уровень адреналина (нейрогенная).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67BF6">
        <w:rPr>
          <w:rFonts w:ascii="Times New Roman" w:hAnsi="Times New Roman"/>
          <w:sz w:val="28"/>
          <w:szCs w:val="28"/>
        </w:rPr>
        <w:t xml:space="preserve"> Патологическая – причинами могут быть заболевания желез внутренней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секреции (опухоли передней доли гипофиза, надпочечников,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тиреотоксикоз и т.д.), токсикозы различного происхождения, травмы,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опухоли мозга, снижение обмена глюкозы при наркозе, воспалениях,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септических состояниях, вследствие нарушения функций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ферментативных систем.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b/>
          <w:sz w:val="28"/>
          <w:szCs w:val="28"/>
        </w:rPr>
        <w:t>Гипергликемия</w:t>
      </w:r>
      <w:r w:rsidRPr="00E67BF6">
        <w:rPr>
          <w:rFonts w:ascii="Times New Roman" w:hAnsi="Times New Roman"/>
          <w:sz w:val="28"/>
          <w:szCs w:val="28"/>
        </w:rPr>
        <w:t xml:space="preserve"> встречается при следующих заболеваниях: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Сахарный диабет, поражениях ЦНС, печени, желез внутренней секреции,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стрессовых ситуациях, обильном приеме углеводной пищи, приеме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некоторых лекарственных средств (кофеин, стрихнин, адреналин, эфир, опий,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морфий, хлороформ и т.д.).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b/>
          <w:sz w:val="28"/>
          <w:szCs w:val="28"/>
        </w:rPr>
        <w:lastRenderedPageBreak/>
        <w:t>Гипогликемия</w:t>
      </w:r>
      <w:r w:rsidRPr="00E67BF6">
        <w:rPr>
          <w:rFonts w:ascii="Times New Roman" w:hAnsi="Times New Roman"/>
          <w:sz w:val="28"/>
          <w:szCs w:val="28"/>
        </w:rPr>
        <w:t xml:space="preserve"> -уменьшение уровня глюкозы в крови, встречается при: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67BF6">
        <w:rPr>
          <w:rFonts w:ascii="Times New Roman" w:hAnsi="Times New Roman"/>
          <w:sz w:val="28"/>
          <w:szCs w:val="28"/>
        </w:rPr>
        <w:t xml:space="preserve"> Снижении гормональной функции щитовидной железы, надпочечников,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гипофиза.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67BF6">
        <w:rPr>
          <w:rFonts w:ascii="Times New Roman" w:hAnsi="Times New Roman"/>
          <w:sz w:val="28"/>
          <w:szCs w:val="28"/>
        </w:rPr>
        <w:t xml:space="preserve"> Увеличение функций инсулярного аппарата поджелудочной железы.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67BF6">
        <w:rPr>
          <w:rFonts w:ascii="Times New Roman" w:hAnsi="Times New Roman"/>
          <w:sz w:val="28"/>
          <w:szCs w:val="28"/>
        </w:rPr>
        <w:t xml:space="preserve"> Некоторые формы поражения почек (нефриты, нефрозы).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67BF6">
        <w:rPr>
          <w:rFonts w:ascii="Times New Roman" w:hAnsi="Times New Roman"/>
          <w:sz w:val="28"/>
          <w:szCs w:val="28"/>
        </w:rPr>
        <w:t xml:space="preserve"> Некоторые формы поражения печени (гепатиты, жировая инфильтрация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печени).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67BF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67BF6">
        <w:rPr>
          <w:rFonts w:ascii="Times New Roman" w:hAnsi="Times New Roman"/>
          <w:sz w:val="28"/>
          <w:szCs w:val="28"/>
        </w:rPr>
        <w:t>Гликогенозы</w:t>
      </w:r>
      <w:proofErr w:type="spellEnd"/>
      <w:r w:rsidRPr="00E67BF6">
        <w:rPr>
          <w:rFonts w:ascii="Times New Roman" w:hAnsi="Times New Roman"/>
          <w:sz w:val="28"/>
          <w:szCs w:val="28"/>
        </w:rPr>
        <w:t>.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67BF6">
        <w:rPr>
          <w:rFonts w:ascii="Times New Roman" w:hAnsi="Times New Roman"/>
          <w:sz w:val="28"/>
          <w:szCs w:val="28"/>
        </w:rPr>
        <w:t xml:space="preserve"> Некоторые формы поражения тонкого кишечника, удаление значительной</w:t>
      </w:r>
    </w:p>
    <w:p w:rsidR="00981B7C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части желудка</w:t>
      </w:r>
      <w:r>
        <w:rPr>
          <w:rFonts w:ascii="Times New Roman" w:hAnsi="Times New Roman"/>
          <w:sz w:val="28"/>
          <w:szCs w:val="28"/>
        </w:rPr>
        <w:t>.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E67BF6">
        <w:rPr>
          <w:rFonts w:ascii="Times New Roman" w:hAnsi="Times New Roman"/>
          <w:b/>
          <w:sz w:val="28"/>
          <w:szCs w:val="28"/>
        </w:rPr>
        <w:t xml:space="preserve">Норма глюкозы в цельной крови: 3,3 – 5,5 </w:t>
      </w:r>
      <w:proofErr w:type="spellStart"/>
      <w:r w:rsidRPr="00E67BF6">
        <w:rPr>
          <w:rFonts w:ascii="Times New Roman" w:hAnsi="Times New Roman"/>
          <w:b/>
          <w:sz w:val="28"/>
          <w:szCs w:val="28"/>
        </w:rPr>
        <w:t>ммоль</w:t>
      </w:r>
      <w:proofErr w:type="spellEnd"/>
      <w:r w:rsidRPr="00E67BF6">
        <w:rPr>
          <w:rFonts w:ascii="Times New Roman" w:hAnsi="Times New Roman"/>
          <w:b/>
          <w:sz w:val="28"/>
          <w:szCs w:val="28"/>
        </w:rPr>
        <w:t>/л.</w:t>
      </w:r>
    </w:p>
    <w:p w:rsidR="00E67BF6" w:rsidRDefault="00E67BF6" w:rsidP="00B5235A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E67BF6">
        <w:rPr>
          <w:rFonts w:ascii="Times New Roman" w:hAnsi="Times New Roman"/>
          <w:b/>
          <w:sz w:val="28"/>
          <w:szCs w:val="28"/>
        </w:rPr>
        <w:t xml:space="preserve">Норма глюкозы в сыворотке крови: 3,7 – 6,1 </w:t>
      </w:r>
      <w:proofErr w:type="spellStart"/>
      <w:r w:rsidRPr="00E67BF6">
        <w:rPr>
          <w:rFonts w:ascii="Times New Roman" w:hAnsi="Times New Roman"/>
          <w:b/>
          <w:sz w:val="28"/>
          <w:szCs w:val="28"/>
        </w:rPr>
        <w:t>ммоль</w:t>
      </w:r>
      <w:proofErr w:type="spellEnd"/>
      <w:r w:rsidRPr="00E67BF6">
        <w:rPr>
          <w:rFonts w:ascii="Times New Roman" w:hAnsi="Times New Roman"/>
          <w:b/>
          <w:sz w:val="28"/>
          <w:szCs w:val="28"/>
        </w:rPr>
        <w:t>/л</w:t>
      </w:r>
    </w:p>
    <w:p w:rsidR="00E67BF6" w:rsidRDefault="00E67BF6" w:rsidP="00B5235A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Глюкозу я определяла ферментативным </w:t>
      </w:r>
      <w:proofErr w:type="spellStart"/>
      <w:r>
        <w:rPr>
          <w:rFonts w:ascii="Times New Roman" w:hAnsi="Times New Roman"/>
          <w:sz w:val="28"/>
          <w:szCs w:val="28"/>
        </w:rPr>
        <w:t>метотод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b/>
          <w:sz w:val="28"/>
          <w:szCs w:val="28"/>
        </w:rPr>
        <w:t>Принцип: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67BF6">
        <w:rPr>
          <w:rFonts w:ascii="Times New Roman" w:hAnsi="Times New Roman"/>
          <w:sz w:val="28"/>
          <w:szCs w:val="28"/>
        </w:rPr>
        <w:t>определение глюкозы основано на реакции, катализируемой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67BF6">
        <w:rPr>
          <w:rFonts w:ascii="Times New Roman" w:hAnsi="Times New Roman"/>
          <w:sz w:val="28"/>
          <w:szCs w:val="28"/>
        </w:rPr>
        <w:t>глюкозооксидазой</w:t>
      </w:r>
      <w:proofErr w:type="spellEnd"/>
      <w:r w:rsidRPr="00E67BF6">
        <w:rPr>
          <w:rFonts w:ascii="Times New Roman" w:hAnsi="Times New Roman"/>
          <w:sz w:val="28"/>
          <w:szCs w:val="28"/>
        </w:rPr>
        <w:t>. Образующаяся в ходе данной реакции перекись водорода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 xml:space="preserve">вызывает окисление субстратов </w:t>
      </w:r>
      <w:proofErr w:type="spellStart"/>
      <w:r w:rsidRPr="00E67BF6">
        <w:rPr>
          <w:rFonts w:ascii="Times New Roman" w:hAnsi="Times New Roman"/>
          <w:sz w:val="28"/>
          <w:szCs w:val="28"/>
        </w:rPr>
        <w:t>пероксидазы</w:t>
      </w:r>
      <w:proofErr w:type="spellEnd"/>
      <w:r w:rsidRPr="00E67BF6">
        <w:rPr>
          <w:rFonts w:ascii="Times New Roman" w:hAnsi="Times New Roman"/>
          <w:sz w:val="28"/>
          <w:szCs w:val="28"/>
        </w:rPr>
        <w:t xml:space="preserve"> с образованием</w:t>
      </w:r>
    </w:p>
    <w:p w:rsidR="00E67BF6" w:rsidRP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окрашенного продукта. Увеличение оптической плотности раствора</w:t>
      </w:r>
    </w:p>
    <w:p w:rsidR="00E67BF6" w:rsidRDefault="00E67BF6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67BF6">
        <w:rPr>
          <w:rFonts w:ascii="Times New Roman" w:hAnsi="Times New Roman"/>
          <w:sz w:val="28"/>
          <w:szCs w:val="28"/>
        </w:rPr>
        <w:t>пропорционально концентрации глюкозы в образце.</w:t>
      </w:r>
      <w:r w:rsidRPr="00E67BF6">
        <w:rPr>
          <w:rFonts w:ascii="Times New Roman" w:hAnsi="Times New Roman"/>
          <w:sz w:val="28"/>
          <w:szCs w:val="28"/>
        </w:rPr>
        <w:cr/>
      </w:r>
    </w:p>
    <w:p w:rsidR="00E67BF6" w:rsidRDefault="000D50AA" w:rsidP="00B5235A">
      <w:pPr>
        <w:pStyle w:val="aff"/>
        <w:numPr>
          <w:ilvl w:val="0"/>
          <w:numId w:val="39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первую лунку я наливала реагент</w:t>
      </w:r>
    </w:p>
    <w:p w:rsidR="000D50AA" w:rsidRDefault="000D50AA" w:rsidP="00B5235A">
      <w:pPr>
        <w:pStyle w:val="aff"/>
        <w:numPr>
          <w:ilvl w:val="0"/>
          <w:numId w:val="39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 вторую калибратор и реагент</w:t>
      </w:r>
    </w:p>
    <w:p w:rsidR="000D50AA" w:rsidRDefault="000D50AA" w:rsidP="00B5235A">
      <w:pPr>
        <w:pStyle w:val="aff"/>
        <w:numPr>
          <w:ilvl w:val="0"/>
          <w:numId w:val="39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последующие, в зависимости от количества проб, исследуемую сыворотку и реагент</w:t>
      </w:r>
    </w:p>
    <w:p w:rsidR="000D50AA" w:rsidRDefault="000D50AA" w:rsidP="00B5235A">
      <w:pPr>
        <w:pStyle w:val="aff"/>
        <w:numPr>
          <w:ilvl w:val="0"/>
          <w:numId w:val="39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Планшетку ставила в анализатор и перемешивала содержимое лунок</w:t>
      </w:r>
    </w:p>
    <w:p w:rsidR="000D50AA" w:rsidRDefault="000D50AA" w:rsidP="00B5235A">
      <w:pPr>
        <w:pStyle w:val="aff"/>
        <w:numPr>
          <w:ilvl w:val="0"/>
          <w:numId w:val="39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Затем инкубировала 10 мин при 37 градусах</w:t>
      </w:r>
    </w:p>
    <w:p w:rsidR="000D50AA" w:rsidRDefault="000D50AA" w:rsidP="00B5235A">
      <w:pPr>
        <w:pStyle w:val="aff"/>
        <w:numPr>
          <w:ilvl w:val="0"/>
          <w:numId w:val="39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Далее выставляла параметры по инструкции и измеряла.</w:t>
      </w:r>
    </w:p>
    <w:p w:rsidR="000D50AA" w:rsidRDefault="000D50AA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241B0F" w:rsidRDefault="000D50AA" w:rsidP="00B5235A">
      <w:pPr>
        <w:pStyle w:val="aff"/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После измерения концентрации глюкозы я делала регистрацию результатов в </w:t>
      </w:r>
      <w:proofErr w:type="spellStart"/>
      <w:r>
        <w:rPr>
          <w:sz w:val="28"/>
          <w:szCs w:val="28"/>
        </w:rPr>
        <w:t>соответсвующ</w:t>
      </w:r>
      <w:r w:rsidR="00241B0F">
        <w:rPr>
          <w:sz w:val="28"/>
          <w:szCs w:val="28"/>
        </w:rPr>
        <w:t>ий</w:t>
      </w:r>
      <w:proofErr w:type="spellEnd"/>
      <w:r w:rsidR="00241B0F">
        <w:rPr>
          <w:sz w:val="28"/>
          <w:szCs w:val="28"/>
        </w:rPr>
        <w:t xml:space="preserve"> журнал. Д</w:t>
      </w:r>
      <w:r>
        <w:rPr>
          <w:sz w:val="28"/>
          <w:szCs w:val="28"/>
        </w:rPr>
        <w:t xml:space="preserve">алее заносила результаты в электронный журнал и </w:t>
      </w:r>
      <w:r w:rsidR="00241B0F">
        <w:rPr>
          <w:sz w:val="28"/>
          <w:szCs w:val="28"/>
        </w:rPr>
        <w:t>печатала бланки с результатами.</w:t>
      </w:r>
    </w:p>
    <w:p w:rsidR="000D50AA" w:rsidRDefault="00241B0F" w:rsidP="00B5235A">
      <w:pPr>
        <w:pStyle w:val="aff"/>
        <w:spacing w:after="160" w:line="259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0D50AA">
        <w:rPr>
          <w:noProof/>
          <w:sz w:val="28"/>
          <w:szCs w:val="28"/>
        </w:rPr>
        <w:drawing>
          <wp:inline distT="0" distB="0" distL="0" distR="0" wp14:anchorId="25C302C9" wp14:editId="454E9257">
            <wp:extent cx="4639945" cy="4238625"/>
            <wp:effectExtent l="0" t="0" r="825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xIJv1W9BPEY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187" cy="424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B0F" w:rsidRDefault="00241B0F" w:rsidP="00B5235A">
      <w:pPr>
        <w:spacing w:after="160" w:line="259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4EBF71F" wp14:editId="6B74244C">
            <wp:extent cx="5819775" cy="39433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doifFtV9bc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838" cy="399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B0F" w:rsidRDefault="00241B0F" w:rsidP="00B5235A">
      <w:p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951C914" wp14:editId="219BC575">
            <wp:extent cx="5940425" cy="445516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XZYlc-vRSFg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B0F" w:rsidRDefault="00241B0F" w:rsidP="00B5235A">
      <w:pPr>
        <w:spacing w:after="160" w:line="259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4613C84" wp14:editId="215B3A9E">
            <wp:extent cx="5981700" cy="4572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XhF2MvhAGs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089" cy="457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B0F" w:rsidRDefault="00241B0F" w:rsidP="00B5235A">
      <w:pPr>
        <w:spacing w:after="160" w:line="259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sz w:val="28"/>
          <w:szCs w:val="28"/>
        </w:rPr>
        <w:br w:type="page"/>
      </w:r>
      <w:r w:rsidR="00B60A7A">
        <w:rPr>
          <w:rFonts w:ascii="Times New Roman" w:hAnsi="Times New Roman"/>
          <w:b/>
          <w:sz w:val="32"/>
          <w:szCs w:val="32"/>
        </w:rPr>
        <w:lastRenderedPageBreak/>
        <w:t>12-13</w:t>
      </w:r>
      <w:r>
        <w:rPr>
          <w:rFonts w:ascii="Times New Roman" w:hAnsi="Times New Roman"/>
          <w:b/>
          <w:sz w:val="32"/>
          <w:szCs w:val="32"/>
        </w:rPr>
        <w:t xml:space="preserve"> день: 11.12 -12.12</w:t>
      </w:r>
    </w:p>
    <w:p w:rsidR="00241B0F" w:rsidRPr="00241B0F" w:rsidRDefault="00241B0F" w:rsidP="00B5235A">
      <w:pPr>
        <w:spacing w:after="160" w:line="259" w:lineRule="auto"/>
        <w:jc w:val="both"/>
        <w:rPr>
          <w:rFonts w:ascii="Times New Roman" w:hAnsi="Times New Roman"/>
          <w:b/>
          <w:sz w:val="32"/>
          <w:szCs w:val="32"/>
        </w:rPr>
      </w:pPr>
      <w:r w:rsidRPr="00241B0F">
        <w:rPr>
          <w:rFonts w:ascii="Times New Roman" w:hAnsi="Times New Roman"/>
          <w:b/>
          <w:sz w:val="32"/>
          <w:szCs w:val="32"/>
        </w:rPr>
        <w:t>ОПРЕДЕЛЕНИЕ СОДЕРЖАНИЯ</w:t>
      </w:r>
    </w:p>
    <w:p w:rsidR="00241B0F" w:rsidRPr="00241B0F" w:rsidRDefault="00241B0F" w:rsidP="00B5235A">
      <w:pPr>
        <w:spacing w:after="160" w:line="259" w:lineRule="auto"/>
        <w:jc w:val="both"/>
        <w:rPr>
          <w:rFonts w:ascii="Times New Roman" w:hAnsi="Times New Roman"/>
          <w:b/>
          <w:sz w:val="32"/>
          <w:szCs w:val="32"/>
        </w:rPr>
      </w:pPr>
      <w:r w:rsidRPr="00241B0F">
        <w:rPr>
          <w:rFonts w:ascii="Times New Roman" w:hAnsi="Times New Roman"/>
          <w:b/>
          <w:sz w:val="32"/>
          <w:szCs w:val="32"/>
        </w:rPr>
        <w:t>ОБЩЕГО БЕЛКА</w:t>
      </w:r>
      <w:r>
        <w:rPr>
          <w:rFonts w:ascii="Times New Roman" w:hAnsi="Times New Roman"/>
          <w:b/>
          <w:sz w:val="32"/>
          <w:szCs w:val="32"/>
        </w:rPr>
        <w:t xml:space="preserve">, </w:t>
      </w:r>
      <w:r w:rsidRPr="00241B0F">
        <w:rPr>
          <w:rFonts w:ascii="Times New Roman" w:hAnsi="Times New Roman"/>
          <w:b/>
          <w:sz w:val="32"/>
          <w:szCs w:val="32"/>
        </w:rPr>
        <w:t>ОПРЕДЕЛЕНИЕ СОДЕРЖАНИЯ</w:t>
      </w:r>
    </w:p>
    <w:p w:rsidR="00241B0F" w:rsidRDefault="00241B0F" w:rsidP="00B5235A">
      <w:pPr>
        <w:spacing w:after="160" w:line="259" w:lineRule="auto"/>
        <w:jc w:val="both"/>
        <w:rPr>
          <w:rFonts w:ascii="Times New Roman" w:hAnsi="Times New Roman"/>
          <w:b/>
          <w:sz w:val="32"/>
          <w:szCs w:val="32"/>
        </w:rPr>
      </w:pPr>
      <w:r w:rsidRPr="00241B0F">
        <w:rPr>
          <w:rFonts w:ascii="Times New Roman" w:hAnsi="Times New Roman"/>
          <w:b/>
          <w:sz w:val="32"/>
          <w:szCs w:val="32"/>
        </w:rPr>
        <w:t>БЕЛКОВ ОСТРОЙ ФАЗЫ (СРБ)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 xml:space="preserve">Я проводила определение </w:t>
      </w:r>
      <w:r>
        <w:rPr>
          <w:rFonts w:ascii="Times New Roman" w:hAnsi="Times New Roman"/>
          <w:sz w:val="28"/>
          <w:szCs w:val="28"/>
        </w:rPr>
        <w:t xml:space="preserve">содержания общего белка и СРБ </w:t>
      </w:r>
      <w:r w:rsidRPr="00860535">
        <w:rPr>
          <w:rFonts w:ascii="Times New Roman" w:hAnsi="Times New Roman"/>
          <w:sz w:val="28"/>
          <w:szCs w:val="28"/>
        </w:rPr>
        <w:t xml:space="preserve">сыворотке крови на биохимическом анализаторе </w:t>
      </w:r>
      <w:proofErr w:type="spellStart"/>
      <w:r w:rsidRPr="00860535">
        <w:rPr>
          <w:rFonts w:ascii="Times New Roman" w:hAnsi="Times New Roman"/>
          <w:sz w:val="28"/>
          <w:szCs w:val="28"/>
        </w:rPr>
        <w:t>Sapphire</w:t>
      </w:r>
      <w:proofErr w:type="spellEnd"/>
      <w:r w:rsidRPr="00860535">
        <w:rPr>
          <w:rFonts w:ascii="Times New Roman" w:hAnsi="Times New Roman"/>
          <w:sz w:val="28"/>
          <w:szCs w:val="28"/>
        </w:rPr>
        <w:t xml:space="preserve"> 400.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 xml:space="preserve">Сначала я центрифугировала цельную кровь, для отделения сыворотки. Затем автоматическим дозатором наливала сыворотку с специальные пробирки и ставила в «карусель».  После этого я загружала карусель в биохимический анализатор и включала его. Анализатор полностью автоматический, определение занимает около полутора часов. </w:t>
      </w:r>
    </w:p>
    <w:p w:rsid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 xml:space="preserve">Перед загрузкой в анализатор, выставляется номер обследуемого и нужные показатели для определения.  После определения на экране высвечиваются результаты исследования и их я заносила в электронный журнал и уже </w:t>
      </w:r>
      <w:proofErr w:type="gramStart"/>
      <w:r w:rsidRPr="00860535">
        <w:rPr>
          <w:rFonts w:ascii="Times New Roman" w:hAnsi="Times New Roman"/>
          <w:sz w:val="28"/>
          <w:szCs w:val="28"/>
        </w:rPr>
        <w:t>от туда</w:t>
      </w:r>
      <w:proofErr w:type="gramEnd"/>
      <w:r w:rsidRPr="00860535">
        <w:rPr>
          <w:rFonts w:ascii="Times New Roman" w:hAnsi="Times New Roman"/>
          <w:sz w:val="28"/>
          <w:szCs w:val="28"/>
        </w:rPr>
        <w:t xml:space="preserve"> делала печать бланков с результатами.</w:t>
      </w:r>
    </w:p>
    <w:p w:rsid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D8FC96" wp14:editId="445EEA4C">
            <wp:extent cx="5867400" cy="4171315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UucWtagTw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888" cy="417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35A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B5235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2UdqIMU8Bg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35A" w:rsidRDefault="00B5235A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91225" cy="4151630"/>
            <wp:effectExtent l="0" t="0" r="9525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_A7P1HCRYSY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295" cy="415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br w:type="page"/>
      </w:r>
    </w:p>
    <w:p w:rsid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860535">
        <w:rPr>
          <w:rFonts w:ascii="Times New Roman" w:hAnsi="Times New Roman"/>
          <w:b/>
          <w:sz w:val="28"/>
          <w:szCs w:val="28"/>
        </w:rPr>
        <w:t>Преаналитический</w:t>
      </w:r>
      <w:proofErr w:type="spellEnd"/>
      <w:r w:rsidRPr="00860535">
        <w:rPr>
          <w:rFonts w:ascii="Times New Roman" w:hAnsi="Times New Roman"/>
          <w:b/>
          <w:sz w:val="28"/>
          <w:szCs w:val="28"/>
        </w:rPr>
        <w:t xml:space="preserve"> этап исследования обмена белков.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Для характеристики обмена белков можно определять различные показатели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(общий белок, белковые фракции, мочевину, билирубин и т.д.) в цельной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 xml:space="preserve">крови (капиллярной и венозной), сыворотке, плазме, моче, </w:t>
      </w:r>
      <w:proofErr w:type="spellStart"/>
      <w:r w:rsidRPr="00860535">
        <w:rPr>
          <w:rFonts w:ascii="Times New Roman" w:hAnsi="Times New Roman"/>
          <w:sz w:val="28"/>
          <w:szCs w:val="28"/>
        </w:rPr>
        <w:t>спиномозговой</w:t>
      </w:r>
      <w:proofErr w:type="spellEnd"/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жидкости. При заборе, хранении и транспортировке биологического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материала нужно соблюдать ряд общих требований.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обследуемых: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60535">
        <w:rPr>
          <w:rFonts w:ascii="Times New Roman" w:hAnsi="Times New Roman"/>
          <w:sz w:val="28"/>
          <w:szCs w:val="28"/>
        </w:rPr>
        <w:t xml:space="preserve"> Забор крови делают утром с 8 до 10 часов утра. В экстренных случаях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взятие крови осуществляется в любое время дня.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60535">
        <w:rPr>
          <w:rFonts w:ascii="Times New Roman" w:hAnsi="Times New Roman"/>
          <w:sz w:val="28"/>
          <w:szCs w:val="28"/>
        </w:rPr>
        <w:t xml:space="preserve"> Кровь берут натощак, после 8-12-часового голодания.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60535">
        <w:rPr>
          <w:rFonts w:ascii="Times New Roman" w:hAnsi="Times New Roman"/>
          <w:sz w:val="28"/>
          <w:szCs w:val="28"/>
        </w:rPr>
        <w:t xml:space="preserve"> Воздержание от приема алкогольных напитков не менее 24 часов.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60535">
        <w:rPr>
          <w:rFonts w:ascii="Times New Roman" w:hAnsi="Times New Roman"/>
          <w:sz w:val="28"/>
          <w:szCs w:val="28"/>
        </w:rPr>
        <w:t xml:space="preserve"> Исключается физическое напряжение.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860535">
        <w:rPr>
          <w:rFonts w:ascii="Times New Roman" w:hAnsi="Times New Roman"/>
          <w:b/>
          <w:sz w:val="28"/>
          <w:szCs w:val="28"/>
        </w:rPr>
        <w:t>Получение и хранение биологического материала: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60535">
        <w:rPr>
          <w:rFonts w:ascii="Times New Roman" w:hAnsi="Times New Roman"/>
          <w:sz w:val="28"/>
          <w:szCs w:val="28"/>
        </w:rPr>
        <w:t xml:space="preserve"> Для исследований используют чистую сухую посуду без следов моющих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средств.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60535">
        <w:rPr>
          <w:rFonts w:ascii="Times New Roman" w:hAnsi="Times New Roman"/>
          <w:sz w:val="28"/>
          <w:szCs w:val="28"/>
        </w:rPr>
        <w:t xml:space="preserve"> Желтушные, </w:t>
      </w:r>
      <w:proofErr w:type="spellStart"/>
      <w:r w:rsidRPr="00860535">
        <w:rPr>
          <w:rFonts w:ascii="Times New Roman" w:hAnsi="Times New Roman"/>
          <w:sz w:val="28"/>
          <w:szCs w:val="28"/>
        </w:rPr>
        <w:t>гемолизированные</w:t>
      </w:r>
      <w:proofErr w:type="spellEnd"/>
      <w:r w:rsidRPr="00860535">
        <w:rPr>
          <w:rFonts w:ascii="Times New Roman" w:hAnsi="Times New Roman"/>
          <w:sz w:val="28"/>
          <w:szCs w:val="28"/>
        </w:rPr>
        <w:t>, хилезные сыворотка или плазма не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пригодны для исследования.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60535">
        <w:rPr>
          <w:rFonts w:ascii="Times New Roman" w:hAnsi="Times New Roman"/>
          <w:sz w:val="28"/>
          <w:szCs w:val="28"/>
        </w:rPr>
        <w:t xml:space="preserve"> Для получения плазмы венозную кровь собирают в чистую, сухую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 xml:space="preserve">пробирку с антикоагулянтом. Соли ЭДТА, гепарин, </w:t>
      </w:r>
      <w:proofErr w:type="spellStart"/>
      <w:r w:rsidRPr="00860535">
        <w:rPr>
          <w:rFonts w:ascii="Times New Roman" w:hAnsi="Times New Roman"/>
          <w:sz w:val="28"/>
          <w:szCs w:val="28"/>
        </w:rPr>
        <w:t>гепаринат</w:t>
      </w:r>
      <w:proofErr w:type="spellEnd"/>
      <w:r w:rsidRPr="00860535">
        <w:rPr>
          <w:rFonts w:ascii="Times New Roman" w:hAnsi="Times New Roman"/>
          <w:sz w:val="28"/>
          <w:szCs w:val="28"/>
        </w:rPr>
        <w:t xml:space="preserve"> лития,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оксалат натрия, цитраты снижают результаты. Центрифугирование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проводят в обычном режиме не позднее 5 часов от забора материала.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60535">
        <w:rPr>
          <w:rFonts w:ascii="Times New Roman" w:hAnsi="Times New Roman"/>
          <w:sz w:val="28"/>
          <w:szCs w:val="28"/>
        </w:rPr>
        <w:t xml:space="preserve"> Для получения сыворотки крови венозную кровь собирают в чистую,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сухую пробирку. Центрифугирование проводят в обычном режиме не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позднее 5 часов от забора материала.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Примечания: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60535">
        <w:rPr>
          <w:rFonts w:ascii="Times New Roman" w:hAnsi="Times New Roman"/>
          <w:sz w:val="28"/>
          <w:szCs w:val="28"/>
        </w:rPr>
        <w:t xml:space="preserve"> уровень общего белка может зависеть от возраста (у детей и пожилых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lastRenderedPageBreak/>
        <w:t>ниже), пола (у мужчин выше), характера питания.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60535">
        <w:rPr>
          <w:rFonts w:ascii="Times New Roman" w:hAnsi="Times New Roman"/>
          <w:sz w:val="28"/>
          <w:szCs w:val="28"/>
        </w:rPr>
        <w:t xml:space="preserve"> Повышение белков в крови вызывают следующие факторы: длительное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пребывание в вертикальном положении, стресс, прием алкоголя,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некоторые лекарственные пр</w:t>
      </w:r>
      <w:r>
        <w:rPr>
          <w:rFonts w:ascii="Times New Roman" w:hAnsi="Times New Roman"/>
          <w:sz w:val="28"/>
          <w:szCs w:val="28"/>
        </w:rPr>
        <w:t>епараты (</w:t>
      </w:r>
      <w:proofErr w:type="spellStart"/>
      <w:r>
        <w:rPr>
          <w:rFonts w:ascii="Times New Roman" w:hAnsi="Times New Roman"/>
          <w:sz w:val="28"/>
          <w:szCs w:val="28"/>
        </w:rPr>
        <w:t>цефотаксим</w:t>
      </w:r>
      <w:proofErr w:type="spellEnd"/>
      <w:r>
        <w:rPr>
          <w:rFonts w:ascii="Times New Roman" w:hAnsi="Times New Roman"/>
          <w:sz w:val="28"/>
          <w:szCs w:val="28"/>
        </w:rPr>
        <w:t xml:space="preserve">, фуросемид, </w:t>
      </w:r>
      <w:proofErr w:type="spellStart"/>
      <w:r w:rsidRPr="00860535">
        <w:rPr>
          <w:rFonts w:ascii="Times New Roman" w:hAnsi="Times New Roman"/>
          <w:sz w:val="28"/>
          <w:szCs w:val="28"/>
        </w:rPr>
        <w:t>фенобарби</w:t>
      </w:r>
      <w:r>
        <w:rPr>
          <w:rFonts w:ascii="Times New Roman" w:hAnsi="Times New Roman"/>
          <w:sz w:val="28"/>
          <w:szCs w:val="28"/>
        </w:rPr>
        <w:t>тал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преднизалон</w:t>
      </w:r>
      <w:proofErr w:type="spellEnd"/>
      <w:r>
        <w:rPr>
          <w:rFonts w:ascii="Times New Roman" w:hAnsi="Times New Roman"/>
          <w:sz w:val="28"/>
          <w:szCs w:val="28"/>
        </w:rPr>
        <w:t>, прогестерон).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60535">
        <w:rPr>
          <w:rFonts w:ascii="Times New Roman" w:hAnsi="Times New Roman"/>
          <w:sz w:val="28"/>
          <w:szCs w:val="28"/>
        </w:rPr>
        <w:t xml:space="preserve"> Понижение уровня белков в крови вызывают: травма, курение,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беременность, голодание, перерыв в приеме алкоголя, нарушение питания,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ожирение, некоторые лекарственные препараты (декстран, ибупрофен,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пероральные контрацептивы).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860535">
        <w:rPr>
          <w:rFonts w:ascii="Times New Roman" w:hAnsi="Times New Roman"/>
          <w:b/>
          <w:sz w:val="28"/>
          <w:szCs w:val="28"/>
        </w:rPr>
        <w:t>Клинико-диагностическое значение определения общего белка.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60535">
        <w:rPr>
          <w:rFonts w:ascii="Times New Roman" w:hAnsi="Times New Roman"/>
          <w:b/>
          <w:sz w:val="28"/>
          <w:szCs w:val="28"/>
        </w:rPr>
        <w:t>Гипопротеинемии</w:t>
      </w:r>
      <w:proofErr w:type="spellEnd"/>
      <w:r w:rsidRPr="00860535">
        <w:rPr>
          <w:rFonts w:ascii="Times New Roman" w:hAnsi="Times New Roman"/>
          <w:sz w:val="28"/>
          <w:szCs w:val="28"/>
        </w:rPr>
        <w:t xml:space="preserve"> (снижение уровня общего белка в крови) встречаются: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60535">
        <w:rPr>
          <w:rFonts w:ascii="Times New Roman" w:hAnsi="Times New Roman"/>
          <w:sz w:val="28"/>
          <w:szCs w:val="28"/>
        </w:rPr>
        <w:t xml:space="preserve"> при недостатке белковой пищи (голодании, недоедании);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60535">
        <w:rPr>
          <w:rFonts w:ascii="Times New Roman" w:hAnsi="Times New Roman"/>
          <w:sz w:val="28"/>
          <w:szCs w:val="28"/>
        </w:rPr>
        <w:t xml:space="preserve"> сужении пищевода, нарушениях работы ЖКТ (например, воспалительного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характера - при энтеритах);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60535">
        <w:rPr>
          <w:rFonts w:ascii="Times New Roman" w:hAnsi="Times New Roman"/>
          <w:sz w:val="28"/>
          <w:szCs w:val="28"/>
        </w:rPr>
        <w:t xml:space="preserve"> воспалительных процессах печени, при которых подавляется биосинтез</w:t>
      </w:r>
    </w:p>
    <w:p w:rsid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белка</w:t>
      </w:r>
      <w:r>
        <w:rPr>
          <w:rFonts w:ascii="Times New Roman" w:hAnsi="Times New Roman"/>
          <w:sz w:val="28"/>
          <w:szCs w:val="28"/>
        </w:rPr>
        <w:t xml:space="preserve"> (цирроз печени, интоксикации);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60535">
        <w:rPr>
          <w:rFonts w:ascii="Times New Roman" w:hAnsi="Times New Roman"/>
          <w:sz w:val="28"/>
          <w:szCs w:val="28"/>
        </w:rPr>
        <w:t xml:space="preserve"> врожденные нарушения в синтезе отдельных белков (</w:t>
      </w:r>
      <w:proofErr w:type="spellStart"/>
      <w:r w:rsidRPr="00860535">
        <w:rPr>
          <w:rFonts w:ascii="Times New Roman" w:hAnsi="Times New Roman"/>
          <w:sz w:val="28"/>
          <w:szCs w:val="28"/>
        </w:rPr>
        <w:t>анальбуминемия</w:t>
      </w:r>
      <w:proofErr w:type="spellEnd"/>
      <w:r w:rsidRPr="00860535">
        <w:rPr>
          <w:rFonts w:ascii="Times New Roman" w:hAnsi="Times New Roman"/>
          <w:sz w:val="28"/>
          <w:szCs w:val="28"/>
        </w:rPr>
        <w:t>);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60535">
        <w:rPr>
          <w:rFonts w:ascii="Times New Roman" w:hAnsi="Times New Roman"/>
          <w:sz w:val="28"/>
          <w:szCs w:val="28"/>
        </w:rPr>
        <w:t xml:space="preserve"> при повышенном распаде белков (ожоги, злокачественные опухали,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гиперфункции щитовидной железы);</w:t>
      </w:r>
    </w:p>
    <w:p w:rsid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 беременности и </w:t>
      </w:r>
      <w:proofErr w:type="gramStart"/>
      <w:r>
        <w:rPr>
          <w:rFonts w:ascii="Times New Roman" w:hAnsi="Times New Roman"/>
          <w:sz w:val="28"/>
          <w:szCs w:val="28"/>
        </w:rPr>
        <w:t>лактации;-</w:t>
      </w:r>
      <w:proofErr w:type="gramEnd"/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60535">
        <w:rPr>
          <w:rFonts w:ascii="Times New Roman" w:hAnsi="Times New Roman"/>
          <w:sz w:val="28"/>
          <w:szCs w:val="28"/>
        </w:rPr>
        <w:t xml:space="preserve"> при увеличении количества воды в кровеносном русле (например, при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уменьшении диуреза, прекращении выделения мочи), внутривенном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введении большого количества глюкозы, выделение в кровь большого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количества антидиуретического гормона гипоталамуса.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60535">
        <w:rPr>
          <w:rFonts w:ascii="Times New Roman" w:hAnsi="Times New Roman"/>
          <w:b/>
          <w:sz w:val="28"/>
          <w:szCs w:val="28"/>
        </w:rPr>
        <w:t>Гиперпротеинемия</w:t>
      </w:r>
      <w:proofErr w:type="spellEnd"/>
      <w:r w:rsidRPr="00860535">
        <w:rPr>
          <w:rFonts w:ascii="Times New Roman" w:hAnsi="Times New Roman"/>
          <w:sz w:val="28"/>
          <w:szCs w:val="28"/>
        </w:rPr>
        <w:t xml:space="preserve"> (увеличение уровня общего белка в крови) бывает 2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видов: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i/>
          <w:sz w:val="28"/>
          <w:szCs w:val="28"/>
        </w:rPr>
        <w:t xml:space="preserve">Абсолютная </w:t>
      </w:r>
      <w:proofErr w:type="spellStart"/>
      <w:r w:rsidRPr="00860535">
        <w:rPr>
          <w:rFonts w:ascii="Times New Roman" w:hAnsi="Times New Roman"/>
          <w:i/>
          <w:sz w:val="28"/>
          <w:szCs w:val="28"/>
        </w:rPr>
        <w:t>гиперпротеинемия</w:t>
      </w:r>
      <w:proofErr w:type="spellEnd"/>
      <w:r w:rsidRPr="00860535">
        <w:rPr>
          <w:rFonts w:ascii="Times New Roman" w:hAnsi="Times New Roman"/>
          <w:sz w:val="28"/>
          <w:szCs w:val="28"/>
        </w:rPr>
        <w:t xml:space="preserve"> (не связанная с нарушением водного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баланса) - встречается редко. Значительное возрастание концентрации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 xml:space="preserve">общего белка (до 120 г/л) встречается при </w:t>
      </w:r>
      <w:proofErr w:type="spellStart"/>
      <w:r w:rsidRPr="00860535">
        <w:rPr>
          <w:rFonts w:ascii="Times New Roman" w:hAnsi="Times New Roman"/>
          <w:sz w:val="28"/>
          <w:szCs w:val="28"/>
        </w:rPr>
        <w:t>миеломной</w:t>
      </w:r>
      <w:proofErr w:type="spellEnd"/>
      <w:r w:rsidRPr="00860535">
        <w:rPr>
          <w:rFonts w:ascii="Times New Roman" w:hAnsi="Times New Roman"/>
          <w:sz w:val="28"/>
          <w:szCs w:val="28"/>
        </w:rPr>
        <w:t xml:space="preserve"> болезни. Менее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lastRenderedPageBreak/>
        <w:t xml:space="preserve">выраженная </w:t>
      </w:r>
      <w:proofErr w:type="spellStart"/>
      <w:r w:rsidRPr="00860535">
        <w:rPr>
          <w:rFonts w:ascii="Times New Roman" w:hAnsi="Times New Roman"/>
          <w:sz w:val="28"/>
          <w:szCs w:val="28"/>
        </w:rPr>
        <w:t>гиперпротеинемия</w:t>
      </w:r>
      <w:proofErr w:type="spellEnd"/>
      <w:r w:rsidRPr="00860535">
        <w:rPr>
          <w:rFonts w:ascii="Times New Roman" w:hAnsi="Times New Roman"/>
          <w:sz w:val="28"/>
          <w:szCs w:val="28"/>
        </w:rPr>
        <w:t xml:space="preserve"> отмечается при хроническом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полиартрите.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i/>
          <w:sz w:val="28"/>
          <w:szCs w:val="28"/>
        </w:rPr>
        <w:t xml:space="preserve">Относительная </w:t>
      </w:r>
      <w:proofErr w:type="spellStart"/>
      <w:r w:rsidRPr="00860535">
        <w:rPr>
          <w:rFonts w:ascii="Times New Roman" w:hAnsi="Times New Roman"/>
          <w:i/>
          <w:sz w:val="28"/>
          <w:szCs w:val="28"/>
        </w:rPr>
        <w:t>гиперпротеинемия</w:t>
      </w:r>
      <w:proofErr w:type="spellEnd"/>
      <w:r w:rsidRPr="00860535">
        <w:rPr>
          <w:rFonts w:ascii="Times New Roman" w:hAnsi="Times New Roman"/>
          <w:sz w:val="28"/>
          <w:szCs w:val="28"/>
        </w:rPr>
        <w:t xml:space="preserve"> (вызвана уменьшением содержания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воды в русле крови) возникает из-за потери жидкости организмом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 xml:space="preserve">больных, страдающих тяжелыми ожогами, </w:t>
      </w:r>
      <w:proofErr w:type="spellStart"/>
      <w:r w:rsidRPr="00860535">
        <w:rPr>
          <w:rFonts w:ascii="Times New Roman" w:hAnsi="Times New Roman"/>
          <w:sz w:val="28"/>
          <w:szCs w:val="28"/>
        </w:rPr>
        <w:t>генерализованным</w:t>
      </w:r>
      <w:proofErr w:type="spellEnd"/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перитонитом, непроходимостью кишечника, неукротимой рвотой,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поносом, несахарным диабетом, хроническим нефритом. Она может</w:t>
      </w:r>
    </w:p>
    <w:p w:rsid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отмечаться при усиленном потоотделении.</w:t>
      </w:r>
      <w:r w:rsidRPr="00860535">
        <w:rPr>
          <w:rFonts w:ascii="Times New Roman" w:hAnsi="Times New Roman"/>
          <w:sz w:val="28"/>
          <w:szCs w:val="28"/>
        </w:rPr>
        <w:cr/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860535">
        <w:rPr>
          <w:rFonts w:ascii="Times New Roman" w:hAnsi="Times New Roman"/>
          <w:b/>
          <w:sz w:val="28"/>
          <w:szCs w:val="28"/>
        </w:rPr>
        <w:t>Клинико-диагностическое значение определения СРБ.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С-реактивный белок - классический белок острой фазы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воспаления. Он синтезируется печенью и состоит из пяти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идентичных полипептидных цепей. Концентрация С-реактивного белка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быстро </w:t>
      </w:r>
      <w:r w:rsidRPr="00860535">
        <w:rPr>
          <w:rFonts w:ascii="Times New Roman" w:hAnsi="Times New Roman"/>
          <w:sz w:val="28"/>
          <w:szCs w:val="28"/>
        </w:rPr>
        <w:t>увеличивается в процессе воспаления</w:t>
      </w:r>
      <w:r>
        <w:rPr>
          <w:rFonts w:ascii="Times New Roman" w:hAnsi="Times New Roman"/>
          <w:sz w:val="28"/>
          <w:szCs w:val="28"/>
        </w:rPr>
        <w:t xml:space="preserve">. С-реактивный белок активирует </w:t>
      </w:r>
      <w:r w:rsidRPr="00860535">
        <w:rPr>
          <w:rFonts w:ascii="Times New Roman" w:hAnsi="Times New Roman"/>
          <w:sz w:val="28"/>
          <w:szCs w:val="28"/>
        </w:rPr>
        <w:t>систему комплемента, начиная с C1q, ин</w:t>
      </w:r>
      <w:r>
        <w:rPr>
          <w:rFonts w:ascii="Times New Roman" w:hAnsi="Times New Roman"/>
          <w:sz w:val="28"/>
          <w:szCs w:val="28"/>
        </w:rPr>
        <w:t xml:space="preserve">ициирует фагоцитоз поврежденных </w:t>
      </w:r>
      <w:r w:rsidRPr="00860535">
        <w:rPr>
          <w:rFonts w:ascii="Times New Roman" w:hAnsi="Times New Roman"/>
          <w:sz w:val="28"/>
          <w:szCs w:val="28"/>
        </w:rPr>
        <w:t>клеток. Однако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0535">
        <w:rPr>
          <w:rFonts w:ascii="Times New Roman" w:hAnsi="Times New Roman"/>
          <w:sz w:val="28"/>
          <w:szCs w:val="28"/>
        </w:rPr>
        <w:t>главная функция - связы</w:t>
      </w:r>
      <w:r>
        <w:rPr>
          <w:rFonts w:ascii="Times New Roman" w:hAnsi="Times New Roman"/>
          <w:sz w:val="28"/>
          <w:szCs w:val="28"/>
        </w:rPr>
        <w:t xml:space="preserve">вание и </w:t>
      </w:r>
      <w:proofErr w:type="spellStart"/>
      <w:r>
        <w:rPr>
          <w:rFonts w:ascii="Times New Roman" w:hAnsi="Times New Roman"/>
          <w:sz w:val="28"/>
          <w:szCs w:val="28"/>
        </w:rPr>
        <w:t>детоксикация</w:t>
      </w:r>
      <w:proofErr w:type="spellEnd"/>
      <w:r>
        <w:rPr>
          <w:rFonts w:ascii="Times New Roman" w:hAnsi="Times New Roman"/>
          <w:sz w:val="28"/>
          <w:szCs w:val="28"/>
        </w:rPr>
        <w:t xml:space="preserve"> эндогенных токсических веществ, </w:t>
      </w:r>
      <w:r w:rsidRPr="00860535">
        <w:rPr>
          <w:rFonts w:ascii="Times New Roman" w:hAnsi="Times New Roman"/>
          <w:sz w:val="28"/>
          <w:szCs w:val="28"/>
        </w:rPr>
        <w:t>образующихся в результате повреждения тканей. Тест на С-реактивный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0535">
        <w:rPr>
          <w:rFonts w:ascii="Times New Roman" w:hAnsi="Times New Roman"/>
          <w:sz w:val="28"/>
          <w:szCs w:val="28"/>
        </w:rPr>
        <w:t>белок используется для обнаружения сис</w:t>
      </w:r>
      <w:r>
        <w:rPr>
          <w:rFonts w:ascii="Times New Roman" w:hAnsi="Times New Roman"/>
          <w:sz w:val="28"/>
          <w:szCs w:val="28"/>
        </w:rPr>
        <w:t xml:space="preserve">темных воспалительных процессов </w:t>
      </w:r>
      <w:r w:rsidRPr="00860535">
        <w:rPr>
          <w:rFonts w:ascii="Times New Roman" w:hAnsi="Times New Roman"/>
          <w:sz w:val="28"/>
          <w:szCs w:val="28"/>
        </w:rPr>
        <w:t>(кроме таких типов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воспаления как системная фасная волчанка или язвенный колит), для оценки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лечения бактериальных инфекций антибиотиками, для обнаружения</w:t>
      </w:r>
    </w:p>
    <w:p w:rsidR="00860535" w:rsidRP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60535">
        <w:rPr>
          <w:rFonts w:ascii="Times New Roman" w:hAnsi="Times New Roman"/>
          <w:sz w:val="28"/>
          <w:szCs w:val="28"/>
        </w:rPr>
        <w:t>внутриматочных инфекций, для дифференциального диагноза активных и</w:t>
      </w:r>
    </w:p>
    <w:p w:rsidR="00860535" w:rsidRDefault="00860535" w:rsidP="00B5235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неактивных форм заболевания с </w:t>
      </w:r>
      <w:r w:rsidRPr="00860535">
        <w:rPr>
          <w:rFonts w:ascii="Times New Roman" w:hAnsi="Times New Roman"/>
          <w:sz w:val="28"/>
          <w:szCs w:val="28"/>
        </w:rPr>
        <w:t>сопутствующей инфекцией, для набл</w:t>
      </w:r>
      <w:r>
        <w:rPr>
          <w:rFonts w:ascii="Times New Roman" w:hAnsi="Times New Roman"/>
          <w:sz w:val="28"/>
          <w:szCs w:val="28"/>
        </w:rPr>
        <w:t xml:space="preserve">юдения за течением ревматоидных </w:t>
      </w:r>
      <w:r w:rsidRPr="00860535">
        <w:rPr>
          <w:rFonts w:ascii="Times New Roman" w:hAnsi="Times New Roman"/>
          <w:sz w:val="28"/>
          <w:szCs w:val="28"/>
        </w:rPr>
        <w:t>заболеваний и оценки эффективности про</w:t>
      </w:r>
      <w:r>
        <w:rPr>
          <w:rFonts w:ascii="Times New Roman" w:hAnsi="Times New Roman"/>
          <w:sz w:val="28"/>
          <w:szCs w:val="28"/>
        </w:rPr>
        <w:t xml:space="preserve">тивовоспалительной терапии, для </w:t>
      </w:r>
      <w:r w:rsidRPr="00860535">
        <w:rPr>
          <w:rFonts w:ascii="Times New Roman" w:hAnsi="Times New Roman"/>
          <w:sz w:val="28"/>
          <w:szCs w:val="28"/>
        </w:rPr>
        <w:t xml:space="preserve">обнаружения послеоперационных </w:t>
      </w:r>
      <w:r>
        <w:rPr>
          <w:rFonts w:ascii="Times New Roman" w:hAnsi="Times New Roman"/>
          <w:sz w:val="28"/>
          <w:szCs w:val="28"/>
        </w:rPr>
        <w:t xml:space="preserve">осложнений (вторичная инфекция, </w:t>
      </w:r>
      <w:r w:rsidRPr="00860535">
        <w:rPr>
          <w:rFonts w:ascii="Times New Roman" w:hAnsi="Times New Roman"/>
          <w:sz w:val="28"/>
          <w:szCs w:val="28"/>
        </w:rPr>
        <w:t>тромбоз, пневмония) на ранней стадии, д</w:t>
      </w:r>
      <w:r>
        <w:rPr>
          <w:rFonts w:ascii="Times New Roman" w:hAnsi="Times New Roman"/>
          <w:sz w:val="28"/>
          <w:szCs w:val="28"/>
        </w:rPr>
        <w:t xml:space="preserve">ля дифференцирования инфекции и </w:t>
      </w:r>
      <w:r w:rsidRPr="00860535">
        <w:rPr>
          <w:rFonts w:ascii="Times New Roman" w:hAnsi="Times New Roman"/>
          <w:sz w:val="28"/>
          <w:szCs w:val="28"/>
        </w:rPr>
        <w:t>реакции отторжения трансплантата костного мозг</w:t>
      </w:r>
      <w:r>
        <w:rPr>
          <w:rFonts w:ascii="Times New Roman" w:hAnsi="Times New Roman"/>
          <w:sz w:val="28"/>
          <w:szCs w:val="28"/>
        </w:rPr>
        <w:t xml:space="preserve">а. Для определения </w:t>
      </w:r>
      <w:proofErr w:type="spellStart"/>
      <w:r>
        <w:rPr>
          <w:rFonts w:ascii="Times New Roman" w:hAnsi="Times New Roman"/>
          <w:sz w:val="28"/>
          <w:szCs w:val="28"/>
        </w:rPr>
        <w:t>Среактивного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860535">
        <w:rPr>
          <w:rFonts w:ascii="Times New Roman" w:hAnsi="Times New Roman"/>
          <w:sz w:val="28"/>
          <w:szCs w:val="28"/>
        </w:rPr>
        <w:t>белка используются нефелом</w:t>
      </w:r>
      <w:r>
        <w:rPr>
          <w:rFonts w:ascii="Times New Roman" w:hAnsi="Times New Roman"/>
          <w:sz w:val="28"/>
          <w:szCs w:val="28"/>
        </w:rPr>
        <w:t xml:space="preserve">етрические и турбодиметрические </w:t>
      </w:r>
      <w:r w:rsidRPr="00860535">
        <w:rPr>
          <w:rFonts w:ascii="Times New Roman" w:hAnsi="Times New Roman"/>
          <w:sz w:val="28"/>
          <w:szCs w:val="28"/>
        </w:rPr>
        <w:t>методы. Представленный тест основ</w:t>
      </w:r>
      <w:r>
        <w:rPr>
          <w:rFonts w:ascii="Times New Roman" w:hAnsi="Times New Roman"/>
          <w:sz w:val="28"/>
          <w:szCs w:val="28"/>
        </w:rPr>
        <w:t xml:space="preserve">ан на принципе иммунологической </w:t>
      </w:r>
      <w:r w:rsidRPr="00860535">
        <w:rPr>
          <w:rFonts w:ascii="Times New Roman" w:hAnsi="Times New Roman"/>
          <w:sz w:val="28"/>
          <w:szCs w:val="28"/>
        </w:rPr>
        <w:t>агглютинации.</w:t>
      </w:r>
    </w:p>
    <w:p w:rsidR="00860535" w:rsidRPr="00860535" w:rsidRDefault="00860535" w:rsidP="00860535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0D50AA" w:rsidRDefault="000D50AA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D50AA" w:rsidRDefault="00B60A7A" w:rsidP="000D50AA">
      <w:pPr>
        <w:spacing w:after="160" w:line="259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14-15</w:t>
      </w:r>
      <w:r w:rsidR="00176543" w:rsidRPr="00176543">
        <w:rPr>
          <w:rFonts w:ascii="Times New Roman" w:hAnsi="Times New Roman"/>
          <w:b/>
          <w:sz w:val="32"/>
          <w:szCs w:val="32"/>
        </w:rPr>
        <w:t xml:space="preserve"> </w:t>
      </w:r>
      <w:r w:rsidR="00176543">
        <w:rPr>
          <w:rFonts w:ascii="Times New Roman" w:hAnsi="Times New Roman"/>
          <w:b/>
          <w:sz w:val="32"/>
          <w:szCs w:val="32"/>
        </w:rPr>
        <w:t>день: 13.12. -14.12</w:t>
      </w:r>
    </w:p>
    <w:p w:rsidR="00176543" w:rsidRDefault="00176543" w:rsidP="000D50AA">
      <w:pPr>
        <w:spacing w:after="160" w:line="259" w:lineRule="auto"/>
        <w:rPr>
          <w:rFonts w:ascii="Times New Roman" w:hAnsi="Times New Roman"/>
          <w:b/>
          <w:sz w:val="32"/>
          <w:szCs w:val="32"/>
        </w:rPr>
      </w:pPr>
    </w:p>
    <w:p w:rsidR="00176543" w:rsidRDefault="00176543" w:rsidP="00176543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176543">
        <w:rPr>
          <w:rFonts w:ascii="Times New Roman" w:hAnsi="Times New Roman"/>
          <w:sz w:val="28"/>
          <w:szCs w:val="28"/>
        </w:rPr>
        <w:t xml:space="preserve">Я проводила определение содержания </w:t>
      </w:r>
      <w:r>
        <w:rPr>
          <w:rFonts w:ascii="Times New Roman" w:hAnsi="Times New Roman"/>
          <w:sz w:val="28"/>
          <w:szCs w:val="28"/>
        </w:rPr>
        <w:t xml:space="preserve">мочевины и </w:t>
      </w:r>
      <w:proofErr w:type="spellStart"/>
      <w:r>
        <w:rPr>
          <w:rFonts w:ascii="Times New Roman" w:hAnsi="Times New Roman"/>
          <w:sz w:val="28"/>
          <w:szCs w:val="28"/>
        </w:rPr>
        <w:t>креатинина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176543">
        <w:rPr>
          <w:rFonts w:ascii="Times New Roman" w:hAnsi="Times New Roman"/>
          <w:sz w:val="28"/>
          <w:szCs w:val="28"/>
        </w:rPr>
        <w:t xml:space="preserve">сыворотке крови на биохимическом анализаторе </w:t>
      </w:r>
      <w:proofErr w:type="spellStart"/>
      <w:r w:rsidRPr="00176543">
        <w:rPr>
          <w:rFonts w:ascii="Times New Roman" w:hAnsi="Times New Roman"/>
          <w:sz w:val="28"/>
          <w:szCs w:val="28"/>
        </w:rPr>
        <w:t>Sapphire</w:t>
      </w:r>
      <w:proofErr w:type="spellEnd"/>
      <w:r w:rsidRPr="00176543">
        <w:rPr>
          <w:rFonts w:ascii="Times New Roman" w:hAnsi="Times New Roman"/>
          <w:sz w:val="28"/>
          <w:szCs w:val="28"/>
        </w:rPr>
        <w:t xml:space="preserve"> 400.</w:t>
      </w:r>
    </w:p>
    <w:p w:rsidR="00176543" w:rsidRDefault="00176543" w:rsidP="00176543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Проводила приём и маркировку биологического материала (цельной крови). </w:t>
      </w:r>
    </w:p>
    <w:p w:rsidR="00176543" w:rsidRPr="00176543" w:rsidRDefault="00176543" w:rsidP="00176543">
      <w:pPr>
        <w:spacing w:after="160" w:line="259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Затем </w:t>
      </w:r>
      <w:r w:rsidRPr="00176543">
        <w:rPr>
          <w:rFonts w:ascii="Times New Roman" w:hAnsi="Times New Roman"/>
          <w:sz w:val="28"/>
          <w:szCs w:val="28"/>
        </w:rPr>
        <w:t xml:space="preserve"> я</w:t>
      </w:r>
      <w:proofErr w:type="gramEnd"/>
      <w:r w:rsidRPr="00176543">
        <w:rPr>
          <w:rFonts w:ascii="Times New Roman" w:hAnsi="Times New Roman"/>
          <w:sz w:val="28"/>
          <w:szCs w:val="28"/>
        </w:rPr>
        <w:t xml:space="preserve"> центрифугировала цельную кровь, для отделения сыворотки. </w:t>
      </w:r>
      <w:r>
        <w:rPr>
          <w:rFonts w:ascii="Times New Roman" w:hAnsi="Times New Roman"/>
          <w:sz w:val="28"/>
          <w:szCs w:val="28"/>
        </w:rPr>
        <w:t xml:space="preserve">После, </w:t>
      </w:r>
      <w:r w:rsidRPr="00176543">
        <w:rPr>
          <w:rFonts w:ascii="Times New Roman" w:hAnsi="Times New Roman"/>
          <w:sz w:val="28"/>
          <w:szCs w:val="28"/>
        </w:rPr>
        <w:t>автоматическим дозатором наливала сыворотку с специальные пр</w:t>
      </w:r>
      <w:r>
        <w:rPr>
          <w:rFonts w:ascii="Times New Roman" w:hAnsi="Times New Roman"/>
          <w:sz w:val="28"/>
          <w:szCs w:val="28"/>
        </w:rPr>
        <w:t xml:space="preserve">обирки и ставила в «карусель», </w:t>
      </w:r>
      <w:r w:rsidRPr="00176543">
        <w:rPr>
          <w:rFonts w:ascii="Times New Roman" w:hAnsi="Times New Roman"/>
          <w:sz w:val="28"/>
          <w:szCs w:val="28"/>
        </w:rPr>
        <w:t xml:space="preserve">загружала в биохимический анализатор и включала его. Анализатор полностью автоматический, определение занимает около полутора часов. </w:t>
      </w:r>
    </w:p>
    <w:p w:rsidR="00176543" w:rsidRDefault="00176543" w:rsidP="00176543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176543">
        <w:rPr>
          <w:rFonts w:ascii="Times New Roman" w:hAnsi="Times New Roman"/>
          <w:sz w:val="28"/>
          <w:szCs w:val="28"/>
        </w:rPr>
        <w:t xml:space="preserve">Перед загрузкой в анализатор, выставляется номер обследуемого и нужные показатели для определения.  После определения на экране высвечиваются результаты исследования и их я заносила в электронный журнал </w:t>
      </w:r>
      <w:proofErr w:type="gramStart"/>
      <w:r w:rsidRPr="00176543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 печатала</w:t>
      </w:r>
      <w:proofErr w:type="gramEnd"/>
      <w:r>
        <w:rPr>
          <w:rFonts w:ascii="Times New Roman" w:hAnsi="Times New Roman"/>
          <w:sz w:val="28"/>
          <w:szCs w:val="28"/>
        </w:rPr>
        <w:t xml:space="preserve"> бланки с готовыми результатами, Ставила печать и </w:t>
      </w:r>
      <w:proofErr w:type="spellStart"/>
      <w:r>
        <w:rPr>
          <w:rFonts w:ascii="Times New Roman" w:hAnsi="Times New Roman"/>
          <w:sz w:val="28"/>
          <w:szCs w:val="28"/>
        </w:rPr>
        <w:t>тотносила</w:t>
      </w:r>
      <w:proofErr w:type="spellEnd"/>
      <w:r>
        <w:rPr>
          <w:rFonts w:ascii="Times New Roman" w:hAnsi="Times New Roman"/>
          <w:sz w:val="28"/>
          <w:szCs w:val="28"/>
        </w:rPr>
        <w:t xml:space="preserve"> в раскладочную.</w:t>
      </w:r>
    </w:p>
    <w:p w:rsidR="00176543" w:rsidRDefault="00176543" w:rsidP="00176543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xVYY3kQuFR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543" w:rsidRDefault="00176543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6543" w:rsidRDefault="00176543" w:rsidP="00176543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D7gY05Api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543" w:rsidRDefault="00176543" w:rsidP="00176543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2UdqIMU8Bg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543" w:rsidRDefault="00176543" w:rsidP="00176543">
      <w:pPr>
        <w:spacing w:after="160" w:line="259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176543">
        <w:rPr>
          <w:rFonts w:ascii="Times New Roman" w:hAnsi="Times New Roman"/>
          <w:b/>
          <w:sz w:val="32"/>
          <w:szCs w:val="32"/>
        </w:rPr>
        <w:lastRenderedPageBreak/>
        <w:t>ОПРЕДЕЛЕНИЕ СОДЕРЖАНИЯ МОЧЕВИНЫ В СЫВОРОТКЕ КРОВИ.</w:t>
      </w:r>
    </w:p>
    <w:p w:rsidR="00176543" w:rsidRDefault="00176543" w:rsidP="002B4350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2B4350" w:rsidRPr="002B4350" w:rsidRDefault="002B4350" w:rsidP="002B4350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2B4350">
        <w:rPr>
          <w:rFonts w:ascii="Times New Roman" w:hAnsi="Times New Roman"/>
          <w:b/>
          <w:sz w:val="28"/>
          <w:szCs w:val="28"/>
        </w:rPr>
        <w:t>Клинико-диагностическое значение определения мочевины.</w:t>
      </w:r>
    </w:p>
    <w:p w:rsidR="002B4350" w:rsidRPr="002B4350" w:rsidRDefault="002B4350" w:rsidP="002B435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B4350">
        <w:rPr>
          <w:rFonts w:ascii="Times New Roman" w:hAnsi="Times New Roman"/>
          <w:b/>
          <w:sz w:val="28"/>
          <w:szCs w:val="28"/>
        </w:rPr>
        <w:t>Гиперуремия</w:t>
      </w:r>
      <w:proofErr w:type="spellEnd"/>
      <w:r w:rsidRPr="002B4350">
        <w:rPr>
          <w:rFonts w:ascii="Times New Roman" w:hAnsi="Times New Roman"/>
          <w:b/>
          <w:sz w:val="28"/>
          <w:szCs w:val="28"/>
        </w:rPr>
        <w:t xml:space="preserve"> </w:t>
      </w:r>
      <w:r w:rsidRPr="002B4350">
        <w:rPr>
          <w:rFonts w:ascii="Times New Roman" w:hAnsi="Times New Roman"/>
          <w:sz w:val="28"/>
          <w:szCs w:val="28"/>
        </w:rPr>
        <w:t>- увеличение содержания мочевины в крови наблюдается</w:t>
      </w:r>
    </w:p>
    <w:p w:rsidR="002B4350" w:rsidRPr="002B4350" w:rsidRDefault="002B4350" w:rsidP="002B435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B4350">
        <w:rPr>
          <w:rFonts w:ascii="Times New Roman" w:hAnsi="Times New Roman"/>
          <w:sz w:val="28"/>
          <w:szCs w:val="28"/>
        </w:rPr>
        <w:t>при:</w:t>
      </w:r>
    </w:p>
    <w:p w:rsidR="002B4350" w:rsidRPr="002B4350" w:rsidRDefault="002B4350" w:rsidP="002B435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B4350">
        <w:rPr>
          <w:rFonts w:ascii="Times New Roman" w:hAnsi="Times New Roman"/>
          <w:sz w:val="28"/>
          <w:szCs w:val="28"/>
        </w:rPr>
        <w:t xml:space="preserve"> усиленном её образовании в результате богатого белками рациона питания,</w:t>
      </w:r>
    </w:p>
    <w:p w:rsidR="002B4350" w:rsidRPr="002B4350" w:rsidRDefault="002B4350" w:rsidP="002B435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B4350">
        <w:rPr>
          <w:rFonts w:ascii="Times New Roman" w:hAnsi="Times New Roman"/>
          <w:sz w:val="28"/>
          <w:szCs w:val="28"/>
        </w:rPr>
        <w:t>чрезмерного катаболизма белка, лейкозов, желтухи, тяжелых</w:t>
      </w:r>
    </w:p>
    <w:p w:rsidR="002B4350" w:rsidRPr="002B4350" w:rsidRDefault="002B4350" w:rsidP="002B435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B4350">
        <w:rPr>
          <w:rFonts w:ascii="Times New Roman" w:hAnsi="Times New Roman"/>
          <w:sz w:val="28"/>
          <w:szCs w:val="28"/>
        </w:rPr>
        <w:t>инфекционных заболеваний, непроходимости кишечника, ожогов,</w:t>
      </w:r>
    </w:p>
    <w:p w:rsidR="002B4350" w:rsidRPr="002B4350" w:rsidRDefault="002B4350" w:rsidP="002B435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B4350">
        <w:rPr>
          <w:rFonts w:ascii="Times New Roman" w:hAnsi="Times New Roman"/>
          <w:sz w:val="28"/>
          <w:szCs w:val="28"/>
        </w:rPr>
        <w:t>дизентерии, шока;</w:t>
      </w:r>
    </w:p>
    <w:p w:rsidR="002B4350" w:rsidRPr="002B4350" w:rsidRDefault="002B4350" w:rsidP="002B435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B4350">
        <w:rPr>
          <w:rFonts w:ascii="Times New Roman" w:hAnsi="Times New Roman"/>
          <w:sz w:val="28"/>
          <w:szCs w:val="28"/>
        </w:rPr>
        <w:t xml:space="preserve"> уменьшении выведения с мочой при </w:t>
      </w:r>
      <w:proofErr w:type="spellStart"/>
      <w:r w:rsidRPr="002B4350">
        <w:rPr>
          <w:rFonts w:ascii="Times New Roman" w:hAnsi="Times New Roman"/>
          <w:sz w:val="28"/>
          <w:szCs w:val="28"/>
        </w:rPr>
        <w:t>ретенционной</w:t>
      </w:r>
      <w:proofErr w:type="spellEnd"/>
      <w:r w:rsidRPr="002B4350">
        <w:rPr>
          <w:rFonts w:ascii="Times New Roman" w:hAnsi="Times New Roman"/>
          <w:sz w:val="28"/>
          <w:szCs w:val="28"/>
        </w:rPr>
        <w:t xml:space="preserve"> почечной азотемии,</w:t>
      </w:r>
    </w:p>
    <w:p w:rsidR="002B4350" w:rsidRPr="002B4350" w:rsidRDefault="002B4350" w:rsidP="002B435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B4350">
        <w:rPr>
          <w:rFonts w:ascii="Times New Roman" w:hAnsi="Times New Roman"/>
          <w:sz w:val="28"/>
          <w:szCs w:val="28"/>
        </w:rPr>
        <w:t>ретенционной</w:t>
      </w:r>
      <w:proofErr w:type="spellEnd"/>
      <w:r w:rsidRPr="002B4350">
        <w:rPr>
          <w:rFonts w:ascii="Times New Roman" w:hAnsi="Times New Roman"/>
          <w:sz w:val="28"/>
          <w:szCs w:val="28"/>
        </w:rPr>
        <w:t xml:space="preserve"> внепочечной азотемии (острой почечной недостаточности,</w:t>
      </w:r>
    </w:p>
    <w:p w:rsidR="002B4350" w:rsidRPr="002B4350" w:rsidRDefault="002B4350" w:rsidP="002B435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B4350">
        <w:rPr>
          <w:rFonts w:ascii="Times New Roman" w:hAnsi="Times New Roman"/>
          <w:sz w:val="28"/>
          <w:szCs w:val="28"/>
        </w:rPr>
        <w:t>опухолях мочевыводящих путей, предстательной железы,</w:t>
      </w:r>
    </w:p>
    <w:p w:rsidR="002B4350" w:rsidRPr="002B4350" w:rsidRDefault="002B4350" w:rsidP="002B435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B4350">
        <w:rPr>
          <w:rFonts w:ascii="Times New Roman" w:hAnsi="Times New Roman"/>
          <w:sz w:val="28"/>
          <w:szCs w:val="28"/>
        </w:rPr>
        <w:t>почечнокаменной болезни, недост</w:t>
      </w:r>
      <w:r>
        <w:rPr>
          <w:rFonts w:ascii="Times New Roman" w:hAnsi="Times New Roman"/>
          <w:sz w:val="28"/>
          <w:szCs w:val="28"/>
        </w:rPr>
        <w:t>аточности деятельности сердца);</w:t>
      </w:r>
    </w:p>
    <w:p w:rsidR="002B4350" w:rsidRPr="002B4350" w:rsidRDefault="002B4350" w:rsidP="002B435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B4350">
        <w:rPr>
          <w:rFonts w:ascii="Times New Roman" w:hAnsi="Times New Roman"/>
          <w:sz w:val="28"/>
          <w:szCs w:val="28"/>
        </w:rPr>
        <w:t xml:space="preserve"> кровотечении из верхних отделов желудочно-кишечного тракта;</w:t>
      </w:r>
    </w:p>
    <w:p w:rsidR="002B4350" w:rsidRPr="002B4350" w:rsidRDefault="002B4350" w:rsidP="002B435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B4350">
        <w:rPr>
          <w:rFonts w:ascii="Times New Roman" w:hAnsi="Times New Roman"/>
          <w:sz w:val="28"/>
          <w:szCs w:val="28"/>
        </w:rPr>
        <w:t xml:space="preserve"> приеме некоторых лекарств - сульфаниламидов, </w:t>
      </w:r>
      <w:proofErr w:type="spellStart"/>
      <w:r w:rsidRPr="002B4350">
        <w:rPr>
          <w:rFonts w:ascii="Times New Roman" w:hAnsi="Times New Roman"/>
          <w:sz w:val="28"/>
          <w:szCs w:val="28"/>
        </w:rPr>
        <w:t>левомецитина</w:t>
      </w:r>
      <w:proofErr w:type="spellEnd"/>
      <w:r w:rsidRPr="002B4350">
        <w:rPr>
          <w:rFonts w:ascii="Times New Roman" w:hAnsi="Times New Roman"/>
          <w:sz w:val="28"/>
          <w:szCs w:val="28"/>
        </w:rPr>
        <w:t>,</w:t>
      </w:r>
    </w:p>
    <w:p w:rsidR="002B4350" w:rsidRPr="002B4350" w:rsidRDefault="002B4350" w:rsidP="002B435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B4350">
        <w:rPr>
          <w:rFonts w:ascii="Times New Roman" w:hAnsi="Times New Roman"/>
          <w:sz w:val="28"/>
          <w:szCs w:val="28"/>
        </w:rPr>
        <w:t>тетрациклина и других.</w:t>
      </w:r>
    </w:p>
    <w:p w:rsidR="002B4350" w:rsidRPr="002B4350" w:rsidRDefault="002B4350" w:rsidP="002B435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B4350">
        <w:rPr>
          <w:rFonts w:ascii="Times New Roman" w:hAnsi="Times New Roman"/>
          <w:b/>
          <w:sz w:val="28"/>
          <w:szCs w:val="28"/>
        </w:rPr>
        <w:t>Гипоуремия</w:t>
      </w:r>
      <w:proofErr w:type="spellEnd"/>
      <w:r w:rsidRPr="002B4350">
        <w:rPr>
          <w:rFonts w:ascii="Times New Roman" w:hAnsi="Times New Roman"/>
          <w:sz w:val="28"/>
          <w:szCs w:val="28"/>
        </w:rPr>
        <w:t xml:space="preserve"> - снижение содержания мочевины в </w:t>
      </w:r>
      <w:proofErr w:type="spellStart"/>
      <w:r w:rsidRPr="002B4350">
        <w:rPr>
          <w:rFonts w:ascii="Times New Roman" w:hAnsi="Times New Roman"/>
          <w:sz w:val="28"/>
          <w:szCs w:val="28"/>
        </w:rPr>
        <w:t>кровинаблюдается</w:t>
      </w:r>
      <w:proofErr w:type="spellEnd"/>
      <w:r w:rsidRPr="002B4350">
        <w:rPr>
          <w:rFonts w:ascii="Times New Roman" w:hAnsi="Times New Roman"/>
          <w:sz w:val="28"/>
          <w:szCs w:val="28"/>
        </w:rPr>
        <w:t xml:space="preserve"> при:</w:t>
      </w:r>
    </w:p>
    <w:p w:rsidR="002B4350" w:rsidRPr="002B4350" w:rsidRDefault="002B4350" w:rsidP="002B435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B4350">
        <w:rPr>
          <w:rFonts w:ascii="Times New Roman" w:hAnsi="Times New Roman"/>
          <w:sz w:val="28"/>
          <w:szCs w:val="28"/>
        </w:rPr>
        <w:t xml:space="preserve"> тяжелых поражениях печени, при отравлении фосфором, мышьяком,</w:t>
      </w:r>
    </w:p>
    <w:p w:rsidR="002B4350" w:rsidRPr="002B4350" w:rsidRDefault="002B4350" w:rsidP="002B435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B4350">
        <w:rPr>
          <w:rFonts w:ascii="Times New Roman" w:hAnsi="Times New Roman"/>
          <w:sz w:val="28"/>
          <w:szCs w:val="28"/>
        </w:rPr>
        <w:t>декомпенсированном циррозе;</w:t>
      </w:r>
    </w:p>
    <w:p w:rsidR="002B4350" w:rsidRPr="002B4350" w:rsidRDefault="002B4350" w:rsidP="002B435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B4350">
        <w:rPr>
          <w:rFonts w:ascii="Times New Roman" w:hAnsi="Times New Roman"/>
          <w:sz w:val="28"/>
          <w:szCs w:val="28"/>
        </w:rPr>
        <w:t xml:space="preserve"> голодании;</w:t>
      </w:r>
    </w:p>
    <w:p w:rsidR="002B4350" w:rsidRPr="002B4350" w:rsidRDefault="002B4350" w:rsidP="002B435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B4350">
        <w:rPr>
          <w:rFonts w:ascii="Times New Roman" w:hAnsi="Times New Roman"/>
          <w:sz w:val="28"/>
          <w:szCs w:val="28"/>
        </w:rPr>
        <w:t xml:space="preserve"> пониженном катаболизме белков;</w:t>
      </w:r>
    </w:p>
    <w:p w:rsidR="002B4350" w:rsidRDefault="002B4350" w:rsidP="002B435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B4350">
        <w:rPr>
          <w:rFonts w:ascii="Times New Roman" w:hAnsi="Times New Roman"/>
          <w:sz w:val="28"/>
          <w:szCs w:val="28"/>
        </w:rPr>
        <w:t xml:space="preserve"> после гемодиализа.</w:t>
      </w:r>
    </w:p>
    <w:p w:rsidR="002B4350" w:rsidRDefault="002B4350" w:rsidP="002B4350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2B4350">
        <w:rPr>
          <w:rFonts w:ascii="Times New Roman" w:hAnsi="Times New Roman"/>
          <w:sz w:val="28"/>
          <w:szCs w:val="28"/>
        </w:rPr>
        <w:cr/>
      </w:r>
      <w:r w:rsidRPr="002B4350">
        <w:rPr>
          <w:b/>
        </w:rPr>
        <w:t xml:space="preserve"> </w:t>
      </w:r>
      <w:r w:rsidRPr="002B4350">
        <w:rPr>
          <w:rFonts w:ascii="Times New Roman" w:hAnsi="Times New Roman"/>
          <w:b/>
          <w:sz w:val="28"/>
          <w:szCs w:val="28"/>
        </w:rPr>
        <w:t xml:space="preserve">Нормальное содержание: 2.5 – 8.3. </w:t>
      </w:r>
      <w:proofErr w:type="spellStart"/>
      <w:r w:rsidRPr="002B4350">
        <w:rPr>
          <w:rFonts w:ascii="Times New Roman" w:hAnsi="Times New Roman"/>
          <w:b/>
          <w:sz w:val="28"/>
          <w:szCs w:val="28"/>
        </w:rPr>
        <w:t>ммоль</w:t>
      </w:r>
      <w:proofErr w:type="spellEnd"/>
      <w:r w:rsidRPr="002B4350">
        <w:rPr>
          <w:rFonts w:ascii="Times New Roman" w:hAnsi="Times New Roman"/>
          <w:b/>
          <w:sz w:val="28"/>
          <w:szCs w:val="28"/>
        </w:rPr>
        <w:t>/л</w:t>
      </w:r>
    </w:p>
    <w:p w:rsidR="002B4350" w:rsidRPr="002B4350" w:rsidRDefault="002B4350" w:rsidP="002B4350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2B4350">
        <w:rPr>
          <w:rFonts w:ascii="Times New Roman" w:hAnsi="Times New Roman"/>
          <w:b/>
          <w:sz w:val="28"/>
          <w:szCs w:val="28"/>
        </w:rPr>
        <w:lastRenderedPageBreak/>
        <w:t>ОПРЕДЕЛЕНИЕ СОДЕРЖАНИЯ</w:t>
      </w:r>
    </w:p>
    <w:p w:rsidR="002B4350" w:rsidRDefault="002B4350" w:rsidP="002B4350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2B4350">
        <w:rPr>
          <w:rFonts w:ascii="Times New Roman" w:hAnsi="Times New Roman"/>
          <w:b/>
          <w:sz w:val="28"/>
          <w:szCs w:val="28"/>
        </w:rPr>
        <w:t>КРЕАТИНИНА В СЫВОРОТКЕ КРОВИ.</w:t>
      </w:r>
    </w:p>
    <w:p w:rsidR="002B4350" w:rsidRDefault="002B4350" w:rsidP="002B4350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B4350" w:rsidRDefault="002B4350" w:rsidP="002B4350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2B4350">
        <w:rPr>
          <w:rFonts w:ascii="Times New Roman" w:hAnsi="Times New Roman"/>
          <w:b/>
          <w:sz w:val="28"/>
          <w:szCs w:val="28"/>
        </w:rPr>
        <w:t xml:space="preserve">Клинико-диагностическое значение определения </w:t>
      </w:r>
      <w:proofErr w:type="spellStart"/>
      <w:r w:rsidRPr="002B4350">
        <w:rPr>
          <w:rFonts w:ascii="Times New Roman" w:hAnsi="Times New Roman"/>
          <w:b/>
          <w:sz w:val="28"/>
          <w:szCs w:val="28"/>
        </w:rPr>
        <w:t>креатинина</w:t>
      </w:r>
      <w:proofErr w:type="spellEnd"/>
      <w:r w:rsidRPr="002B4350">
        <w:rPr>
          <w:rFonts w:ascii="Times New Roman" w:hAnsi="Times New Roman"/>
          <w:b/>
          <w:sz w:val="28"/>
          <w:szCs w:val="28"/>
        </w:rPr>
        <w:t xml:space="preserve"> в крови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2B4350" w:rsidRDefault="002B4350" w:rsidP="002B4350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B4350" w:rsidRPr="002B4350" w:rsidRDefault="002B4350" w:rsidP="002B435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B4350">
        <w:rPr>
          <w:rFonts w:ascii="Times New Roman" w:hAnsi="Times New Roman"/>
          <w:b/>
          <w:sz w:val="28"/>
          <w:szCs w:val="28"/>
        </w:rPr>
        <w:t>Гиперкреатининемия</w:t>
      </w:r>
      <w:proofErr w:type="spellEnd"/>
      <w:r w:rsidRPr="002B4350">
        <w:rPr>
          <w:rFonts w:ascii="Times New Roman" w:hAnsi="Times New Roman"/>
          <w:sz w:val="28"/>
          <w:szCs w:val="28"/>
        </w:rPr>
        <w:t xml:space="preserve"> - повышение уровня </w:t>
      </w:r>
      <w:proofErr w:type="spellStart"/>
      <w:r w:rsidRPr="002B4350">
        <w:rPr>
          <w:rFonts w:ascii="Times New Roman" w:hAnsi="Times New Roman"/>
          <w:sz w:val="28"/>
          <w:szCs w:val="28"/>
        </w:rPr>
        <w:t>кре</w:t>
      </w:r>
      <w:r>
        <w:rPr>
          <w:rFonts w:ascii="Times New Roman" w:hAnsi="Times New Roman"/>
          <w:sz w:val="28"/>
          <w:szCs w:val="28"/>
        </w:rPr>
        <w:t>а</w:t>
      </w:r>
      <w:r w:rsidRPr="002B4350">
        <w:rPr>
          <w:rFonts w:ascii="Times New Roman" w:hAnsi="Times New Roman"/>
          <w:sz w:val="28"/>
          <w:szCs w:val="28"/>
        </w:rPr>
        <w:t>тинина</w:t>
      </w:r>
      <w:proofErr w:type="spellEnd"/>
      <w:r w:rsidRPr="002B4350">
        <w:rPr>
          <w:rFonts w:ascii="Times New Roman" w:hAnsi="Times New Roman"/>
          <w:sz w:val="28"/>
          <w:szCs w:val="28"/>
        </w:rPr>
        <w:t xml:space="preserve"> в крови может</w:t>
      </w:r>
    </w:p>
    <w:p w:rsidR="002B4350" w:rsidRPr="002B4350" w:rsidRDefault="002B4350" w:rsidP="002B435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B4350">
        <w:rPr>
          <w:rFonts w:ascii="Times New Roman" w:hAnsi="Times New Roman"/>
          <w:sz w:val="28"/>
          <w:szCs w:val="28"/>
        </w:rPr>
        <w:t>наблюдаться при:</w:t>
      </w:r>
    </w:p>
    <w:p w:rsidR="002B4350" w:rsidRPr="002B4350" w:rsidRDefault="002B4350" w:rsidP="002B435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B4350">
        <w:rPr>
          <w:rFonts w:ascii="Times New Roman" w:hAnsi="Times New Roman"/>
          <w:sz w:val="28"/>
          <w:szCs w:val="28"/>
        </w:rPr>
        <w:t xml:space="preserve"> Усиленном его образовании во время голодания, усиленной мышечной</w:t>
      </w:r>
    </w:p>
    <w:p w:rsidR="002B4350" w:rsidRPr="002B4350" w:rsidRDefault="002B4350" w:rsidP="002B435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B4350">
        <w:rPr>
          <w:rFonts w:ascii="Times New Roman" w:hAnsi="Times New Roman"/>
          <w:sz w:val="28"/>
          <w:szCs w:val="28"/>
        </w:rPr>
        <w:t>работе, резко выраженном нарушении функции печени и</w:t>
      </w:r>
    </w:p>
    <w:p w:rsidR="002B4350" w:rsidRPr="002B4350" w:rsidRDefault="002B4350" w:rsidP="002B435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B4350">
        <w:rPr>
          <w:rFonts w:ascii="Times New Roman" w:hAnsi="Times New Roman"/>
          <w:sz w:val="28"/>
          <w:szCs w:val="28"/>
        </w:rPr>
        <w:t>сердечнососудистой</w:t>
      </w:r>
      <w:proofErr w:type="spellEnd"/>
      <w:r w:rsidRPr="002B4350">
        <w:rPr>
          <w:rFonts w:ascii="Times New Roman" w:hAnsi="Times New Roman"/>
          <w:sz w:val="28"/>
          <w:szCs w:val="28"/>
        </w:rPr>
        <w:t xml:space="preserve"> системы, воспалительных заболеваниях легких,</w:t>
      </w:r>
    </w:p>
    <w:p w:rsidR="002B4350" w:rsidRPr="002B4350" w:rsidRDefault="002B4350" w:rsidP="002B435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B4350">
        <w:rPr>
          <w:rFonts w:ascii="Times New Roman" w:hAnsi="Times New Roman"/>
          <w:sz w:val="28"/>
          <w:szCs w:val="28"/>
        </w:rPr>
        <w:t>лихорадочных состояниях, кишечной непроходимости.</w:t>
      </w:r>
    </w:p>
    <w:p w:rsidR="002B4350" w:rsidRPr="002B4350" w:rsidRDefault="002B4350" w:rsidP="002B435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B4350">
        <w:rPr>
          <w:rFonts w:ascii="Times New Roman" w:hAnsi="Times New Roman"/>
          <w:sz w:val="28"/>
          <w:szCs w:val="28"/>
        </w:rPr>
        <w:t xml:space="preserve"> Задержке в организме вследствие нарушения клубочковой фильтрации</w:t>
      </w:r>
    </w:p>
    <w:p w:rsidR="002B4350" w:rsidRPr="002B4350" w:rsidRDefault="002B4350" w:rsidP="002B435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B4350">
        <w:rPr>
          <w:rFonts w:ascii="Times New Roman" w:hAnsi="Times New Roman"/>
          <w:sz w:val="28"/>
          <w:szCs w:val="28"/>
        </w:rPr>
        <w:t>почек (что расценивается как ранний признак почечной недостаточности),</w:t>
      </w:r>
    </w:p>
    <w:p w:rsidR="002B4350" w:rsidRPr="002B4350" w:rsidRDefault="002B4350" w:rsidP="002B435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B4350">
        <w:rPr>
          <w:rFonts w:ascii="Times New Roman" w:hAnsi="Times New Roman"/>
          <w:sz w:val="28"/>
          <w:szCs w:val="28"/>
        </w:rPr>
        <w:t>закупорке мочевых путей.</w:t>
      </w:r>
    </w:p>
    <w:p w:rsidR="002B4350" w:rsidRPr="002B4350" w:rsidRDefault="002B4350" w:rsidP="002B435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B4350">
        <w:rPr>
          <w:rFonts w:ascii="Times New Roman" w:hAnsi="Times New Roman"/>
          <w:sz w:val="28"/>
          <w:szCs w:val="28"/>
        </w:rPr>
        <w:t xml:space="preserve"> Нарушением гормонального баланса, например, у больных сахарным</w:t>
      </w:r>
    </w:p>
    <w:p w:rsidR="002B4350" w:rsidRDefault="002B4350" w:rsidP="002B435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B4350">
        <w:rPr>
          <w:rFonts w:ascii="Times New Roman" w:hAnsi="Times New Roman"/>
          <w:sz w:val="28"/>
          <w:szCs w:val="28"/>
        </w:rPr>
        <w:t>диабетом.</w:t>
      </w:r>
      <w:r w:rsidRPr="002B4350">
        <w:rPr>
          <w:rFonts w:ascii="Times New Roman" w:hAnsi="Times New Roman"/>
          <w:sz w:val="28"/>
          <w:szCs w:val="28"/>
        </w:rPr>
        <w:cr/>
      </w:r>
    </w:p>
    <w:p w:rsidR="002B4350" w:rsidRDefault="002B4350" w:rsidP="002B435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B4350">
        <w:rPr>
          <w:rFonts w:ascii="Times New Roman" w:hAnsi="Times New Roman"/>
          <w:b/>
          <w:sz w:val="28"/>
          <w:szCs w:val="28"/>
        </w:rPr>
        <w:t>Гипоурекемия</w:t>
      </w:r>
      <w:proofErr w:type="spellEnd"/>
      <w:r w:rsidRPr="002B4350">
        <w:rPr>
          <w:rFonts w:ascii="Times New Roman" w:hAnsi="Times New Roman"/>
          <w:sz w:val="28"/>
          <w:szCs w:val="28"/>
        </w:rPr>
        <w:t>– при лейкозах, хронических з</w:t>
      </w:r>
      <w:r>
        <w:rPr>
          <w:rFonts w:ascii="Times New Roman" w:hAnsi="Times New Roman"/>
          <w:sz w:val="28"/>
          <w:szCs w:val="28"/>
        </w:rPr>
        <w:t xml:space="preserve">аболеваниях (амилоидозе) почек, </w:t>
      </w:r>
      <w:r w:rsidRPr="002B4350">
        <w:rPr>
          <w:rFonts w:ascii="Times New Roman" w:hAnsi="Times New Roman"/>
          <w:sz w:val="28"/>
          <w:szCs w:val="28"/>
        </w:rPr>
        <w:t xml:space="preserve">атрофии мышц, некоторых </w:t>
      </w:r>
      <w:r>
        <w:rPr>
          <w:rFonts w:ascii="Times New Roman" w:hAnsi="Times New Roman"/>
          <w:sz w:val="28"/>
          <w:szCs w:val="28"/>
        </w:rPr>
        <w:t xml:space="preserve">формах анемии, после назначения </w:t>
      </w:r>
      <w:r w:rsidRPr="002B4350">
        <w:rPr>
          <w:rFonts w:ascii="Times New Roman" w:hAnsi="Times New Roman"/>
          <w:sz w:val="28"/>
          <w:szCs w:val="28"/>
        </w:rPr>
        <w:t>кортикотропина (АКТГ).</w:t>
      </w:r>
    </w:p>
    <w:p w:rsidR="002B4350" w:rsidRDefault="002B4350" w:rsidP="002B435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</w:p>
    <w:p w:rsidR="00B60A7A" w:rsidRDefault="00B60A7A" w:rsidP="002B4350">
      <w:pPr>
        <w:spacing w:after="160" w:line="259" w:lineRule="auto"/>
        <w:jc w:val="both"/>
        <w:rPr>
          <w:rFonts w:ascii="Times New Roman" w:hAnsi="Times New Roman"/>
          <w:b/>
          <w:sz w:val="32"/>
          <w:szCs w:val="32"/>
        </w:rPr>
      </w:pPr>
      <w:r w:rsidRPr="00B60A7A">
        <w:rPr>
          <w:rFonts w:ascii="Times New Roman" w:hAnsi="Times New Roman"/>
          <w:b/>
          <w:sz w:val="32"/>
          <w:szCs w:val="32"/>
        </w:rPr>
        <w:t>16 день: 17.12</w:t>
      </w:r>
    </w:p>
    <w:p w:rsidR="00B60A7A" w:rsidRDefault="00B60A7A" w:rsidP="002B4350">
      <w:pPr>
        <w:spacing w:after="160" w:line="259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B60A7A" w:rsidRPr="00B60A7A" w:rsidRDefault="00B60A7A" w:rsidP="00B60A7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60A7A">
        <w:rPr>
          <w:rFonts w:ascii="Times New Roman" w:hAnsi="Times New Roman"/>
          <w:sz w:val="28"/>
          <w:szCs w:val="28"/>
        </w:rPr>
        <w:t xml:space="preserve">Я проводила определение содержания </w:t>
      </w:r>
      <w:r>
        <w:rPr>
          <w:rFonts w:ascii="Times New Roman" w:hAnsi="Times New Roman"/>
          <w:sz w:val="28"/>
          <w:szCs w:val="28"/>
        </w:rPr>
        <w:t xml:space="preserve">билирубина и его фракций </w:t>
      </w:r>
      <w:r w:rsidRPr="00B60A7A">
        <w:rPr>
          <w:rFonts w:ascii="Times New Roman" w:hAnsi="Times New Roman"/>
          <w:sz w:val="28"/>
          <w:szCs w:val="28"/>
        </w:rPr>
        <w:t xml:space="preserve">сыворотке крови на биохимическом анализаторе </w:t>
      </w:r>
      <w:proofErr w:type="spellStart"/>
      <w:r w:rsidRPr="00B60A7A">
        <w:rPr>
          <w:rFonts w:ascii="Times New Roman" w:hAnsi="Times New Roman"/>
          <w:sz w:val="28"/>
          <w:szCs w:val="28"/>
        </w:rPr>
        <w:t>Sapphire</w:t>
      </w:r>
      <w:proofErr w:type="spellEnd"/>
      <w:r w:rsidRPr="00B60A7A">
        <w:rPr>
          <w:rFonts w:ascii="Times New Roman" w:hAnsi="Times New Roman"/>
          <w:sz w:val="28"/>
          <w:szCs w:val="28"/>
        </w:rPr>
        <w:t xml:space="preserve"> 400.</w:t>
      </w:r>
    </w:p>
    <w:p w:rsidR="00B60A7A" w:rsidRPr="00B60A7A" w:rsidRDefault="00B60A7A" w:rsidP="00B60A7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60A7A">
        <w:rPr>
          <w:rFonts w:ascii="Times New Roman" w:hAnsi="Times New Roman"/>
          <w:sz w:val="28"/>
          <w:szCs w:val="28"/>
        </w:rPr>
        <w:t xml:space="preserve">Проводила приём и маркировку биологического материала (цельной крови). </w:t>
      </w:r>
    </w:p>
    <w:p w:rsidR="00B60A7A" w:rsidRPr="00B60A7A" w:rsidRDefault="00B60A7A" w:rsidP="00B60A7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Затем </w:t>
      </w:r>
      <w:r w:rsidRPr="00B60A7A">
        <w:rPr>
          <w:rFonts w:ascii="Times New Roman" w:hAnsi="Times New Roman"/>
          <w:sz w:val="28"/>
          <w:szCs w:val="28"/>
        </w:rPr>
        <w:t xml:space="preserve">я центрифугировала цельную кровь, для отделения сыворотки. После, автоматическим дозатором наливала сыворотку с специальные пробирки и ставила в «карусель», загружала в биохимический анализатор и включала его. Анализатор полностью автоматический, определение занимает около полутора часов. </w:t>
      </w:r>
    </w:p>
    <w:p w:rsidR="00B60A7A" w:rsidRDefault="00B60A7A" w:rsidP="00B60A7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60A7A">
        <w:rPr>
          <w:rFonts w:ascii="Times New Roman" w:hAnsi="Times New Roman"/>
          <w:sz w:val="28"/>
          <w:szCs w:val="28"/>
        </w:rPr>
        <w:lastRenderedPageBreak/>
        <w:t xml:space="preserve">Перед загрузкой в анализатор, выставляется номер обследуемого и нужные показатели для определения.  После определения на экране высвечиваются результаты исследования и их я заносила в электронный журнал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B60A7A">
        <w:rPr>
          <w:rFonts w:ascii="Times New Roman" w:hAnsi="Times New Roman"/>
          <w:sz w:val="28"/>
          <w:szCs w:val="28"/>
        </w:rPr>
        <w:t xml:space="preserve">печатала бланки с готовыми </w:t>
      </w:r>
      <w:r>
        <w:rPr>
          <w:rFonts w:ascii="Times New Roman" w:hAnsi="Times New Roman"/>
          <w:sz w:val="28"/>
          <w:szCs w:val="28"/>
        </w:rPr>
        <w:t xml:space="preserve">результатами, ставила печать и </w:t>
      </w:r>
      <w:r w:rsidRPr="00B60A7A">
        <w:rPr>
          <w:rFonts w:ascii="Times New Roman" w:hAnsi="Times New Roman"/>
          <w:sz w:val="28"/>
          <w:szCs w:val="28"/>
        </w:rPr>
        <w:t>относила в раскладочную.</w:t>
      </w:r>
    </w:p>
    <w:p w:rsidR="00B60A7A" w:rsidRDefault="00B60A7A" w:rsidP="00B60A7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D876F1" wp14:editId="5F57DEAE">
            <wp:extent cx="5940425" cy="4455160"/>
            <wp:effectExtent l="0" t="0" r="3175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D7gY05Api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A7A" w:rsidRDefault="00B60A7A" w:rsidP="00B60A7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0D36D6" wp14:editId="7BFD5FB1">
            <wp:extent cx="5939656" cy="3409950"/>
            <wp:effectExtent l="0" t="0" r="444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J5briQ6dD8c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227" cy="342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A7A" w:rsidRDefault="00B60A7A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5BCB31" wp14:editId="1F8EE9C0">
            <wp:extent cx="5940425" cy="4455160"/>
            <wp:effectExtent l="0" t="0" r="3175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5VlKWSX2qCE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A7A" w:rsidRDefault="00B60A7A" w:rsidP="00B60A7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</w:p>
    <w:p w:rsidR="00144E47" w:rsidRDefault="00144E47" w:rsidP="00B60A7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я проводила определение содержания </w:t>
      </w:r>
      <w:proofErr w:type="spellStart"/>
      <w:r>
        <w:rPr>
          <w:rFonts w:ascii="Times New Roman" w:hAnsi="Times New Roman"/>
          <w:sz w:val="28"/>
          <w:szCs w:val="28"/>
        </w:rPr>
        <w:t>холетерина</w:t>
      </w:r>
      <w:proofErr w:type="spellEnd"/>
      <w:r>
        <w:rPr>
          <w:rFonts w:ascii="Times New Roman" w:hAnsi="Times New Roman"/>
          <w:sz w:val="28"/>
          <w:szCs w:val="28"/>
        </w:rPr>
        <w:t xml:space="preserve">, спектра липопротеидов и ТГ. Также центрифугировала, разливала в специальные </w:t>
      </w:r>
      <w:r>
        <w:rPr>
          <w:rFonts w:ascii="Times New Roman" w:hAnsi="Times New Roman"/>
          <w:sz w:val="28"/>
          <w:szCs w:val="28"/>
        </w:rPr>
        <w:lastRenderedPageBreak/>
        <w:t xml:space="preserve">пробирки и ставила в автоматический анализатор </w:t>
      </w:r>
      <w:r>
        <w:rPr>
          <w:rFonts w:ascii="Times New Roman" w:hAnsi="Times New Roman"/>
          <w:sz w:val="28"/>
          <w:szCs w:val="28"/>
          <w:lang w:val="en-US"/>
        </w:rPr>
        <w:t>Sapphire</w:t>
      </w:r>
      <w:r w:rsidRPr="00144E47">
        <w:rPr>
          <w:rFonts w:ascii="Times New Roman" w:hAnsi="Times New Roman"/>
          <w:sz w:val="28"/>
          <w:szCs w:val="28"/>
        </w:rPr>
        <w:t xml:space="preserve"> 400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4714576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_A7P1HCRYSY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266" cy="472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E47" w:rsidRPr="00144E47" w:rsidRDefault="00144E47" w:rsidP="00B60A7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</w:p>
    <w:p w:rsidR="00B60A7A" w:rsidRPr="00B60A7A" w:rsidRDefault="00B60A7A" w:rsidP="00B60A7A">
      <w:pPr>
        <w:spacing w:after="160" w:line="259" w:lineRule="auto"/>
        <w:jc w:val="center"/>
        <w:rPr>
          <w:rFonts w:ascii="Times New Roman" w:hAnsi="Times New Roman"/>
          <w:b/>
          <w:sz w:val="32"/>
          <w:szCs w:val="32"/>
        </w:rPr>
      </w:pPr>
      <w:r w:rsidRPr="00B60A7A">
        <w:rPr>
          <w:rFonts w:ascii="Times New Roman" w:hAnsi="Times New Roman"/>
          <w:b/>
          <w:sz w:val="32"/>
          <w:szCs w:val="32"/>
        </w:rPr>
        <w:t>ОПРЕДЕЛЕНИЕ СОДЕРЖАНИЯ</w:t>
      </w:r>
    </w:p>
    <w:p w:rsidR="00B60A7A" w:rsidRDefault="00B60A7A" w:rsidP="00B60A7A">
      <w:pPr>
        <w:spacing w:after="160" w:line="259" w:lineRule="auto"/>
        <w:jc w:val="center"/>
        <w:rPr>
          <w:rFonts w:ascii="Times New Roman" w:hAnsi="Times New Roman"/>
          <w:b/>
          <w:sz w:val="32"/>
          <w:szCs w:val="32"/>
        </w:rPr>
      </w:pPr>
      <w:r w:rsidRPr="00B60A7A">
        <w:rPr>
          <w:rFonts w:ascii="Times New Roman" w:hAnsi="Times New Roman"/>
          <w:b/>
          <w:sz w:val="32"/>
          <w:szCs w:val="32"/>
        </w:rPr>
        <w:t>БИЛИРУБИНА И ЕГО ФРАКЦИЙ В СЫВОРОТКЕ КРОВИ</w:t>
      </w:r>
    </w:p>
    <w:p w:rsidR="00B60A7A" w:rsidRDefault="00B60A7A" w:rsidP="00B60A7A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B60A7A" w:rsidRPr="00B60A7A" w:rsidRDefault="00B60A7A" w:rsidP="00B60A7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B60A7A">
        <w:rPr>
          <w:rFonts w:ascii="Times New Roman" w:hAnsi="Times New Roman"/>
          <w:sz w:val="28"/>
          <w:szCs w:val="28"/>
        </w:rPr>
        <w:t>Одним из важнейших пигментов и продуктов распада</w:t>
      </w:r>
    </w:p>
    <w:p w:rsidR="00B60A7A" w:rsidRPr="00B60A7A" w:rsidRDefault="00B60A7A" w:rsidP="00B60A7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B60A7A">
        <w:rPr>
          <w:rFonts w:ascii="Times New Roman" w:hAnsi="Times New Roman"/>
          <w:sz w:val="28"/>
          <w:szCs w:val="28"/>
        </w:rPr>
        <w:t>гемоглобина является билирубин. Уровень общего, прямого и связанного</w:t>
      </w:r>
    </w:p>
    <w:p w:rsidR="00B60A7A" w:rsidRPr="00B60A7A" w:rsidRDefault="00B60A7A" w:rsidP="00B60A7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B60A7A">
        <w:rPr>
          <w:rFonts w:ascii="Times New Roman" w:hAnsi="Times New Roman"/>
          <w:sz w:val="28"/>
          <w:szCs w:val="28"/>
        </w:rPr>
        <w:t>билирубина показывает работу печени и почек, а также уровень распада</w:t>
      </w:r>
    </w:p>
    <w:p w:rsidR="00B60A7A" w:rsidRPr="00B60A7A" w:rsidRDefault="00B60A7A" w:rsidP="00B60A7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B60A7A">
        <w:rPr>
          <w:rFonts w:ascii="Times New Roman" w:hAnsi="Times New Roman"/>
          <w:sz w:val="28"/>
          <w:szCs w:val="28"/>
        </w:rPr>
        <w:t>эритроцитов в крови. Определение общего билирубина и его производных в</w:t>
      </w:r>
    </w:p>
    <w:p w:rsidR="00B60A7A" w:rsidRPr="00B60A7A" w:rsidRDefault="00B60A7A" w:rsidP="00B60A7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B60A7A">
        <w:rPr>
          <w:rFonts w:ascii="Times New Roman" w:hAnsi="Times New Roman"/>
          <w:sz w:val="28"/>
          <w:szCs w:val="28"/>
        </w:rPr>
        <w:t>крови, моче и кале производят для дифференциальной диагностики</w:t>
      </w:r>
    </w:p>
    <w:p w:rsidR="00B60A7A" w:rsidRDefault="00B60A7A" w:rsidP="00B60A7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B60A7A">
        <w:rPr>
          <w:rFonts w:ascii="Times New Roman" w:hAnsi="Times New Roman"/>
          <w:sz w:val="28"/>
          <w:szCs w:val="28"/>
        </w:rPr>
        <w:t xml:space="preserve">различных видов </w:t>
      </w:r>
      <w:proofErr w:type="spellStart"/>
      <w:r w:rsidRPr="00B60A7A">
        <w:rPr>
          <w:rFonts w:ascii="Times New Roman" w:hAnsi="Times New Roman"/>
          <w:sz w:val="28"/>
          <w:szCs w:val="28"/>
        </w:rPr>
        <w:t>желтух</w:t>
      </w:r>
      <w:proofErr w:type="spellEnd"/>
      <w:r w:rsidRPr="00B60A7A">
        <w:rPr>
          <w:rFonts w:ascii="Times New Roman" w:hAnsi="Times New Roman"/>
          <w:sz w:val="28"/>
          <w:szCs w:val="28"/>
        </w:rPr>
        <w:t>.</w:t>
      </w:r>
      <w:r w:rsidRPr="00B60A7A">
        <w:rPr>
          <w:rFonts w:ascii="Times New Roman" w:hAnsi="Times New Roman"/>
          <w:sz w:val="28"/>
          <w:szCs w:val="28"/>
        </w:rPr>
        <w:cr/>
      </w:r>
    </w:p>
    <w:p w:rsidR="00B60A7A" w:rsidRPr="00B60A7A" w:rsidRDefault="00B60A7A" w:rsidP="00B60A7A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B60A7A">
        <w:rPr>
          <w:rFonts w:ascii="Times New Roman" w:hAnsi="Times New Roman"/>
          <w:b/>
          <w:sz w:val="28"/>
          <w:szCs w:val="28"/>
        </w:rPr>
        <w:t>Общий билирубин состоит из 2 фракций:</w:t>
      </w:r>
    </w:p>
    <w:p w:rsidR="00B60A7A" w:rsidRPr="00B60A7A" w:rsidRDefault="00B60A7A" w:rsidP="00B60A7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B60A7A">
        <w:rPr>
          <w:rFonts w:ascii="Times New Roman" w:hAnsi="Times New Roman"/>
          <w:sz w:val="28"/>
          <w:szCs w:val="28"/>
        </w:rPr>
        <w:t>1. непрямой (свободный, комплекс с альбуминами)</w:t>
      </w:r>
    </w:p>
    <w:p w:rsidR="00B60A7A" w:rsidRPr="00B60A7A" w:rsidRDefault="00B60A7A" w:rsidP="00B60A7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B60A7A">
        <w:rPr>
          <w:rFonts w:ascii="Times New Roman" w:hAnsi="Times New Roman"/>
          <w:sz w:val="28"/>
          <w:szCs w:val="28"/>
        </w:rPr>
        <w:lastRenderedPageBreak/>
        <w:t xml:space="preserve">2. прямой (конъюгированный, связанный с </w:t>
      </w:r>
      <w:proofErr w:type="spellStart"/>
      <w:r w:rsidRPr="00B60A7A">
        <w:rPr>
          <w:rFonts w:ascii="Times New Roman" w:hAnsi="Times New Roman"/>
          <w:sz w:val="28"/>
          <w:szCs w:val="28"/>
        </w:rPr>
        <w:t>глюкуроновой</w:t>
      </w:r>
      <w:proofErr w:type="spellEnd"/>
      <w:r w:rsidRPr="00B60A7A">
        <w:rPr>
          <w:rFonts w:ascii="Times New Roman" w:hAnsi="Times New Roman"/>
          <w:sz w:val="28"/>
          <w:szCs w:val="28"/>
        </w:rPr>
        <w:t xml:space="preserve"> кислотой)</w:t>
      </w:r>
    </w:p>
    <w:p w:rsidR="00B60A7A" w:rsidRPr="00B60A7A" w:rsidRDefault="00B60A7A" w:rsidP="00B60A7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B60A7A">
        <w:rPr>
          <w:rFonts w:ascii="Times New Roman" w:hAnsi="Times New Roman"/>
          <w:sz w:val="28"/>
          <w:szCs w:val="28"/>
        </w:rPr>
        <w:t>Увеличение содержания билирубина</w:t>
      </w:r>
      <w:r w:rsidR="000F455E">
        <w:rPr>
          <w:rFonts w:ascii="Times New Roman" w:hAnsi="Times New Roman"/>
          <w:sz w:val="28"/>
          <w:szCs w:val="28"/>
        </w:rPr>
        <w:t>-</w:t>
      </w:r>
      <w:proofErr w:type="spellStart"/>
      <w:r w:rsidR="000F455E" w:rsidRPr="000F455E">
        <w:rPr>
          <w:rFonts w:ascii="Times New Roman" w:hAnsi="Times New Roman"/>
          <w:b/>
          <w:sz w:val="28"/>
          <w:szCs w:val="28"/>
        </w:rPr>
        <w:t>гипербилирубинэмия</w:t>
      </w:r>
      <w:proofErr w:type="spellEnd"/>
      <w:r w:rsidR="000F455E">
        <w:rPr>
          <w:rFonts w:ascii="Times New Roman" w:hAnsi="Times New Roman"/>
          <w:sz w:val="28"/>
          <w:szCs w:val="28"/>
        </w:rPr>
        <w:t xml:space="preserve"> сопровождается желтушной </w:t>
      </w:r>
      <w:r w:rsidRPr="00B60A7A">
        <w:rPr>
          <w:rFonts w:ascii="Times New Roman" w:hAnsi="Times New Roman"/>
          <w:sz w:val="28"/>
          <w:szCs w:val="28"/>
        </w:rPr>
        <w:t>окраской слизистых оболочек и кожных по</w:t>
      </w:r>
      <w:r w:rsidR="000F455E">
        <w:rPr>
          <w:rFonts w:ascii="Times New Roman" w:hAnsi="Times New Roman"/>
          <w:sz w:val="28"/>
          <w:szCs w:val="28"/>
        </w:rPr>
        <w:t xml:space="preserve">кровов. Легкая форма желтухи до </w:t>
      </w:r>
      <w:r w:rsidRPr="00B60A7A">
        <w:rPr>
          <w:rFonts w:ascii="Times New Roman" w:hAnsi="Times New Roman"/>
          <w:sz w:val="28"/>
          <w:szCs w:val="28"/>
        </w:rPr>
        <w:t xml:space="preserve">86 </w:t>
      </w:r>
      <w:proofErr w:type="spellStart"/>
      <w:r w:rsidRPr="00B60A7A">
        <w:rPr>
          <w:rFonts w:ascii="Times New Roman" w:hAnsi="Times New Roman"/>
          <w:sz w:val="28"/>
          <w:szCs w:val="28"/>
        </w:rPr>
        <w:t>мкмоль</w:t>
      </w:r>
      <w:proofErr w:type="spellEnd"/>
      <w:r w:rsidRPr="00B60A7A">
        <w:rPr>
          <w:rFonts w:ascii="Times New Roman" w:hAnsi="Times New Roman"/>
          <w:sz w:val="28"/>
          <w:szCs w:val="28"/>
        </w:rPr>
        <w:t xml:space="preserve">/л, среднетяжелая 87-159 </w:t>
      </w:r>
      <w:proofErr w:type="spellStart"/>
      <w:r w:rsidRPr="00B60A7A">
        <w:rPr>
          <w:rFonts w:ascii="Times New Roman" w:hAnsi="Times New Roman"/>
          <w:sz w:val="28"/>
          <w:szCs w:val="28"/>
        </w:rPr>
        <w:t>мкмоль</w:t>
      </w:r>
      <w:proofErr w:type="spellEnd"/>
      <w:r w:rsidRPr="00B60A7A">
        <w:rPr>
          <w:rFonts w:ascii="Times New Roman" w:hAnsi="Times New Roman"/>
          <w:sz w:val="28"/>
          <w:szCs w:val="28"/>
        </w:rPr>
        <w:t xml:space="preserve">/л, тяжелая 160 </w:t>
      </w:r>
      <w:proofErr w:type="spellStart"/>
      <w:r w:rsidRPr="00B60A7A">
        <w:rPr>
          <w:rFonts w:ascii="Times New Roman" w:hAnsi="Times New Roman"/>
          <w:sz w:val="28"/>
          <w:szCs w:val="28"/>
        </w:rPr>
        <w:t>мкмоль</w:t>
      </w:r>
      <w:proofErr w:type="spellEnd"/>
      <w:r w:rsidRPr="00B60A7A">
        <w:rPr>
          <w:rFonts w:ascii="Times New Roman" w:hAnsi="Times New Roman"/>
          <w:sz w:val="28"/>
          <w:szCs w:val="28"/>
        </w:rPr>
        <w:t>/л.</w:t>
      </w:r>
    </w:p>
    <w:p w:rsidR="00B60A7A" w:rsidRPr="000F455E" w:rsidRDefault="00B60A7A" w:rsidP="00B60A7A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0F455E">
        <w:rPr>
          <w:rFonts w:ascii="Times New Roman" w:hAnsi="Times New Roman"/>
          <w:b/>
          <w:sz w:val="28"/>
          <w:szCs w:val="28"/>
        </w:rPr>
        <w:t>Содержание непрямого (свободного) и общего билирубина в крови</w:t>
      </w:r>
    </w:p>
    <w:p w:rsidR="00B60A7A" w:rsidRPr="000F455E" w:rsidRDefault="00B60A7A" w:rsidP="00B60A7A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0F455E">
        <w:rPr>
          <w:rFonts w:ascii="Times New Roman" w:hAnsi="Times New Roman"/>
          <w:b/>
          <w:sz w:val="28"/>
          <w:szCs w:val="28"/>
        </w:rPr>
        <w:t>возрастает при:</w:t>
      </w:r>
    </w:p>
    <w:p w:rsidR="00B60A7A" w:rsidRPr="00B60A7A" w:rsidRDefault="000F455E" w:rsidP="00B60A7A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60A7A" w:rsidRPr="00B60A7A">
        <w:rPr>
          <w:rFonts w:ascii="Times New Roman" w:hAnsi="Times New Roman"/>
          <w:sz w:val="28"/>
          <w:szCs w:val="28"/>
        </w:rPr>
        <w:t xml:space="preserve"> повышенном распаде эритроцитов (гемолитическая анемия);</w:t>
      </w:r>
    </w:p>
    <w:p w:rsidR="00B60A7A" w:rsidRPr="00B60A7A" w:rsidRDefault="000F455E" w:rsidP="00B60A7A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60A7A" w:rsidRPr="00B60A7A">
        <w:rPr>
          <w:rFonts w:ascii="Times New Roman" w:hAnsi="Times New Roman"/>
          <w:sz w:val="28"/>
          <w:szCs w:val="28"/>
        </w:rPr>
        <w:t xml:space="preserve"> физиоло</w:t>
      </w:r>
      <w:r>
        <w:rPr>
          <w:rFonts w:ascii="Times New Roman" w:hAnsi="Times New Roman"/>
          <w:sz w:val="28"/>
          <w:szCs w:val="28"/>
        </w:rPr>
        <w:t>гической желтухе новорожденных;</w:t>
      </w:r>
    </w:p>
    <w:p w:rsidR="00B60A7A" w:rsidRPr="00B60A7A" w:rsidRDefault="000F455E" w:rsidP="00B60A7A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60A7A" w:rsidRPr="00B60A7A">
        <w:rPr>
          <w:rFonts w:ascii="Times New Roman" w:hAnsi="Times New Roman"/>
          <w:sz w:val="28"/>
          <w:szCs w:val="28"/>
        </w:rPr>
        <w:t xml:space="preserve"> врожденных и приобретенных нарушениях превращения свободного</w:t>
      </w:r>
    </w:p>
    <w:p w:rsidR="00B60A7A" w:rsidRPr="00B60A7A" w:rsidRDefault="00B60A7A" w:rsidP="00B60A7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B60A7A">
        <w:rPr>
          <w:rFonts w:ascii="Times New Roman" w:hAnsi="Times New Roman"/>
          <w:sz w:val="28"/>
          <w:szCs w:val="28"/>
        </w:rPr>
        <w:t xml:space="preserve">билирубина в связанный в печени (синдром </w:t>
      </w:r>
      <w:proofErr w:type="spellStart"/>
      <w:r w:rsidRPr="00B60A7A">
        <w:rPr>
          <w:rFonts w:ascii="Times New Roman" w:hAnsi="Times New Roman"/>
          <w:sz w:val="28"/>
          <w:szCs w:val="28"/>
        </w:rPr>
        <w:t>Жильберта</w:t>
      </w:r>
      <w:proofErr w:type="spellEnd"/>
      <w:r w:rsidRPr="00B60A7A">
        <w:rPr>
          <w:rFonts w:ascii="Times New Roman" w:hAnsi="Times New Roman"/>
          <w:sz w:val="28"/>
          <w:szCs w:val="28"/>
        </w:rPr>
        <w:t>).</w:t>
      </w:r>
    </w:p>
    <w:p w:rsidR="00B60A7A" w:rsidRPr="00B60A7A" w:rsidRDefault="00B60A7A" w:rsidP="00B60A7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0F455E">
        <w:rPr>
          <w:rFonts w:ascii="Times New Roman" w:hAnsi="Times New Roman"/>
          <w:b/>
          <w:sz w:val="28"/>
          <w:szCs w:val="28"/>
        </w:rPr>
        <w:t>Концентрация прямого (связанного) билирубина в крови увеличивается</w:t>
      </w:r>
      <w:r w:rsidR="000F455E">
        <w:rPr>
          <w:rFonts w:ascii="Times New Roman" w:hAnsi="Times New Roman"/>
          <w:sz w:val="28"/>
          <w:szCs w:val="28"/>
        </w:rPr>
        <w:t xml:space="preserve"> при </w:t>
      </w:r>
      <w:r w:rsidRPr="00B60A7A">
        <w:rPr>
          <w:rFonts w:ascii="Times New Roman" w:hAnsi="Times New Roman"/>
          <w:sz w:val="28"/>
          <w:szCs w:val="28"/>
        </w:rPr>
        <w:t>воспалительных процессах в печени (гепатит).</w:t>
      </w:r>
    </w:p>
    <w:p w:rsidR="00B60A7A" w:rsidRPr="00B60A7A" w:rsidRDefault="00B60A7A" w:rsidP="00B60A7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0F455E">
        <w:rPr>
          <w:rFonts w:ascii="Times New Roman" w:hAnsi="Times New Roman"/>
          <w:b/>
          <w:sz w:val="28"/>
          <w:szCs w:val="28"/>
        </w:rPr>
        <w:t>Содержание прямого и общего билирубина в крови увеличивается</w:t>
      </w:r>
      <w:r w:rsidRPr="00B60A7A">
        <w:rPr>
          <w:rFonts w:ascii="Times New Roman" w:hAnsi="Times New Roman"/>
          <w:sz w:val="28"/>
          <w:szCs w:val="28"/>
        </w:rPr>
        <w:t xml:space="preserve"> при</w:t>
      </w:r>
    </w:p>
    <w:p w:rsidR="00B60A7A" w:rsidRPr="00B60A7A" w:rsidRDefault="00B60A7A" w:rsidP="00B60A7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B60A7A">
        <w:rPr>
          <w:rFonts w:ascii="Times New Roman" w:hAnsi="Times New Roman"/>
          <w:sz w:val="28"/>
          <w:szCs w:val="28"/>
        </w:rPr>
        <w:t>механической желтухе.</w:t>
      </w:r>
    </w:p>
    <w:p w:rsidR="00B60A7A" w:rsidRPr="00B60A7A" w:rsidRDefault="00B60A7A" w:rsidP="00B60A7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0F455E">
        <w:rPr>
          <w:rFonts w:ascii="Times New Roman" w:hAnsi="Times New Roman"/>
          <w:b/>
          <w:sz w:val="28"/>
          <w:szCs w:val="28"/>
        </w:rPr>
        <w:t>Содержание общего билирубина увеличивается</w:t>
      </w:r>
      <w:r w:rsidRPr="00B60A7A">
        <w:rPr>
          <w:rFonts w:ascii="Times New Roman" w:hAnsi="Times New Roman"/>
          <w:sz w:val="28"/>
          <w:szCs w:val="28"/>
        </w:rPr>
        <w:t xml:space="preserve"> также при </w:t>
      </w:r>
      <w:r w:rsidR="000F455E">
        <w:rPr>
          <w:rFonts w:ascii="Times New Roman" w:hAnsi="Times New Roman"/>
          <w:sz w:val="28"/>
          <w:szCs w:val="28"/>
        </w:rPr>
        <w:t xml:space="preserve">приеме лекарств, </w:t>
      </w:r>
      <w:r w:rsidRPr="00B60A7A">
        <w:rPr>
          <w:rFonts w:ascii="Times New Roman" w:hAnsi="Times New Roman"/>
          <w:sz w:val="28"/>
          <w:szCs w:val="28"/>
        </w:rPr>
        <w:t>увеличивающих гемолиз (н-р аспирин, тетрациклин).</w:t>
      </w:r>
    </w:p>
    <w:p w:rsidR="00144E47" w:rsidRDefault="00B60A7A" w:rsidP="00144E47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  <w:r w:rsidRPr="000F455E">
        <w:rPr>
          <w:rFonts w:ascii="Times New Roman" w:hAnsi="Times New Roman"/>
          <w:b/>
          <w:sz w:val="28"/>
          <w:szCs w:val="28"/>
        </w:rPr>
        <w:t>Уровень прямого билирубина может увеличиваться</w:t>
      </w:r>
      <w:r w:rsidR="000F455E">
        <w:rPr>
          <w:rFonts w:ascii="Times New Roman" w:hAnsi="Times New Roman"/>
          <w:sz w:val="28"/>
          <w:szCs w:val="28"/>
        </w:rPr>
        <w:t xml:space="preserve"> под действием лекарств, </w:t>
      </w:r>
      <w:r w:rsidRPr="00B60A7A">
        <w:rPr>
          <w:rFonts w:ascii="Times New Roman" w:hAnsi="Times New Roman"/>
          <w:sz w:val="28"/>
          <w:szCs w:val="28"/>
        </w:rPr>
        <w:t>задерживающих желчь в печени (</w:t>
      </w:r>
      <w:proofErr w:type="spellStart"/>
      <w:r w:rsidRPr="00B60A7A">
        <w:rPr>
          <w:rFonts w:ascii="Times New Roman" w:hAnsi="Times New Roman"/>
          <w:sz w:val="28"/>
          <w:szCs w:val="28"/>
        </w:rPr>
        <w:t>холест</w:t>
      </w:r>
      <w:r w:rsidR="000F455E">
        <w:rPr>
          <w:rFonts w:ascii="Times New Roman" w:hAnsi="Times New Roman"/>
          <w:sz w:val="28"/>
          <w:szCs w:val="28"/>
        </w:rPr>
        <w:t>аз</w:t>
      </w:r>
      <w:proofErr w:type="spellEnd"/>
      <w:r w:rsidR="000F455E">
        <w:rPr>
          <w:rFonts w:ascii="Times New Roman" w:hAnsi="Times New Roman"/>
          <w:sz w:val="28"/>
          <w:szCs w:val="28"/>
        </w:rPr>
        <w:t xml:space="preserve">) н-р </w:t>
      </w:r>
      <w:proofErr w:type="spellStart"/>
      <w:r w:rsidR="000F455E">
        <w:rPr>
          <w:rFonts w:ascii="Times New Roman" w:hAnsi="Times New Roman"/>
          <w:sz w:val="28"/>
          <w:szCs w:val="28"/>
        </w:rPr>
        <w:t>пиницилин</w:t>
      </w:r>
      <w:proofErr w:type="spellEnd"/>
      <w:r w:rsidR="000F455E">
        <w:rPr>
          <w:rFonts w:ascii="Times New Roman" w:hAnsi="Times New Roman"/>
          <w:sz w:val="28"/>
          <w:szCs w:val="28"/>
        </w:rPr>
        <w:t xml:space="preserve">, эритромицин, </w:t>
      </w:r>
      <w:r w:rsidRPr="00B60A7A">
        <w:rPr>
          <w:rFonts w:ascii="Times New Roman" w:hAnsi="Times New Roman"/>
          <w:sz w:val="28"/>
          <w:szCs w:val="28"/>
        </w:rPr>
        <w:t>пероральных контрацептивов, никотиновой кислоты.</w:t>
      </w:r>
    </w:p>
    <w:p w:rsidR="00144E47" w:rsidRPr="00144E47" w:rsidRDefault="00B60A7A" w:rsidP="00144E47">
      <w:pPr>
        <w:spacing w:after="160" w:line="259" w:lineRule="auto"/>
        <w:jc w:val="center"/>
        <w:rPr>
          <w:rFonts w:ascii="Times New Roman" w:hAnsi="Times New Roman"/>
          <w:b/>
          <w:sz w:val="32"/>
          <w:szCs w:val="32"/>
        </w:rPr>
      </w:pPr>
      <w:r w:rsidRPr="00B60A7A">
        <w:rPr>
          <w:rFonts w:ascii="Times New Roman" w:hAnsi="Times New Roman"/>
          <w:sz w:val="28"/>
          <w:szCs w:val="28"/>
        </w:rPr>
        <w:cr/>
      </w:r>
      <w:r w:rsidR="00144E47" w:rsidRPr="00144E47">
        <w:t xml:space="preserve"> </w:t>
      </w:r>
      <w:r w:rsidR="00144E47" w:rsidRPr="00144E47">
        <w:rPr>
          <w:rFonts w:ascii="Times New Roman" w:hAnsi="Times New Roman"/>
          <w:b/>
          <w:sz w:val="32"/>
          <w:szCs w:val="32"/>
        </w:rPr>
        <w:t>ОПРЕДЕЛЕНИЕ СОДЕРЖАНИЯ</w:t>
      </w:r>
    </w:p>
    <w:p w:rsidR="00B60A7A" w:rsidRDefault="00144E47" w:rsidP="00144E47">
      <w:pPr>
        <w:spacing w:after="160" w:line="259" w:lineRule="auto"/>
        <w:jc w:val="center"/>
        <w:rPr>
          <w:rFonts w:ascii="Times New Roman" w:hAnsi="Times New Roman"/>
          <w:b/>
          <w:sz w:val="32"/>
          <w:szCs w:val="32"/>
        </w:rPr>
      </w:pPr>
      <w:r w:rsidRPr="00144E47">
        <w:rPr>
          <w:rFonts w:ascii="Times New Roman" w:hAnsi="Times New Roman"/>
          <w:b/>
          <w:sz w:val="32"/>
          <w:szCs w:val="32"/>
        </w:rPr>
        <w:t>ТРИГЛИЦЕРИДОВ В СЫВОРОТКЕ КРОВИ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144E47">
        <w:rPr>
          <w:rFonts w:ascii="Times New Roman" w:hAnsi="Times New Roman"/>
          <w:b/>
          <w:sz w:val="28"/>
          <w:szCs w:val="28"/>
        </w:rPr>
        <w:t>Преаналитический</w:t>
      </w:r>
      <w:proofErr w:type="spellEnd"/>
      <w:r w:rsidRPr="00144E47">
        <w:rPr>
          <w:rFonts w:ascii="Times New Roman" w:hAnsi="Times New Roman"/>
          <w:b/>
          <w:sz w:val="28"/>
          <w:szCs w:val="28"/>
        </w:rPr>
        <w:t xml:space="preserve"> этап исследований обмена липидов.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 xml:space="preserve"> Подготовка пациента: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44E47">
        <w:rPr>
          <w:rFonts w:ascii="Times New Roman" w:hAnsi="Times New Roman"/>
          <w:sz w:val="28"/>
          <w:szCs w:val="28"/>
        </w:rPr>
        <w:t xml:space="preserve"> взятие материала для исследования липидов проводится натощак, не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>менее чем через 12-14 часов после приема пищи;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44E47">
        <w:rPr>
          <w:rFonts w:ascii="Times New Roman" w:hAnsi="Times New Roman"/>
          <w:sz w:val="28"/>
          <w:szCs w:val="28"/>
        </w:rPr>
        <w:t xml:space="preserve"> время взятия биологического материала с 7 до 9 ч утра, доставка в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>лабораторию не позднее 10 ч утра;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44E47">
        <w:rPr>
          <w:rFonts w:ascii="Times New Roman" w:hAnsi="Times New Roman"/>
          <w:sz w:val="28"/>
          <w:szCs w:val="28"/>
        </w:rPr>
        <w:t xml:space="preserve"> исключение алкоголя должно быть не менее, чем за 24 часа до взятия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 xml:space="preserve">биоматериала, что особенно важно для таких показателей как ТАГ, </w:t>
      </w:r>
      <w:proofErr w:type="spellStart"/>
      <w:r w:rsidRPr="00144E47">
        <w:rPr>
          <w:rFonts w:ascii="Times New Roman" w:hAnsi="Times New Roman"/>
          <w:sz w:val="28"/>
          <w:szCs w:val="28"/>
        </w:rPr>
        <w:t>Хс</w:t>
      </w:r>
      <w:proofErr w:type="spellEnd"/>
      <w:r w:rsidRPr="00144E47">
        <w:rPr>
          <w:rFonts w:ascii="Times New Roman" w:hAnsi="Times New Roman"/>
          <w:sz w:val="28"/>
          <w:szCs w:val="28"/>
        </w:rPr>
        <w:t>,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lastRenderedPageBreak/>
        <w:t>ЛПВП;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44E47">
        <w:rPr>
          <w:rFonts w:ascii="Times New Roman" w:hAnsi="Times New Roman"/>
          <w:sz w:val="28"/>
          <w:szCs w:val="28"/>
        </w:rPr>
        <w:t xml:space="preserve"> за неделю до взятия крови из диеты следует исключить жиры, за две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>недели – препараты, снижающие уровень липидов;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44E47">
        <w:rPr>
          <w:rFonts w:ascii="Times New Roman" w:hAnsi="Times New Roman"/>
          <w:sz w:val="28"/>
          <w:szCs w:val="28"/>
        </w:rPr>
        <w:t xml:space="preserve"> сдавливание сосудов при наложении жгута должно быть минимальным и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>не превышать 1 мин;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44E47">
        <w:rPr>
          <w:rFonts w:ascii="Times New Roman" w:hAnsi="Times New Roman"/>
          <w:sz w:val="28"/>
          <w:szCs w:val="28"/>
        </w:rPr>
        <w:t xml:space="preserve"> физическая и мышечная нагрузка, тренировки должны быть исключены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>как минимум за 3 дня до взятия крови;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44E47">
        <w:rPr>
          <w:rFonts w:ascii="Times New Roman" w:hAnsi="Times New Roman"/>
          <w:sz w:val="28"/>
          <w:szCs w:val="28"/>
        </w:rPr>
        <w:t xml:space="preserve"> для исключения влияния положения тела, обследуемый должен находится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>в покое, сидеть или лежать не менее 5 мин, в связи с изменением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>концентрации ряда компонентов при переходе пациента из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>горизонтального положения в в</w:t>
      </w:r>
      <w:r>
        <w:rPr>
          <w:rFonts w:ascii="Times New Roman" w:hAnsi="Times New Roman"/>
          <w:sz w:val="28"/>
          <w:szCs w:val="28"/>
        </w:rPr>
        <w:t>ертикальное;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44E47">
        <w:rPr>
          <w:rFonts w:ascii="Times New Roman" w:hAnsi="Times New Roman"/>
          <w:sz w:val="28"/>
          <w:szCs w:val="28"/>
        </w:rPr>
        <w:t xml:space="preserve"> в качестве антикоагулянта при получении плазмы рекомендуется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>использовать ЭДТА;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44E47">
        <w:rPr>
          <w:rFonts w:ascii="Times New Roman" w:hAnsi="Times New Roman"/>
          <w:sz w:val="28"/>
          <w:szCs w:val="28"/>
        </w:rPr>
        <w:t xml:space="preserve"> отделение полученной плазмы проводят не позднее чем через 2 ч;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44E47">
        <w:rPr>
          <w:rFonts w:ascii="Times New Roman" w:hAnsi="Times New Roman"/>
          <w:sz w:val="28"/>
          <w:szCs w:val="28"/>
        </w:rPr>
        <w:t xml:space="preserve"> сыворотку и плазму можно хранить в закрытом сосуде в холодильнике в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>течение 5 дней, при –200С в течение 3 месяцев, повторное оттаивание и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>замораживание сыворотки не допускается.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144E47">
        <w:rPr>
          <w:rFonts w:ascii="Times New Roman" w:hAnsi="Times New Roman"/>
          <w:b/>
          <w:sz w:val="28"/>
          <w:szCs w:val="28"/>
        </w:rPr>
        <w:t>Диагностическое значение определения ТАГ.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44E47">
        <w:rPr>
          <w:rFonts w:ascii="Times New Roman" w:hAnsi="Times New Roman"/>
          <w:sz w:val="28"/>
          <w:szCs w:val="28"/>
        </w:rPr>
        <w:t>Триацилглицериды</w:t>
      </w:r>
      <w:proofErr w:type="spellEnd"/>
      <w:r w:rsidRPr="00144E47">
        <w:rPr>
          <w:rFonts w:ascii="Times New Roman" w:hAnsi="Times New Roman"/>
          <w:sz w:val="28"/>
          <w:szCs w:val="28"/>
        </w:rPr>
        <w:t>– сложные эфиры глицерина и высших жирных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 xml:space="preserve">кислот. Нейтральный жир, поступающий с пищей, </w:t>
      </w:r>
      <w:proofErr w:type="spellStart"/>
      <w:r w:rsidRPr="00144E47">
        <w:rPr>
          <w:rFonts w:ascii="Times New Roman" w:hAnsi="Times New Roman"/>
          <w:sz w:val="28"/>
          <w:szCs w:val="28"/>
        </w:rPr>
        <w:t>гидролизуются</w:t>
      </w:r>
      <w:proofErr w:type="spellEnd"/>
      <w:r w:rsidRPr="00144E47">
        <w:rPr>
          <w:rFonts w:ascii="Times New Roman" w:hAnsi="Times New Roman"/>
          <w:sz w:val="28"/>
          <w:szCs w:val="28"/>
        </w:rPr>
        <w:t xml:space="preserve"> в просвете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>тонкого кишечника; продукты распада (глицерин и ВЖК) используются в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 xml:space="preserve">клетках слизистой оболочки тонкого кишечника для </w:t>
      </w:r>
      <w:proofErr w:type="spellStart"/>
      <w:r w:rsidRPr="00144E47">
        <w:rPr>
          <w:rFonts w:ascii="Times New Roman" w:hAnsi="Times New Roman"/>
          <w:sz w:val="28"/>
          <w:szCs w:val="28"/>
        </w:rPr>
        <w:t>ресинтеза</w:t>
      </w:r>
      <w:proofErr w:type="spellEnd"/>
      <w:r w:rsidRPr="00144E47">
        <w:rPr>
          <w:rFonts w:ascii="Times New Roman" w:hAnsi="Times New Roman"/>
          <w:sz w:val="28"/>
          <w:szCs w:val="28"/>
        </w:rPr>
        <w:t xml:space="preserve"> ТГ, которые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 xml:space="preserve">включаются в состав </w:t>
      </w:r>
      <w:proofErr w:type="spellStart"/>
      <w:r w:rsidRPr="00144E47">
        <w:rPr>
          <w:rFonts w:ascii="Times New Roman" w:hAnsi="Times New Roman"/>
          <w:sz w:val="28"/>
          <w:szCs w:val="28"/>
        </w:rPr>
        <w:t>хиломикронов</w:t>
      </w:r>
      <w:proofErr w:type="spellEnd"/>
      <w:r w:rsidRPr="00144E47">
        <w:rPr>
          <w:rFonts w:ascii="Times New Roman" w:hAnsi="Times New Roman"/>
          <w:sz w:val="28"/>
          <w:szCs w:val="28"/>
        </w:rPr>
        <w:t>.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 xml:space="preserve"> Образующиеся в процессе </w:t>
      </w:r>
      <w:proofErr w:type="spellStart"/>
      <w:r w:rsidRPr="00144E47">
        <w:rPr>
          <w:rFonts w:ascii="Times New Roman" w:hAnsi="Times New Roman"/>
          <w:sz w:val="28"/>
          <w:szCs w:val="28"/>
        </w:rPr>
        <w:t>липолиза</w:t>
      </w:r>
      <w:proofErr w:type="spellEnd"/>
      <w:r w:rsidRPr="00144E47">
        <w:rPr>
          <w:rFonts w:ascii="Times New Roman" w:hAnsi="Times New Roman"/>
          <w:sz w:val="28"/>
          <w:szCs w:val="28"/>
        </w:rPr>
        <w:t xml:space="preserve"> жировой ткани свободные жирные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 xml:space="preserve">кислоты используются в печени для биосинтеза </w:t>
      </w:r>
      <w:proofErr w:type="spellStart"/>
      <w:r w:rsidRPr="00144E47">
        <w:rPr>
          <w:rFonts w:ascii="Times New Roman" w:hAnsi="Times New Roman"/>
          <w:sz w:val="28"/>
          <w:szCs w:val="28"/>
        </w:rPr>
        <w:t>триацилглицеридов</w:t>
      </w:r>
      <w:proofErr w:type="spellEnd"/>
      <w:r w:rsidRPr="00144E47">
        <w:rPr>
          <w:rFonts w:ascii="Times New Roman" w:hAnsi="Times New Roman"/>
          <w:sz w:val="28"/>
          <w:szCs w:val="28"/>
        </w:rPr>
        <w:t>, которые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>секретируются в кровяное русло в составе ЛПОНП. Если содержание ТГ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144E47">
        <w:rPr>
          <w:rFonts w:ascii="Times New Roman" w:hAnsi="Times New Roman"/>
          <w:sz w:val="28"/>
          <w:szCs w:val="28"/>
        </w:rPr>
        <w:t>оказывается</w:t>
      </w:r>
      <w:proofErr w:type="gramEnd"/>
      <w:r w:rsidRPr="00144E47">
        <w:rPr>
          <w:rFonts w:ascii="Times New Roman" w:hAnsi="Times New Roman"/>
          <w:sz w:val="28"/>
          <w:szCs w:val="28"/>
        </w:rPr>
        <w:t xml:space="preserve"> больше 5.6 </w:t>
      </w:r>
      <w:proofErr w:type="spellStart"/>
      <w:r w:rsidRPr="00144E47">
        <w:rPr>
          <w:rFonts w:ascii="Times New Roman" w:hAnsi="Times New Roman"/>
          <w:sz w:val="28"/>
          <w:szCs w:val="28"/>
        </w:rPr>
        <w:t>ммоль</w:t>
      </w:r>
      <w:proofErr w:type="spellEnd"/>
      <w:r w:rsidRPr="00144E47">
        <w:rPr>
          <w:rFonts w:ascii="Times New Roman" w:hAnsi="Times New Roman"/>
          <w:sz w:val="28"/>
          <w:szCs w:val="28"/>
        </w:rPr>
        <w:t>/л, сыворотка становится мутной.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 xml:space="preserve"> Для исследования используется сыворотка крови. Определение ТГ в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lastRenderedPageBreak/>
        <w:t>плазме крови необходимо проводить немедленно натощак (желательно не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>принимать пищу не менее 16 часов). Однако если сыворотку отделить от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>сгустка и заморозить, то исследование можно отсрочить.</w:t>
      </w:r>
    </w:p>
    <w:p w:rsid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b/>
          <w:sz w:val="28"/>
          <w:szCs w:val="28"/>
        </w:rPr>
        <w:t xml:space="preserve"> Показатели нормы содержания ТГ в плазме - 0.55 –1.65 </w:t>
      </w:r>
      <w:proofErr w:type="spellStart"/>
      <w:r w:rsidRPr="00144E47">
        <w:rPr>
          <w:rFonts w:ascii="Times New Roman" w:hAnsi="Times New Roman"/>
          <w:b/>
          <w:sz w:val="28"/>
          <w:szCs w:val="28"/>
        </w:rPr>
        <w:t>ммоль</w:t>
      </w:r>
      <w:proofErr w:type="spellEnd"/>
      <w:r w:rsidRPr="00144E47">
        <w:rPr>
          <w:rFonts w:ascii="Times New Roman" w:hAnsi="Times New Roman"/>
          <w:b/>
          <w:sz w:val="28"/>
          <w:szCs w:val="28"/>
        </w:rPr>
        <w:t>/л</w:t>
      </w:r>
      <w:r w:rsidRPr="00144E47">
        <w:rPr>
          <w:rFonts w:ascii="Times New Roman" w:hAnsi="Times New Roman"/>
          <w:sz w:val="28"/>
          <w:szCs w:val="28"/>
        </w:rPr>
        <w:t xml:space="preserve">. 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Слабо </w:t>
      </w:r>
      <w:r w:rsidRPr="00144E47">
        <w:rPr>
          <w:rFonts w:ascii="Times New Roman" w:hAnsi="Times New Roman"/>
          <w:sz w:val="28"/>
          <w:szCs w:val="28"/>
        </w:rPr>
        <w:t xml:space="preserve">выраженная </w:t>
      </w:r>
      <w:proofErr w:type="spellStart"/>
      <w:r w:rsidRPr="00144E47">
        <w:rPr>
          <w:rFonts w:ascii="Times New Roman" w:hAnsi="Times New Roman"/>
          <w:b/>
          <w:sz w:val="28"/>
          <w:szCs w:val="28"/>
        </w:rPr>
        <w:t>гипертриглицеридемия</w:t>
      </w:r>
      <w:proofErr w:type="spellEnd"/>
      <w:r w:rsidRPr="00144E47">
        <w:rPr>
          <w:rFonts w:ascii="Times New Roman" w:hAnsi="Times New Roman"/>
          <w:sz w:val="28"/>
          <w:szCs w:val="28"/>
        </w:rPr>
        <w:t xml:space="preserve"> отмеч</w:t>
      </w:r>
      <w:r>
        <w:rPr>
          <w:rFonts w:ascii="Times New Roman" w:hAnsi="Times New Roman"/>
          <w:sz w:val="28"/>
          <w:szCs w:val="28"/>
        </w:rPr>
        <w:t xml:space="preserve">ается при содержании ТГ в крови </w:t>
      </w:r>
      <w:r w:rsidRPr="00144E47">
        <w:rPr>
          <w:rFonts w:ascii="Times New Roman" w:hAnsi="Times New Roman"/>
          <w:sz w:val="28"/>
          <w:szCs w:val="28"/>
        </w:rPr>
        <w:t xml:space="preserve">2.3 –5.6 </w:t>
      </w:r>
      <w:proofErr w:type="spellStart"/>
      <w:r w:rsidRPr="00144E47">
        <w:rPr>
          <w:rFonts w:ascii="Times New Roman" w:hAnsi="Times New Roman"/>
          <w:sz w:val="28"/>
          <w:szCs w:val="28"/>
        </w:rPr>
        <w:t>ммоль</w:t>
      </w:r>
      <w:proofErr w:type="spellEnd"/>
      <w:r w:rsidRPr="00144E47">
        <w:rPr>
          <w:rFonts w:ascii="Times New Roman" w:hAnsi="Times New Roman"/>
          <w:sz w:val="28"/>
          <w:szCs w:val="28"/>
        </w:rPr>
        <w:t xml:space="preserve">/л, выраженная – при уровне ТГ больше 5.6 </w:t>
      </w:r>
      <w:proofErr w:type="spellStart"/>
      <w:r w:rsidRPr="00144E47">
        <w:rPr>
          <w:rFonts w:ascii="Times New Roman" w:hAnsi="Times New Roman"/>
          <w:sz w:val="28"/>
          <w:szCs w:val="28"/>
        </w:rPr>
        <w:t>ммоль</w:t>
      </w:r>
      <w:proofErr w:type="spellEnd"/>
      <w:r w:rsidRPr="00144E47">
        <w:rPr>
          <w:rFonts w:ascii="Times New Roman" w:hAnsi="Times New Roman"/>
          <w:sz w:val="28"/>
          <w:szCs w:val="28"/>
        </w:rPr>
        <w:t>/л.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144E47">
        <w:rPr>
          <w:rFonts w:ascii="Times New Roman" w:hAnsi="Times New Roman"/>
          <w:b/>
          <w:sz w:val="28"/>
          <w:szCs w:val="28"/>
        </w:rPr>
        <w:t>Увеличение концентрации ТГ отмечается при: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44E47">
        <w:rPr>
          <w:rFonts w:ascii="Times New Roman" w:hAnsi="Times New Roman"/>
          <w:sz w:val="28"/>
          <w:szCs w:val="28"/>
        </w:rPr>
        <w:t xml:space="preserve"> Хронической ишемической болезни сердца (вызванной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>атеросклеротическими изменениями в организме).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44E47">
        <w:rPr>
          <w:rFonts w:ascii="Times New Roman" w:hAnsi="Times New Roman"/>
          <w:sz w:val="28"/>
          <w:szCs w:val="28"/>
        </w:rPr>
        <w:t xml:space="preserve"> Вирусном гепатите.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44E4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44E47">
        <w:rPr>
          <w:rFonts w:ascii="Times New Roman" w:hAnsi="Times New Roman"/>
          <w:sz w:val="28"/>
          <w:szCs w:val="28"/>
        </w:rPr>
        <w:t>Заболеваниях</w:t>
      </w:r>
      <w:proofErr w:type="gramEnd"/>
      <w:r w:rsidRPr="00144E47">
        <w:rPr>
          <w:rFonts w:ascii="Times New Roman" w:hAnsi="Times New Roman"/>
          <w:sz w:val="28"/>
          <w:szCs w:val="28"/>
        </w:rPr>
        <w:t xml:space="preserve"> связанных с застоем желчи в печени, </w:t>
      </w:r>
      <w:proofErr w:type="spellStart"/>
      <w:r w:rsidRPr="00144E47">
        <w:rPr>
          <w:rFonts w:ascii="Times New Roman" w:hAnsi="Times New Roman"/>
          <w:sz w:val="28"/>
          <w:szCs w:val="28"/>
        </w:rPr>
        <w:t>обтурацией</w:t>
      </w:r>
      <w:proofErr w:type="spellEnd"/>
      <w:r w:rsidRPr="00144E47">
        <w:rPr>
          <w:rFonts w:ascii="Times New Roman" w:hAnsi="Times New Roman"/>
          <w:sz w:val="28"/>
          <w:szCs w:val="28"/>
        </w:rPr>
        <w:t xml:space="preserve"> желчных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>ходов и общего желчного протока.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44E47">
        <w:rPr>
          <w:rFonts w:ascii="Times New Roman" w:hAnsi="Times New Roman"/>
          <w:sz w:val="28"/>
          <w:szCs w:val="28"/>
        </w:rPr>
        <w:t xml:space="preserve"> Панкреатите.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44E47">
        <w:rPr>
          <w:rFonts w:ascii="Times New Roman" w:hAnsi="Times New Roman"/>
          <w:sz w:val="28"/>
          <w:szCs w:val="28"/>
        </w:rPr>
        <w:t xml:space="preserve"> Хронической почечной</w:t>
      </w:r>
      <w:r>
        <w:rPr>
          <w:rFonts w:ascii="Times New Roman" w:hAnsi="Times New Roman"/>
          <w:sz w:val="28"/>
          <w:szCs w:val="28"/>
        </w:rPr>
        <w:t xml:space="preserve"> недостаточности, нефротическом</w:t>
      </w:r>
      <w:r w:rsidRPr="00144E47">
        <w:rPr>
          <w:rFonts w:ascii="Times New Roman" w:hAnsi="Times New Roman"/>
          <w:sz w:val="28"/>
          <w:szCs w:val="28"/>
        </w:rPr>
        <w:t xml:space="preserve"> синдроме.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44E47">
        <w:rPr>
          <w:rFonts w:ascii="Times New Roman" w:hAnsi="Times New Roman"/>
          <w:sz w:val="28"/>
          <w:szCs w:val="28"/>
        </w:rPr>
        <w:t xml:space="preserve"> Подагре.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44E47">
        <w:rPr>
          <w:rFonts w:ascii="Times New Roman" w:hAnsi="Times New Roman"/>
          <w:sz w:val="28"/>
          <w:szCs w:val="28"/>
        </w:rPr>
        <w:t xml:space="preserve"> Снижении функции щитовидной железы.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44E47">
        <w:rPr>
          <w:rFonts w:ascii="Times New Roman" w:hAnsi="Times New Roman"/>
          <w:sz w:val="28"/>
          <w:szCs w:val="28"/>
        </w:rPr>
        <w:t xml:space="preserve"> Хроническом алкоголизме.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44E47">
        <w:rPr>
          <w:rFonts w:ascii="Times New Roman" w:hAnsi="Times New Roman"/>
          <w:sz w:val="28"/>
          <w:szCs w:val="28"/>
        </w:rPr>
        <w:t xml:space="preserve"> Лечении кортикостероидами,</w:t>
      </w:r>
      <w:r>
        <w:rPr>
          <w:rFonts w:ascii="Times New Roman" w:hAnsi="Times New Roman"/>
          <w:sz w:val="28"/>
          <w:szCs w:val="28"/>
        </w:rPr>
        <w:t xml:space="preserve"> мочегонными, бета-блокаторами.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144E47">
        <w:rPr>
          <w:rFonts w:ascii="Times New Roman" w:hAnsi="Times New Roman"/>
          <w:b/>
          <w:sz w:val="28"/>
          <w:szCs w:val="28"/>
        </w:rPr>
        <w:t>Снижение концентрации ТАГ отмечается при: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44E47">
        <w:rPr>
          <w:rFonts w:ascii="Times New Roman" w:hAnsi="Times New Roman"/>
          <w:sz w:val="28"/>
          <w:szCs w:val="28"/>
        </w:rPr>
        <w:t xml:space="preserve"> Гипертиреозе.</w:t>
      </w:r>
    </w:p>
    <w:p w:rsid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44E47">
        <w:rPr>
          <w:rFonts w:ascii="Times New Roman" w:hAnsi="Times New Roman"/>
          <w:sz w:val="28"/>
          <w:szCs w:val="28"/>
        </w:rPr>
        <w:t xml:space="preserve"> Синдроме </w:t>
      </w:r>
      <w:proofErr w:type="spellStart"/>
      <w:r w:rsidRPr="00144E47">
        <w:rPr>
          <w:rFonts w:ascii="Times New Roman" w:hAnsi="Times New Roman"/>
          <w:sz w:val="28"/>
          <w:szCs w:val="28"/>
        </w:rPr>
        <w:t>мальабсорбции</w:t>
      </w:r>
      <w:proofErr w:type="spellEnd"/>
      <w:r w:rsidRPr="00144E47">
        <w:rPr>
          <w:rFonts w:ascii="Times New Roman" w:hAnsi="Times New Roman"/>
          <w:sz w:val="28"/>
          <w:szCs w:val="28"/>
        </w:rPr>
        <w:t>.</w:t>
      </w:r>
    </w:p>
    <w:p w:rsidR="00144E47" w:rsidRPr="00144E47" w:rsidRDefault="00144E47" w:rsidP="00144E47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144E47">
        <w:rPr>
          <w:rFonts w:ascii="Times New Roman" w:hAnsi="Times New Roman"/>
          <w:b/>
          <w:sz w:val="28"/>
          <w:szCs w:val="28"/>
        </w:rPr>
        <w:t>ОПРЕДЕЛЕНИЕ СОДЕРЖАНИЯ</w:t>
      </w:r>
    </w:p>
    <w:p w:rsidR="00144E47" w:rsidRDefault="00144E47" w:rsidP="00144E47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b/>
          <w:sz w:val="28"/>
          <w:szCs w:val="28"/>
        </w:rPr>
        <w:t>ОБЩЕГО ХОЛЕСТЕРИНА В СЫВОРОТКЕ КРОВИ</w:t>
      </w:r>
      <w:r w:rsidRPr="00144E47">
        <w:rPr>
          <w:rFonts w:ascii="Times New Roman" w:hAnsi="Times New Roman"/>
          <w:sz w:val="28"/>
          <w:szCs w:val="28"/>
        </w:rPr>
        <w:cr/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144E47">
        <w:rPr>
          <w:rFonts w:ascii="Times New Roman" w:hAnsi="Times New Roman"/>
          <w:b/>
          <w:sz w:val="28"/>
          <w:szCs w:val="28"/>
        </w:rPr>
        <w:t>Диагностическое значение определения общего холестерина.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>Холестерин - это вторичный одноатомный ароматический спирт. Он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>обнаруживается во всех тканях и жидкостях человеческого организма, как в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 xml:space="preserve">свободном состоянии, так и в виде сложных эфиров. 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 xml:space="preserve">Уровни содержания </w:t>
      </w:r>
      <w:proofErr w:type="spellStart"/>
      <w:r w:rsidRPr="00144E47">
        <w:rPr>
          <w:rFonts w:ascii="Times New Roman" w:hAnsi="Times New Roman"/>
          <w:sz w:val="28"/>
          <w:szCs w:val="28"/>
        </w:rPr>
        <w:t>Хс</w:t>
      </w:r>
      <w:proofErr w:type="spellEnd"/>
      <w:r w:rsidRPr="00144E47">
        <w:rPr>
          <w:rFonts w:ascii="Times New Roman" w:hAnsi="Times New Roman"/>
          <w:sz w:val="28"/>
          <w:szCs w:val="28"/>
        </w:rPr>
        <w:t xml:space="preserve"> и ТАГ в крови являются наиболее важными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lastRenderedPageBreak/>
        <w:t>показателями липидного обмена. Существует прямая зависимость между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 xml:space="preserve">увеличением концентрации </w:t>
      </w:r>
      <w:proofErr w:type="spellStart"/>
      <w:r w:rsidRPr="00144E47">
        <w:rPr>
          <w:rFonts w:ascii="Times New Roman" w:hAnsi="Times New Roman"/>
          <w:sz w:val="28"/>
          <w:szCs w:val="28"/>
        </w:rPr>
        <w:t>Хс</w:t>
      </w:r>
      <w:proofErr w:type="spellEnd"/>
      <w:r w:rsidRPr="00144E47">
        <w:rPr>
          <w:rFonts w:ascii="Times New Roman" w:hAnsi="Times New Roman"/>
          <w:sz w:val="28"/>
          <w:szCs w:val="28"/>
        </w:rPr>
        <w:t xml:space="preserve"> в плазме и появлением риска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>атеросклеротического поражения коронарных сосудов.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144E47">
        <w:rPr>
          <w:rFonts w:ascii="Times New Roman" w:hAnsi="Times New Roman"/>
          <w:b/>
          <w:sz w:val="28"/>
          <w:szCs w:val="28"/>
        </w:rPr>
        <w:t xml:space="preserve">В норме уровень общего </w:t>
      </w:r>
      <w:proofErr w:type="spellStart"/>
      <w:r w:rsidRPr="00144E47">
        <w:rPr>
          <w:rFonts w:ascii="Times New Roman" w:hAnsi="Times New Roman"/>
          <w:b/>
          <w:sz w:val="28"/>
          <w:szCs w:val="28"/>
        </w:rPr>
        <w:t>Хс</w:t>
      </w:r>
      <w:proofErr w:type="spellEnd"/>
      <w:r w:rsidRPr="00144E47">
        <w:rPr>
          <w:rFonts w:ascii="Times New Roman" w:hAnsi="Times New Roman"/>
          <w:b/>
          <w:sz w:val="28"/>
          <w:szCs w:val="28"/>
        </w:rPr>
        <w:t xml:space="preserve"> колеблется в широких пределах – 3.0 – 5.2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44E47">
        <w:rPr>
          <w:rFonts w:ascii="Times New Roman" w:hAnsi="Times New Roman"/>
          <w:b/>
          <w:sz w:val="28"/>
          <w:szCs w:val="28"/>
        </w:rPr>
        <w:t>ммоль</w:t>
      </w:r>
      <w:proofErr w:type="spellEnd"/>
      <w:r w:rsidRPr="00144E47">
        <w:rPr>
          <w:rFonts w:ascii="Times New Roman" w:hAnsi="Times New Roman"/>
          <w:b/>
          <w:sz w:val="28"/>
          <w:szCs w:val="28"/>
        </w:rPr>
        <w:t>/л</w:t>
      </w:r>
      <w:r w:rsidRPr="00144E47">
        <w:rPr>
          <w:rFonts w:ascii="Times New Roman" w:hAnsi="Times New Roman"/>
          <w:sz w:val="28"/>
          <w:szCs w:val="28"/>
        </w:rPr>
        <w:t>. Материалом для исследования является служит сыворотка или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>плазма.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144E47">
        <w:rPr>
          <w:rFonts w:ascii="Times New Roman" w:hAnsi="Times New Roman"/>
          <w:b/>
          <w:sz w:val="28"/>
          <w:szCs w:val="28"/>
        </w:rPr>
        <w:t xml:space="preserve"> Увеличение концентрации </w:t>
      </w:r>
      <w:proofErr w:type="spellStart"/>
      <w:r w:rsidRPr="00144E47">
        <w:rPr>
          <w:rFonts w:ascii="Times New Roman" w:hAnsi="Times New Roman"/>
          <w:b/>
          <w:sz w:val="28"/>
          <w:szCs w:val="28"/>
        </w:rPr>
        <w:t>Хс</w:t>
      </w:r>
      <w:proofErr w:type="spellEnd"/>
      <w:r w:rsidRPr="00144E47">
        <w:rPr>
          <w:rFonts w:ascii="Times New Roman" w:hAnsi="Times New Roman"/>
          <w:b/>
          <w:sz w:val="28"/>
          <w:szCs w:val="28"/>
        </w:rPr>
        <w:t xml:space="preserve"> в сыворотке отмечается при: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44E47">
        <w:rPr>
          <w:rFonts w:ascii="Times New Roman" w:hAnsi="Times New Roman"/>
          <w:sz w:val="28"/>
          <w:szCs w:val="28"/>
        </w:rPr>
        <w:t xml:space="preserve"> Первичных </w:t>
      </w:r>
      <w:proofErr w:type="spellStart"/>
      <w:r w:rsidRPr="00144E47">
        <w:rPr>
          <w:rFonts w:ascii="Times New Roman" w:hAnsi="Times New Roman"/>
          <w:sz w:val="28"/>
          <w:szCs w:val="28"/>
        </w:rPr>
        <w:t>гиперлипопротеинемий</w:t>
      </w:r>
      <w:proofErr w:type="spellEnd"/>
      <w:r w:rsidRPr="00144E47">
        <w:rPr>
          <w:rFonts w:ascii="Times New Roman" w:hAnsi="Times New Roman"/>
          <w:sz w:val="28"/>
          <w:szCs w:val="28"/>
        </w:rPr>
        <w:t xml:space="preserve"> (наследственно обусловленных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>нарушениях метаболизма)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44E47">
        <w:rPr>
          <w:rFonts w:ascii="Times New Roman" w:hAnsi="Times New Roman"/>
          <w:sz w:val="28"/>
          <w:szCs w:val="28"/>
        </w:rPr>
        <w:t xml:space="preserve"> Вторичных </w:t>
      </w:r>
      <w:proofErr w:type="spellStart"/>
      <w:r w:rsidRPr="00144E47">
        <w:rPr>
          <w:rFonts w:ascii="Times New Roman" w:hAnsi="Times New Roman"/>
          <w:sz w:val="28"/>
          <w:szCs w:val="28"/>
        </w:rPr>
        <w:t>гиперлипопротеинемий</w:t>
      </w:r>
      <w:proofErr w:type="spellEnd"/>
      <w:r w:rsidRPr="00144E47">
        <w:rPr>
          <w:rFonts w:ascii="Times New Roman" w:hAnsi="Times New Roman"/>
          <w:sz w:val="28"/>
          <w:szCs w:val="28"/>
        </w:rPr>
        <w:t xml:space="preserve"> – ишемическая болезнь,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>заболевания печени, поражения почек, снижение функции щитовидной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>железы, заболевания поджелудочной железы, сахарный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44E47">
        <w:rPr>
          <w:rFonts w:ascii="Times New Roman" w:hAnsi="Times New Roman"/>
          <w:sz w:val="28"/>
          <w:szCs w:val="28"/>
        </w:rPr>
        <w:t>диабетбеременность</w:t>
      </w:r>
      <w:proofErr w:type="spellEnd"/>
      <w:r w:rsidRPr="00144E47">
        <w:rPr>
          <w:rFonts w:ascii="Times New Roman" w:hAnsi="Times New Roman"/>
          <w:sz w:val="28"/>
          <w:szCs w:val="28"/>
        </w:rPr>
        <w:t>, алкоголизм, прием лекарств.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144E47">
        <w:rPr>
          <w:rFonts w:ascii="Times New Roman" w:hAnsi="Times New Roman"/>
          <w:b/>
          <w:sz w:val="28"/>
          <w:szCs w:val="28"/>
        </w:rPr>
        <w:t xml:space="preserve">Уменьшение концентрации </w:t>
      </w:r>
      <w:proofErr w:type="spellStart"/>
      <w:r w:rsidRPr="00144E47">
        <w:rPr>
          <w:rFonts w:ascii="Times New Roman" w:hAnsi="Times New Roman"/>
          <w:b/>
          <w:sz w:val="28"/>
          <w:szCs w:val="28"/>
        </w:rPr>
        <w:t>Хс</w:t>
      </w:r>
      <w:proofErr w:type="spellEnd"/>
      <w:r w:rsidRPr="00144E47">
        <w:rPr>
          <w:rFonts w:ascii="Times New Roman" w:hAnsi="Times New Roman"/>
          <w:b/>
          <w:sz w:val="28"/>
          <w:szCs w:val="28"/>
        </w:rPr>
        <w:t xml:space="preserve"> в сыворотке отмечается при: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44E47">
        <w:rPr>
          <w:rFonts w:ascii="Times New Roman" w:hAnsi="Times New Roman"/>
          <w:sz w:val="28"/>
          <w:szCs w:val="28"/>
        </w:rPr>
        <w:t xml:space="preserve"> Голодании.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44E47">
        <w:rPr>
          <w:rFonts w:ascii="Times New Roman" w:hAnsi="Times New Roman"/>
          <w:sz w:val="28"/>
          <w:szCs w:val="28"/>
        </w:rPr>
        <w:t xml:space="preserve"> З</w:t>
      </w:r>
      <w:r>
        <w:rPr>
          <w:rFonts w:ascii="Times New Roman" w:hAnsi="Times New Roman"/>
          <w:sz w:val="28"/>
          <w:szCs w:val="28"/>
        </w:rPr>
        <w:t>локачественных новообразований.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44E47">
        <w:rPr>
          <w:rFonts w:ascii="Times New Roman" w:hAnsi="Times New Roman"/>
          <w:sz w:val="28"/>
          <w:szCs w:val="28"/>
        </w:rPr>
        <w:t xml:space="preserve"> Болезнях печени (цирроз в </w:t>
      </w:r>
      <w:proofErr w:type="spellStart"/>
      <w:r w:rsidRPr="00144E47">
        <w:rPr>
          <w:rFonts w:ascii="Times New Roman" w:hAnsi="Times New Roman"/>
          <w:sz w:val="28"/>
          <w:szCs w:val="28"/>
        </w:rPr>
        <w:t>позней</w:t>
      </w:r>
      <w:proofErr w:type="spellEnd"/>
      <w:r w:rsidRPr="00144E47">
        <w:rPr>
          <w:rFonts w:ascii="Times New Roman" w:hAnsi="Times New Roman"/>
          <w:sz w:val="28"/>
          <w:szCs w:val="28"/>
        </w:rPr>
        <w:t xml:space="preserve"> стадии заболевания, острая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>дистрофия, инфекции).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44E47">
        <w:rPr>
          <w:rFonts w:ascii="Times New Roman" w:hAnsi="Times New Roman"/>
          <w:sz w:val="28"/>
          <w:szCs w:val="28"/>
        </w:rPr>
        <w:t xml:space="preserve"> Повышенной функции щитовидной железы.</w:t>
      </w:r>
    </w:p>
    <w:p w:rsid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44E47">
        <w:rPr>
          <w:rFonts w:ascii="Times New Roman" w:hAnsi="Times New Roman"/>
          <w:sz w:val="28"/>
          <w:szCs w:val="28"/>
        </w:rPr>
        <w:t xml:space="preserve"> Анемии</w:t>
      </w:r>
      <w:r>
        <w:rPr>
          <w:rFonts w:ascii="Times New Roman" w:hAnsi="Times New Roman"/>
          <w:sz w:val="28"/>
          <w:szCs w:val="28"/>
        </w:rPr>
        <w:t>.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144E47">
        <w:rPr>
          <w:rFonts w:ascii="Times New Roman" w:hAnsi="Times New Roman"/>
          <w:b/>
          <w:sz w:val="28"/>
          <w:szCs w:val="28"/>
        </w:rPr>
        <w:t>Диагностическое значение определения фракций холестерина.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44E47">
        <w:rPr>
          <w:rFonts w:ascii="Times New Roman" w:hAnsi="Times New Roman"/>
          <w:sz w:val="28"/>
          <w:szCs w:val="28"/>
        </w:rPr>
        <w:t>Хс</w:t>
      </w:r>
      <w:proofErr w:type="spellEnd"/>
      <w:r w:rsidRPr="00144E47">
        <w:rPr>
          <w:rFonts w:ascii="Times New Roman" w:hAnsi="Times New Roman"/>
          <w:sz w:val="28"/>
          <w:szCs w:val="28"/>
        </w:rPr>
        <w:t xml:space="preserve"> – ЛПВП – холестерин липопротеинов высокой плотности, или альфа –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>холестерин. В организме осуществляет защитную, антиатерогенную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>функцию. Является критерием, отражающим состояние липидного обмена.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 xml:space="preserve"> Уровень </w:t>
      </w:r>
      <w:proofErr w:type="spellStart"/>
      <w:r w:rsidRPr="00144E47">
        <w:rPr>
          <w:rFonts w:ascii="Times New Roman" w:hAnsi="Times New Roman"/>
          <w:sz w:val="28"/>
          <w:szCs w:val="28"/>
        </w:rPr>
        <w:t>Хс</w:t>
      </w:r>
      <w:proofErr w:type="spellEnd"/>
      <w:r w:rsidRPr="00144E47">
        <w:rPr>
          <w:rFonts w:ascii="Times New Roman" w:hAnsi="Times New Roman"/>
          <w:sz w:val="28"/>
          <w:szCs w:val="28"/>
        </w:rPr>
        <w:t>-ЛПВП определяется как содержание холестерина сыворотки,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>оставшееся в сыворотке после осаждения из нее ЛПНП и ЛПОНП.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>Особенностью функционирования ЛПВП является то, что они осуществляют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 xml:space="preserve">транспорт </w:t>
      </w:r>
      <w:proofErr w:type="spellStart"/>
      <w:r w:rsidRPr="00144E47">
        <w:rPr>
          <w:rFonts w:ascii="Times New Roman" w:hAnsi="Times New Roman"/>
          <w:sz w:val="28"/>
          <w:szCs w:val="28"/>
        </w:rPr>
        <w:t>Хс</w:t>
      </w:r>
      <w:proofErr w:type="spellEnd"/>
      <w:r w:rsidRPr="00144E47">
        <w:rPr>
          <w:rFonts w:ascii="Times New Roman" w:hAnsi="Times New Roman"/>
          <w:sz w:val="28"/>
          <w:szCs w:val="28"/>
        </w:rPr>
        <w:t xml:space="preserve"> от клеток сосудистой стенки, периферических органов в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lastRenderedPageBreak/>
        <w:t xml:space="preserve">печень, где </w:t>
      </w:r>
      <w:proofErr w:type="spellStart"/>
      <w:r w:rsidRPr="00144E47">
        <w:rPr>
          <w:rFonts w:ascii="Times New Roman" w:hAnsi="Times New Roman"/>
          <w:sz w:val="28"/>
          <w:szCs w:val="28"/>
        </w:rPr>
        <w:t>Хс</w:t>
      </w:r>
      <w:proofErr w:type="spellEnd"/>
      <w:r w:rsidRPr="00144E47">
        <w:rPr>
          <w:rFonts w:ascii="Times New Roman" w:hAnsi="Times New Roman"/>
          <w:sz w:val="28"/>
          <w:szCs w:val="28"/>
        </w:rPr>
        <w:t xml:space="preserve"> превращается в желчные кис</w:t>
      </w:r>
      <w:r w:rsidR="00587217">
        <w:rPr>
          <w:rFonts w:ascii="Times New Roman" w:hAnsi="Times New Roman"/>
          <w:sz w:val="28"/>
          <w:szCs w:val="28"/>
        </w:rPr>
        <w:t xml:space="preserve">лоты и выводится из организма. </w:t>
      </w:r>
    </w:p>
    <w:p w:rsidR="00144E47" w:rsidRPr="00587217" w:rsidRDefault="00144E47" w:rsidP="00144E47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587217">
        <w:rPr>
          <w:rFonts w:ascii="Times New Roman" w:hAnsi="Times New Roman"/>
          <w:b/>
          <w:sz w:val="28"/>
          <w:szCs w:val="28"/>
        </w:rPr>
        <w:t xml:space="preserve"> Показатели нормы содержания </w:t>
      </w:r>
      <w:proofErr w:type="spellStart"/>
      <w:r w:rsidRPr="00587217">
        <w:rPr>
          <w:rFonts w:ascii="Times New Roman" w:hAnsi="Times New Roman"/>
          <w:b/>
          <w:sz w:val="28"/>
          <w:szCs w:val="28"/>
        </w:rPr>
        <w:t>Хс</w:t>
      </w:r>
      <w:proofErr w:type="spellEnd"/>
      <w:r w:rsidRPr="00587217">
        <w:rPr>
          <w:rFonts w:ascii="Times New Roman" w:hAnsi="Times New Roman"/>
          <w:b/>
          <w:sz w:val="28"/>
          <w:szCs w:val="28"/>
        </w:rPr>
        <w:t>-ЛПВП в плазме крови составляют 0.9 –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587217">
        <w:rPr>
          <w:rFonts w:ascii="Times New Roman" w:hAnsi="Times New Roman"/>
          <w:b/>
          <w:sz w:val="28"/>
          <w:szCs w:val="28"/>
        </w:rPr>
        <w:t xml:space="preserve">1.9 </w:t>
      </w:r>
      <w:proofErr w:type="spellStart"/>
      <w:r w:rsidRPr="00587217">
        <w:rPr>
          <w:rFonts w:ascii="Times New Roman" w:hAnsi="Times New Roman"/>
          <w:b/>
          <w:sz w:val="28"/>
          <w:szCs w:val="28"/>
        </w:rPr>
        <w:t>ммоль</w:t>
      </w:r>
      <w:proofErr w:type="spellEnd"/>
      <w:r w:rsidRPr="00587217">
        <w:rPr>
          <w:rFonts w:ascii="Times New Roman" w:hAnsi="Times New Roman"/>
          <w:b/>
          <w:sz w:val="28"/>
          <w:szCs w:val="28"/>
        </w:rPr>
        <w:t>/л.</w:t>
      </w:r>
      <w:r w:rsidRPr="00144E47">
        <w:rPr>
          <w:rFonts w:ascii="Times New Roman" w:hAnsi="Times New Roman"/>
          <w:sz w:val="28"/>
          <w:szCs w:val="28"/>
        </w:rPr>
        <w:t xml:space="preserve"> Снижение концентрации </w:t>
      </w:r>
      <w:proofErr w:type="spellStart"/>
      <w:r w:rsidRPr="00144E47">
        <w:rPr>
          <w:rFonts w:ascii="Times New Roman" w:hAnsi="Times New Roman"/>
          <w:sz w:val="28"/>
          <w:szCs w:val="28"/>
        </w:rPr>
        <w:t>Хс</w:t>
      </w:r>
      <w:proofErr w:type="spellEnd"/>
      <w:r w:rsidRPr="00144E47">
        <w:rPr>
          <w:rFonts w:ascii="Times New Roman" w:hAnsi="Times New Roman"/>
          <w:sz w:val="28"/>
          <w:szCs w:val="28"/>
        </w:rPr>
        <w:t xml:space="preserve">-ЛПВП до уровня 0.9 </w:t>
      </w:r>
      <w:proofErr w:type="spellStart"/>
      <w:r w:rsidRPr="00144E47">
        <w:rPr>
          <w:rFonts w:ascii="Times New Roman" w:hAnsi="Times New Roman"/>
          <w:sz w:val="28"/>
          <w:szCs w:val="28"/>
        </w:rPr>
        <w:t>ммоль</w:t>
      </w:r>
      <w:proofErr w:type="spellEnd"/>
      <w:r w:rsidRPr="00144E47">
        <w:rPr>
          <w:rFonts w:ascii="Times New Roman" w:hAnsi="Times New Roman"/>
          <w:sz w:val="28"/>
          <w:szCs w:val="28"/>
        </w:rPr>
        <w:t>/л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 xml:space="preserve">вызывает повышенный риск атеросклероза </w:t>
      </w:r>
      <w:r w:rsidR="00587217">
        <w:rPr>
          <w:rFonts w:ascii="Times New Roman" w:hAnsi="Times New Roman"/>
          <w:sz w:val="28"/>
          <w:szCs w:val="28"/>
        </w:rPr>
        <w:t xml:space="preserve">(уменьшение концентрации </w:t>
      </w:r>
      <w:proofErr w:type="spellStart"/>
      <w:proofErr w:type="gramStart"/>
      <w:r w:rsidR="00587217">
        <w:rPr>
          <w:rFonts w:ascii="Times New Roman" w:hAnsi="Times New Roman"/>
          <w:sz w:val="28"/>
          <w:szCs w:val="28"/>
        </w:rPr>
        <w:t>ХсЛПВП</w:t>
      </w:r>
      <w:proofErr w:type="spellEnd"/>
      <w:r w:rsidR="00587217">
        <w:rPr>
          <w:rFonts w:ascii="Times New Roman" w:hAnsi="Times New Roman"/>
          <w:sz w:val="28"/>
          <w:szCs w:val="28"/>
        </w:rPr>
        <w:t xml:space="preserve">  </w:t>
      </w:r>
      <w:r w:rsidRPr="00144E47">
        <w:rPr>
          <w:rFonts w:ascii="Times New Roman" w:hAnsi="Times New Roman"/>
          <w:sz w:val="28"/>
          <w:szCs w:val="28"/>
        </w:rPr>
        <w:t>с</w:t>
      </w:r>
      <w:proofErr w:type="gramEnd"/>
      <w:r w:rsidRPr="00144E47">
        <w:rPr>
          <w:rFonts w:ascii="Times New Roman" w:hAnsi="Times New Roman"/>
          <w:sz w:val="28"/>
          <w:szCs w:val="28"/>
        </w:rPr>
        <w:t xml:space="preserve"> 0.91 до 0.78 </w:t>
      </w:r>
      <w:proofErr w:type="spellStart"/>
      <w:r w:rsidRPr="00144E47">
        <w:rPr>
          <w:rFonts w:ascii="Times New Roman" w:hAnsi="Times New Roman"/>
          <w:sz w:val="28"/>
          <w:szCs w:val="28"/>
        </w:rPr>
        <w:t>ммоль</w:t>
      </w:r>
      <w:proofErr w:type="spellEnd"/>
      <w:r w:rsidRPr="00144E47">
        <w:rPr>
          <w:rFonts w:ascii="Times New Roman" w:hAnsi="Times New Roman"/>
          <w:sz w:val="28"/>
          <w:szCs w:val="28"/>
        </w:rPr>
        <w:t>/л – сопровождается трехкратным повышением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 xml:space="preserve">риска развития ИБС). Увеличение концентрации </w:t>
      </w:r>
      <w:proofErr w:type="spellStart"/>
      <w:r w:rsidRPr="00144E47">
        <w:rPr>
          <w:rFonts w:ascii="Times New Roman" w:hAnsi="Times New Roman"/>
          <w:sz w:val="28"/>
          <w:szCs w:val="28"/>
        </w:rPr>
        <w:t>Хс</w:t>
      </w:r>
      <w:proofErr w:type="spellEnd"/>
      <w:r w:rsidRPr="00144E47">
        <w:rPr>
          <w:rFonts w:ascii="Times New Roman" w:hAnsi="Times New Roman"/>
          <w:sz w:val="28"/>
          <w:szCs w:val="28"/>
        </w:rPr>
        <w:t>-ЛПВП плазмы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>сопровождается усилением антиатерогенного влияния ЛПВП.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587217">
        <w:rPr>
          <w:rFonts w:ascii="Times New Roman" w:hAnsi="Times New Roman"/>
          <w:b/>
          <w:sz w:val="28"/>
          <w:szCs w:val="28"/>
        </w:rPr>
        <w:t xml:space="preserve">Повышение концентрации </w:t>
      </w:r>
      <w:proofErr w:type="spellStart"/>
      <w:r w:rsidRPr="00587217">
        <w:rPr>
          <w:rFonts w:ascii="Times New Roman" w:hAnsi="Times New Roman"/>
          <w:b/>
          <w:sz w:val="28"/>
          <w:szCs w:val="28"/>
        </w:rPr>
        <w:t>Хс</w:t>
      </w:r>
      <w:proofErr w:type="spellEnd"/>
      <w:r w:rsidRPr="00587217">
        <w:rPr>
          <w:rFonts w:ascii="Times New Roman" w:hAnsi="Times New Roman"/>
          <w:b/>
          <w:sz w:val="28"/>
          <w:szCs w:val="28"/>
        </w:rPr>
        <w:t>-ЛПВП в плазме отмечается при</w:t>
      </w:r>
      <w:r w:rsidRPr="00144E47">
        <w:rPr>
          <w:rFonts w:ascii="Times New Roman" w:hAnsi="Times New Roman"/>
          <w:sz w:val="28"/>
          <w:szCs w:val="28"/>
        </w:rPr>
        <w:t>:</w:t>
      </w:r>
    </w:p>
    <w:p w:rsidR="00144E47" w:rsidRPr="00144E47" w:rsidRDefault="0058721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44E47" w:rsidRPr="00144E47">
        <w:rPr>
          <w:rFonts w:ascii="Times New Roman" w:hAnsi="Times New Roman"/>
          <w:sz w:val="28"/>
          <w:szCs w:val="28"/>
        </w:rPr>
        <w:t xml:space="preserve"> Большой регулярной физической активности.</w:t>
      </w:r>
    </w:p>
    <w:p w:rsidR="00144E47" w:rsidRPr="00144E47" w:rsidRDefault="0058721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44E47" w:rsidRPr="00144E47">
        <w:rPr>
          <w:rFonts w:ascii="Times New Roman" w:hAnsi="Times New Roman"/>
          <w:sz w:val="28"/>
          <w:szCs w:val="28"/>
        </w:rPr>
        <w:t xml:space="preserve"> Влиянии некоторых лекарств, понижающих содержание общих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>липидов.</w:t>
      </w:r>
    </w:p>
    <w:p w:rsidR="00144E47" w:rsidRPr="00144E47" w:rsidRDefault="0058721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44E47" w:rsidRPr="00144E47">
        <w:rPr>
          <w:rFonts w:ascii="Times New Roman" w:hAnsi="Times New Roman"/>
          <w:sz w:val="28"/>
          <w:szCs w:val="28"/>
        </w:rPr>
        <w:t xml:space="preserve"> Циррозе печени.</w:t>
      </w:r>
    </w:p>
    <w:p w:rsidR="00144E47" w:rsidRPr="00144E47" w:rsidRDefault="0058721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44E47" w:rsidRPr="00144E47">
        <w:rPr>
          <w:rFonts w:ascii="Times New Roman" w:hAnsi="Times New Roman"/>
          <w:sz w:val="28"/>
          <w:szCs w:val="28"/>
        </w:rPr>
        <w:t xml:space="preserve"> Алкоголизме.</w:t>
      </w:r>
    </w:p>
    <w:p w:rsidR="00144E47" w:rsidRPr="00144E47" w:rsidRDefault="0058721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44E47" w:rsidRPr="00144E47">
        <w:rPr>
          <w:rFonts w:ascii="Times New Roman" w:hAnsi="Times New Roman"/>
          <w:sz w:val="28"/>
          <w:szCs w:val="28"/>
        </w:rPr>
        <w:t xml:space="preserve"> Раке кишечника.</w:t>
      </w:r>
    </w:p>
    <w:p w:rsidR="00144E47" w:rsidRPr="00587217" w:rsidRDefault="00144E47" w:rsidP="00144E47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587217">
        <w:rPr>
          <w:rFonts w:ascii="Times New Roman" w:hAnsi="Times New Roman"/>
          <w:b/>
          <w:sz w:val="28"/>
          <w:szCs w:val="28"/>
        </w:rPr>
        <w:t xml:space="preserve">Снижение концентрации </w:t>
      </w:r>
      <w:proofErr w:type="spellStart"/>
      <w:r w:rsidRPr="00587217">
        <w:rPr>
          <w:rFonts w:ascii="Times New Roman" w:hAnsi="Times New Roman"/>
          <w:b/>
          <w:sz w:val="28"/>
          <w:szCs w:val="28"/>
        </w:rPr>
        <w:t>Хс</w:t>
      </w:r>
      <w:proofErr w:type="spellEnd"/>
      <w:r w:rsidRPr="00587217">
        <w:rPr>
          <w:rFonts w:ascii="Times New Roman" w:hAnsi="Times New Roman"/>
          <w:b/>
          <w:sz w:val="28"/>
          <w:szCs w:val="28"/>
        </w:rPr>
        <w:t>-ЛПВП отмечается при:</w:t>
      </w:r>
    </w:p>
    <w:p w:rsidR="00144E47" w:rsidRPr="00144E47" w:rsidRDefault="0058721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44E47" w:rsidRPr="00144E47">
        <w:rPr>
          <w:rFonts w:ascii="Times New Roman" w:hAnsi="Times New Roman"/>
          <w:sz w:val="28"/>
          <w:szCs w:val="28"/>
        </w:rPr>
        <w:t xml:space="preserve"> Атеросклерозе</w:t>
      </w:r>
    </w:p>
    <w:p w:rsidR="00144E47" w:rsidRPr="00144E47" w:rsidRDefault="0058721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44E47" w:rsidRPr="00144E47">
        <w:rPr>
          <w:rFonts w:ascii="Times New Roman" w:hAnsi="Times New Roman"/>
          <w:sz w:val="28"/>
          <w:szCs w:val="28"/>
        </w:rPr>
        <w:t xml:space="preserve"> Инфаркте миокарда</w:t>
      </w:r>
    </w:p>
    <w:p w:rsidR="00144E47" w:rsidRPr="00144E47" w:rsidRDefault="0058721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44E47" w:rsidRPr="00144E47">
        <w:rPr>
          <w:rFonts w:ascii="Times New Roman" w:hAnsi="Times New Roman"/>
          <w:sz w:val="28"/>
          <w:szCs w:val="28"/>
        </w:rPr>
        <w:t xml:space="preserve"> Сахарном диабете</w:t>
      </w:r>
    </w:p>
    <w:p w:rsidR="00144E47" w:rsidRPr="00144E47" w:rsidRDefault="0058721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44E47" w:rsidRPr="00144E47">
        <w:rPr>
          <w:rFonts w:ascii="Times New Roman" w:hAnsi="Times New Roman"/>
          <w:sz w:val="28"/>
          <w:szCs w:val="28"/>
        </w:rPr>
        <w:t xml:space="preserve"> Туберкулезе легких</w:t>
      </w:r>
    </w:p>
    <w:p w:rsidR="00144E47" w:rsidRPr="00144E47" w:rsidRDefault="0058721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44E47" w:rsidRPr="00144E47">
        <w:rPr>
          <w:rFonts w:ascii="Times New Roman" w:hAnsi="Times New Roman"/>
          <w:sz w:val="28"/>
          <w:szCs w:val="28"/>
        </w:rPr>
        <w:t xml:space="preserve"> Нефротическом синдроме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 xml:space="preserve">Снижение уровня </w:t>
      </w:r>
      <w:proofErr w:type="spellStart"/>
      <w:r w:rsidRPr="00144E47">
        <w:rPr>
          <w:rFonts w:ascii="Times New Roman" w:hAnsi="Times New Roman"/>
          <w:sz w:val="28"/>
          <w:szCs w:val="28"/>
        </w:rPr>
        <w:t>Хс</w:t>
      </w:r>
      <w:proofErr w:type="spellEnd"/>
      <w:r w:rsidRPr="00144E47">
        <w:rPr>
          <w:rFonts w:ascii="Times New Roman" w:hAnsi="Times New Roman"/>
          <w:sz w:val="28"/>
          <w:szCs w:val="28"/>
        </w:rPr>
        <w:t>-ЛПВП сопровождает факторы риска ИБС, к числу</w:t>
      </w:r>
    </w:p>
    <w:p w:rsidR="00144E47" w:rsidRPr="00144E47" w:rsidRDefault="00144E4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44E47">
        <w:rPr>
          <w:rFonts w:ascii="Times New Roman" w:hAnsi="Times New Roman"/>
          <w:sz w:val="28"/>
          <w:szCs w:val="28"/>
        </w:rPr>
        <w:t>которых относят:</w:t>
      </w:r>
    </w:p>
    <w:p w:rsidR="00144E47" w:rsidRPr="00144E47" w:rsidRDefault="0058721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44E47" w:rsidRPr="00144E47">
        <w:rPr>
          <w:rFonts w:ascii="Times New Roman" w:hAnsi="Times New Roman"/>
          <w:sz w:val="28"/>
          <w:szCs w:val="28"/>
        </w:rPr>
        <w:t xml:space="preserve"> Курение</w:t>
      </w:r>
    </w:p>
    <w:p w:rsidR="00144E47" w:rsidRPr="00144E47" w:rsidRDefault="0058721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44E47" w:rsidRPr="00144E47">
        <w:rPr>
          <w:rFonts w:ascii="Times New Roman" w:hAnsi="Times New Roman"/>
          <w:sz w:val="28"/>
          <w:szCs w:val="28"/>
        </w:rPr>
        <w:t xml:space="preserve"> Ожирение</w:t>
      </w:r>
    </w:p>
    <w:p w:rsidR="00144E47" w:rsidRPr="00144E47" w:rsidRDefault="0058721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44E47" w:rsidRPr="00144E47">
        <w:rPr>
          <w:rFonts w:ascii="Times New Roman" w:hAnsi="Times New Roman"/>
          <w:sz w:val="28"/>
          <w:szCs w:val="28"/>
        </w:rPr>
        <w:t xml:space="preserve"> Малоподвижный образ жизни</w:t>
      </w:r>
    </w:p>
    <w:p w:rsidR="00144E47" w:rsidRDefault="00587217" w:rsidP="00144E4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44E47" w:rsidRPr="00144E47">
        <w:rPr>
          <w:rFonts w:ascii="Times New Roman" w:hAnsi="Times New Roman"/>
          <w:sz w:val="28"/>
          <w:szCs w:val="28"/>
        </w:rPr>
        <w:t xml:space="preserve"> Гипертензию.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87217">
        <w:rPr>
          <w:rFonts w:ascii="Times New Roman" w:hAnsi="Times New Roman"/>
          <w:b/>
          <w:sz w:val="28"/>
          <w:szCs w:val="28"/>
        </w:rPr>
        <w:t>Хс</w:t>
      </w:r>
      <w:proofErr w:type="spellEnd"/>
      <w:r w:rsidRPr="00587217">
        <w:rPr>
          <w:rFonts w:ascii="Times New Roman" w:hAnsi="Times New Roman"/>
          <w:b/>
          <w:sz w:val="28"/>
          <w:szCs w:val="28"/>
        </w:rPr>
        <w:t>-ЛПНП</w:t>
      </w:r>
      <w:r w:rsidRPr="00587217">
        <w:rPr>
          <w:rFonts w:ascii="Times New Roman" w:hAnsi="Times New Roman"/>
          <w:sz w:val="28"/>
          <w:szCs w:val="28"/>
        </w:rPr>
        <w:t xml:space="preserve"> – холестерин липопротеинов низкой плотности или </w:t>
      </w:r>
      <w:proofErr w:type="spellStart"/>
      <w:r w:rsidRPr="00587217">
        <w:rPr>
          <w:rFonts w:ascii="Times New Roman" w:hAnsi="Times New Roman"/>
          <w:sz w:val="28"/>
          <w:szCs w:val="28"/>
        </w:rPr>
        <w:t>бетахолестерин</w:t>
      </w:r>
      <w:proofErr w:type="spellEnd"/>
      <w:r w:rsidRPr="00587217">
        <w:rPr>
          <w:rFonts w:ascii="Times New Roman" w:hAnsi="Times New Roman"/>
          <w:sz w:val="28"/>
          <w:szCs w:val="28"/>
        </w:rPr>
        <w:t>.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587217">
        <w:rPr>
          <w:rFonts w:ascii="Times New Roman" w:hAnsi="Times New Roman"/>
          <w:sz w:val="28"/>
          <w:szCs w:val="28"/>
        </w:rPr>
        <w:lastRenderedPageBreak/>
        <w:t xml:space="preserve">ЛПНП – основная транспортная форма </w:t>
      </w:r>
      <w:proofErr w:type="spellStart"/>
      <w:r w:rsidRPr="00587217">
        <w:rPr>
          <w:rFonts w:ascii="Times New Roman" w:hAnsi="Times New Roman"/>
          <w:sz w:val="28"/>
          <w:szCs w:val="28"/>
        </w:rPr>
        <w:t>Хс</w:t>
      </w:r>
      <w:proofErr w:type="spellEnd"/>
      <w:r w:rsidRPr="00587217">
        <w:rPr>
          <w:rFonts w:ascii="Times New Roman" w:hAnsi="Times New Roman"/>
          <w:sz w:val="28"/>
          <w:szCs w:val="28"/>
        </w:rPr>
        <w:t>, переносящая его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587217">
        <w:rPr>
          <w:rFonts w:ascii="Times New Roman" w:hAnsi="Times New Roman"/>
          <w:sz w:val="28"/>
          <w:szCs w:val="28"/>
        </w:rPr>
        <w:t xml:space="preserve">главным образом в виде эфиров </w:t>
      </w:r>
      <w:proofErr w:type="spellStart"/>
      <w:r w:rsidRPr="00587217">
        <w:rPr>
          <w:rFonts w:ascii="Times New Roman" w:hAnsi="Times New Roman"/>
          <w:sz w:val="28"/>
          <w:szCs w:val="28"/>
        </w:rPr>
        <w:t>Хс</w:t>
      </w:r>
      <w:proofErr w:type="spellEnd"/>
      <w:r w:rsidRPr="00587217">
        <w:rPr>
          <w:rFonts w:ascii="Times New Roman" w:hAnsi="Times New Roman"/>
          <w:sz w:val="28"/>
          <w:szCs w:val="28"/>
        </w:rPr>
        <w:t xml:space="preserve"> из печени в клетки органов и тканей.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587217">
        <w:rPr>
          <w:rFonts w:ascii="Times New Roman" w:hAnsi="Times New Roman"/>
          <w:b/>
          <w:sz w:val="28"/>
          <w:szCs w:val="28"/>
        </w:rPr>
        <w:t xml:space="preserve"> В норме содержание </w:t>
      </w:r>
      <w:proofErr w:type="spellStart"/>
      <w:r w:rsidRPr="00587217">
        <w:rPr>
          <w:rFonts w:ascii="Times New Roman" w:hAnsi="Times New Roman"/>
          <w:b/>
          <w:sz w:val="28"/>
          <w:szCs w:val="28"/>
        </w:rPr>
        <w:t>Хс</w:t>
      </w:r>
      <w:proofErr w:type="spellEnd"/>
      <w:r w:rsidRPr="00587217">
        <w:rPr>
          <w:rFonts w:ascii="Times New Roman" w:hAnsi="Times New Roman"/>
          <w:b/>
          <w:sz w:val="28"/>
          <w:szCs w:val="28"/>
        </w:rPr>
        <w:t xml:space="preserve">-ЛПНП в плазме ниже 3.5 </w:t>
      </w:r>
      <w:proofErr w:type="spellStart"/>
      <w:r w:rsidRPr="00587217">
        <w:rPr>
          <w:rFonts w:ascii="Times New Roman" w:hAnsi="Times New Roman"/>
          <w:b/>
          <w:sz w:val="28"/>
          <w:szCs w:val="28"/>
        </w:rPr>
        <w:t>ммоль</w:t>
      </w:r>
      <w:proofErr w:type="spellEnd"/>
      <w:r w:rsidRPr="00587217">
        <w:rPr>
          <w:rFonts w:ascii="Times New Roman" w:hAnsi="Times New Roman"/>
          <w:b/>
          <w:sz w:val="28"/>
          <w:szCs w:val="28"/>
        </w:rPr>
        <w:t>/л,</w:t>
      </w:r>
      <w:r w:rsidRPr="00587217">
        <w:rPr>
          <w:rFonts w:ascii="Times New Roman" w:hAnsi="Times New Roman"/>
          <w:sz w:val="28"/>
          <w:szCs w:val="28"/>
        </w:rPr>
        <w:t xml:space="preserve"> повышенные –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587217">
        <w:rPr>
          <w:rFonts w:ascii="Times New Roman" w:hAnsi="Times New Roman"/>
          <w:sz w:val="28"/>
          <w:szCs w:val="28"/>
        </w:rPr>
        <w:t xml:space="preserve">3.5 –4.0 </w:t>
      </w:r>
      <w:proofErr w:type="spellStart"/>
      <w:r w:rsidRPr="00587217">
        <w:rPr>
          <w:rFonts w:ascii="Times New Roman" w:hAnsi="Times New Roman"/>
          <w:sz w:val="28"/>
          <w:szCs w:val="28"/>
        </w:rPr>
        <w:t>ммоль</w:t>
      </w:r>
      <w:proofErr w:type="spellEnd"/>
      <w:r w:rsidRPr="00587217">
        <w:rPr>
          <w:rFonts w:ascii="Times New Roman" w:hAnsi="Times New Roman"/>
          <w:sz w:val="28"/>
          <w:szCs w:val="28"/>
        </w:rPr>
        <w:t xml:space="preserve">/л, высокие - более 4.0 </w:t>
      </w:r>
      <w:proofErr w:type="spellStart"/>
      <w:r w:rsidRPr="00587217">
        <w:rPr>
          <w:rFonts w:ascii="Times New Roman" w:hAnsi="Times New Roman"/>
          <w:sz w:val="28"/>
          <w:szCs w:val="28"/>
        </w:rPr>
        <w:t>ммоль</w:t>
      </w:r>
      <w:proofErr w:type="spellEnd"/>
      <w:r w:rsidRPr="00587217">
        <w:rPr>
          <w:rFonts w:ascii="Times New Roman" w:hAnsi="Times New Roman"/>
          <w:sz w:val="28"/>
          <w:szCs w:val="28"/>
        </w:rPr>
        <w:t>/л.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587217">
        <w:rPr>
          <w:rFonts w:ascii="Times New Roman" w:hAnsi="Times New Roman"/>
          <w:b/>
          <w:sz w:val="28"/>
          <w:szCs w:val="28"/>
        </w:rPr>
        <w:t xml:space="preserve">Увеличение концентрации </w:t>
      </w:r>
      <w:proofErr w:type="spellStart"/>
      <w:r w:rsidRPr="00587217">
        <w:rPr>
          <w:rFonts w:ascii="Times New Roman" w:hAnsi="Times New Roman"/>
          <w:b/>
          <w:sz w:val="28"/>
          <w:szCs w:val="28"/>
        </w:rPr>
        <w:t>Хс</w:t>
      </w:r>
      <w:proofErr w:type="spellEnd"/>
      <w:r w:rsidRPr="00587217">
        <w:rPr>
          <w:rFonts w:ascii="Times New Roman" w:hAnsi="Times New Roman"/>
          <w:b/>
          <w:sz w:val="28"/>
          <w:szCs w:val="28"/>
        </w:rPr>
        <w:t>-ЛПНП в плазме отмечается</w:t>
      </w:r>
      <w:proofErr w:type="spellStart"/>
      <w:r w:rsidRPr="00587217">
        <w:rPr>
          <w:rFonts w:ascii="Times New Roman" w:hAnsi="Times New Roman"/>
          <w:b/>
          <w:sz w:val="28"/>
          <w:szCs w:val="28"/>
        </w:rPr>
        <w:t xml:space="preserve"> при: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proofErr w:type="spellEnd"/>
      <w:r>
        <w:rPr>
          <w:rFonts w:ascii="Times New Roman" w:hAnsi="Times New Roman"/>
          <w:sz w:val="28"/>
          <w:szCs w:val="28"/>
        </w:rPr>
        <w:t>-</w:t>
      </w:r>
      <w:r w:rsidRPr="00587217">
        <w:rPr>
          <w:rFonts w:ascii="Times New Roman" w:hAnsi="Times New Roman"/>
          <w:sz w:val="28"/>
          <w:szCs w:val="28"/>
        </w:rPr>
        <w:t xml:space="preserve"> Первичных </w:t>
      </w:r>
      <w:proofErr w:type="spellStart"/>
      <w:r w:rsidRPr="00587217">
        <w:rPr>
          <w:rFonts w:ascii="Times New Roman" w:hAnsi="Times New Roman"/>
          <w:sz w:val="28"/>
          <w:szCs w:val="28"/>
        </w:rPr>
        <w:t>гиперлипопротеинемий</w:t>
      </w:r>
      <w:proofErr w:type="spellEnd"/>
      <w:r w:rsidRPr="00587217">
        <w:rPr>
          <w:rFonts w:ascii="Times New Roman" w:hAnsi="Times New Roman"/>
          <w:sz w:val="28"/>
          <w:szCs w:val="28"/>
        </w:rPr>
        <w:t xml:space="preserve"> (наследственно обусловленных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587217">
        <w:rPr>
          <w:rFonts w:ascii="Times New Roman" w:hAnsi="Times New Roman"/>
          <w:sz w:val="28"/>
          <w:szCs w:val="28"/>
        </w:rPr>
        <w:t>нарушениях метаболизма)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87217">
        <w:rPr>
          <w:rFonts w:ascii="Times New Roman" w:hAnsi="Times New Roman"/>
          <w:sz w:val="28"/>
          <w:szCs w:val="28"/>
        </w:rPr>
        <w:t xml:space="preserve"> Ожирении.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87217">
        <w:rPr>
          <w:rFonts w:ascii="Times New Roman" w:hAnsi="Times New Roman"/>
          <w:sz w:val="28"/>
          <w:szCs w:val="28"/>
        </w:rPr>
        <w:t xml:space="preserve"> Ишемической болезни сердца.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87217">
        <w:rPr>
          <w:rFonts w:ascii="Times New Roman" w:hAnsi="Times New Roman"/>
          <w:sz w:val="28"/>
          <w:szCs w:val="28"/>
        </w:rPr>
        <w:t xml:space="preserve"> Заболеваниях печени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87217">
        <w:rPr>
          <w:rFonts w:ascii="Times New Roman" w:hAnsi="Times New Roman"/>
          <w:sz w:val="28"/>
          <w:szCs w:val="28"/>
        </w:rPr>
        <w:t xml:space="preserve"> Нефротическом синдроме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87217">
        <w:rPr>
          <w:rFonts w:ascii="Times New Roman" w:hAnsi="Times New Roman"/>
          <w:sz w:val="28"/>
          <w:szCs w:val="28"/>
        </w:rPr>
        <w:t xml:space="preserve"> Сахарном диабете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87217">
        <w:rPr>
          <w:rFonts w:ascii="Times New Roman" w:hAnsi="Times New Roman"/>
          <w:sz w:val="28"/>
          <w:szCs w:val="28"/>
        </w:rPr>
        <w:t xml:space="preserve"> Гипотиреозе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587217">
        <w:rPr>
          <w:rFonts w:ascii="Times New Roman" w:hAnsi="Times New Roman"/>
          <w:b/>
          <w:sz w:val="28"/>
          <w:szCs w:val="28"/>
        </w:rPr>
        <w:t xml:space="preserve">Уменьшение концентрации </w:t>
      </w:r>
      <w:proofErr w:type="spellStart"/>
      <w:r w:rsidRPr="00587217">
        <w:rPr>
          <w:rFonts w:ascii="Times New Roman" w:hAnsi="Times New Roman"/>
          <w:b/>
          <w:sz w:val="28"/>
          <w:szCs w:val="28"/>
        </w:rPr>
        <w:t>Хс</w:t>
      </w:r>
      <w:proofErr w:type="spellEnd"/>
      <w:r w:rsidRPr="00587217">
        <w:rPr>
          <w:rFonts w:ascii="Times New Roman" w:hAnsi="Times New Roman"/>
          <w:b/>
          <w:sz w:val="28"/>
          <w:szCs w:val="28"/>
        </w:rPr>
        <w:t>-ЛПНП в сыворотке отмечается при: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87217">
        <w:rPr>
          <w:rFonts w:ascii="Times New Roman" w:hAnsi="Times New Roman"/>
          <w:sz w:val="28"/>
          <w:szCs w:val="28"/>
        </w:rPr>
        <w:t xml:space="preserve"> Голодании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87217">
        <w:rPr>
          <w:rFonts w:ascii="Times New Roman" w:hAnsi="Times New Roman"/>
          <w:sz w:val="28"/>
          <w:szCs w:val="28"/>
        </w:rPr>
        <w:t xml:space="preserve"> Злокачественных новообразованиях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87217">
        <w:rPr>
          <w:rFonts w:ascii="Times New Roman" w:hAnsi="Times New Roman"/>
          <w:sz w:val="28"/>
          <w:szCs w:val="28"/>
        </w:rPr>
        <w:t xml:space="preserve"> Гипертиреозе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87217">
        <w:rPr>
          <w:rFonts w:ascii="Times New Roman" w:hAnsi="Times New Roman"/>
          <w:sz w:val="28"/>
          <w:szCs w:val="28"/>
        </w:rPr>
        <w:t>Поражении ЦНС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87217">
        <w:rPr>
          <w:rFonts w:ascii="Times New Roman" w:hAnsi="Times New Roman"/>
          <w:sz w:val="28"/>
          <w:szCs w:val="28"/>
        </w:rPr>
        <w:t xml:space="preserve"> Лихорадочных состояниях.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87217">
        <w:rPr>
          <w:rFonts w:ascii="Times New Roman" w:hAnsi="Times New Roman"/>
          <w:sz w:val="28"/>
          <w:szCs w:val="28"/>
        </w:rPr>
        <w:t xml:space="preserve"> Анемии.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87217">
        <w:rPr>
          <w:rFonts w:ascii="Times New Roman" w:hAnsi="Times New Roman"/>
          <w:sz w:val="28"/>
          <w:szCs w:val="28"/>
        </w:rPr>
        <w:t xml:space="preserve"> Заболевания легких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87217">
        <w:rPr>
          <w:rFonts w:ascii="Times New Roman" w:hAnsi="Times New Roman"/>
          <w:sz w:val="28"/>
          <w:szCs w:val="28"/>
        </w:rPr>
        <w:t xml:space="preserve"> Обширных ожогах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587217">
        <w:rPr>
          <w:rFonts w:ascii="Times New Roman" w:hAnsi="Times New Roman"/>
          <w:sz w:val="28"/>
          <w:szCs w:val="28"/>
        </w:rPr>
        <w:t>Для оценки фракций холестерин</w:t>
      </w:r>
      <w:r>
        <w:rPr>
          <w:rFonts w:ascii="Times New Roman" w:hAnsi="Times New Roman"/>
          <w:sz w:val="28"/>
          <w:szCs w:val="28"/>
        </w:rPr>
        <w:t xml:space="preserve">а используют формулу </w:t>
      </w:r>
      <w:proofErr w:type="spellStart"/>
      <w:r>
        <w:rPr>
          <w:rFonts w:ascii="Times New Roman" w:hAnsi="Times New Roman"/>
          <w:sz w:val="28"/>
          <w:szCs w:val="28"/>
        </w:rPr>
        <w:t>Фривальда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587217">
        <w:rPr>
          <w:rFonts w:ascii="Times New Roman" w:hAnsi="Times New Roman"/>
          <w:b/>
          <w:sz w:val="28"/>
          <w:szCs w:val="28"/>
        </w:rPr>
        <w:t>Хс</w:t>
      </w:r>
      <w:proofErr w:type="spellEnd"/>
      <w:r w:rsidRPr="00587217">
        <w:rPr>
          <w:rFonts w:ascii="Times New Roman" w:hAnsi="Times New Roman"/>
          <w:b/>
          <w:sz w:val="28"/>
          <w:szCs w:val="28"/>
        </w:rPr>
        <w:t xml:space="preserve">-ЛПНП = общий </w:t>
      </w:r>
      <w:proofErr w:type="spellStart"/>
      <w:r w:rsidRPr="00587217">
        <w:rPr>
          <w:rFonts w:ascii="Times New Roman" w:hAnsi="Times New Roman"/>
          <w:b/>
          <w:sz w:val="28"/>
          <w:szCs w:val="28"/>
        </w:rPr>
        <w:t>Хс</w:t>
      </w:r>
      <w:proofErr w:type="spellEnd"/>
      <w:r w:rsidRPr="00587217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587217">
        <w:rPr>
          <w:rFonts w:ascii="Times New Roman" w:hAnsi="Times New Roman"/>
          <w:b/>
          <w:sz w:val="28"/>
          <w:szCs w:val="28"/>
        </w:rPr>
        <w:t>Хс</w:t>
      </w:r>
      <w:proofErr w:type="spellEnd"/>
      <w:r w:rsidRPr="00587217">
        <w:rPr>
          <w:rFonts w:ascii="Times New Roman" w:hAnsi="Times New Roman"/>
          <w:b/>
          <w:sz w:val="28"/>
          <w:szCs w:val="28"/>
        </w:rPr>
        <w:t>-ЛПВП -ТАГ/2.2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587217">
        <w:rPr>
          <w:rFonts w:ascii="Times New Roman" w:hAnsi="Times New Roman"/>
          <w:sz w:val="28"/>
          <w:szCs w:val="28"/>
        </w:rPr>
        <w:t>Для оценки соотношения атерогенных и антиатерогенных ЛП используют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587217">
        <w:rPr>
          <w:rFonts w:ascii="Times New Roman" w:hAnsi="Times New Roman"/>
          <w:sz w:val="28"/>
          <w:szCs w:val="28"/>
        </w:rPr>
        <w:t xml:space="preserve">холестериновый коэффициент </w:t>
      </w:r>
      <w:proofErr w:type="spellStart"/>
      <w:r w:rsidRPr="00587217">
        <w:rPr>
          <w:rFonts w:ascii="Times New Roman" w:hAnsi="Times New Roman"/>
          <w:sz w:val="28"/>
          <w:szCs w:val="28"/>
        </w:rPr>
        <w:t>атерогенности</w:t>
      </w:r>
      <w:proofErr w:type="spellEnd"/>
      <w:r w:rsidRPr="00587217">
        <w:rPr>
          <w:rFonts w:ascii="Times New Roman" w:hAnsi="Times New Roman"/>
          <w:sz w:val="28"/>
          <w:szCs w:val="28"/>
        </w:rPr>
        <w:t xml:space="preserve"> (индекс </w:t>
      </w:r>
      <w:proofErr w:type="spellStart"/>
      <w:r w:rsidRPr="00587217">
        <w:rPr>
          <w:rFonts w:ascii="Times New Roman" w:hAnsi="Times New Roman"/>
          <w:sz w:val="28"/>
          <w:szCs w:val="28"/>
        </w:rPr>
        <w:t>атерогенности</w:t>
      </w:r>
      <w:proofErr w:type="spellEnd"/>
      <w:r w:rsidRPr="00587217">
        <w:rPr>
          <w:rFonts w:ascii="Times New Roman" w:hAnsi="Times New Roman"/>
          <w:sz w:val="28"/>
          <w:szCs w:val="28"/>
        </w:rPr>
        <w:t>, ИА),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587217">
        <w:rPr>
          <w:rFonts w:ascii="Times New Roman" w:hAnsi="Times New Roman"/>
          <w:sz w:val="28"/>
          <w:szCs w:val="28"/>
        </w:rPr>
        <w:t>рассчитываемый на основании формулы: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587217">
        <w:rPr>
          <w:rFonts w:ascii="Times New Roman" w:hAnsi="Times New Roman"/>
          <w:b/>
          <w:sz w:val="28"/>
          <w:szCs w:val="28"/>
        </w:rPr>
        <w:t xml:space="preserve">ИА = (Общий </w:t>
      </w:r>
      <w:proofErr w:type="spellStart"/>
      <w:r w:rsidRPr="00587217">
        <w:rPr>
          <w:rFonts w:ascii="Times New Roman" w:hAnsi="Times New Roman"/>
          <w:b/>
          <w:sz w:val="28"/>
          <w:szCs w:val="28"/>
        </w:rPr>
        <w:t>Хс</w:t>
      </w:r>
      <w:proofErr w:type="spellEnd"/>
      <w:r w:rsidRPr="00587217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587217">
        <w:rPr>
          <w:rFonts w:ascii="Times New Roman" w:hAnsi="Times New Roman"/>
          <w:b/>
          <w:sz w:val="28"/>
          <w:szCs w:val="28"/>
        </w:rPr>
        <w:t>Хс</w:t>
      </w:r>
      <w:proofErr w:type="spellEnd"/>
      <w:r w:rsidRPr="00587217">
        <w:rPr>
          <w:rFonts w:ascii="Times New Roman" w:hAnsi="Times New Roman"/>
          <w:b/>
          <w:sz w:val="28"/>
          <w:szCs w:val="28"/>
        </w:rPr>
        <w:t>-ЛПВП) / (</w:t>
      </w:r>
      <w:proofErr w:type="spellStart"/>
      <w:r w:rsidRPr="00587217">
        <w:rPr>
          <w:rFonts w:ascii="Times New Roman" w:hAnsi="Times New Roman"/>
          <w:b/>
          <w:sz w:val="28"/>
          <w:szCs w:val="28"/>
        </w:rPr>
        <w:t>Хс</w:t>
      </w:r>
      <w:proofErr w:type="spellEnd"/>
      <w:r w:rsidRPr="00587217">
        <w:rPr>
          <w:rFonts w:ascii="Times New Roman" w:hAnsi="Times New Roman"/>
          <w:b/>
          <w:sz w:val="28"/>
          <w:szCs w:val="28"/>
        </w:rPr>
        <w:t>-ЛПВП)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587217">
        <w:rPr>
          <w:rFonts w:ascii="Times New Roman" w:hAnsi="Times New Roman"/>
          <w:sz w:val="28"/>
          <w:szCs w:val="28"/>
        </w:rPr>
        <w:lastRenderedPageBreak/>
        <w:t xml:space="preserve">Индекс </w:t>
      </w:r>
      <w:proofErr w:type="spellStart"/>
      <w:r w:rsidRPr="00587217">
        <w:rPr>
          <w:rFonts w:ascii="Times New Roman" w:hAnsi="Times New Roman"/>
          <w:sz w:val="28"/>
          <w:szCs w:val="28"/>
        </w:rPr>
        <w:t>атерогенности</w:t>
      </w:r>
      <w:proofErr w:type="spellEnd"/>
      <w:r w:rsidRPr="00587217">
        <w:rPr>
          <w:rFonts w:ascii="Times New Roman" w:hAnsi="Times New Roman"/>
          <w:sz w:val="28"/>
          <w:szCs w:val="28"/>
        </w:rPr>
        <w:t xml:space="preserve"> является идеальным у младенцев (не более 1),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587217">
        <w:rPr>
          <w:rFonts w:ascii="Times New Roman" w:hAnsi="Times New Roman"/>
          <w:sz w:val="28"/>
          <w:szCs w:val="28"/>
        </w:rPr>
        <w:t>достигает примерно 2.5 у здоровых мужчин и 2.2 у здоровых женщин. У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587217">
        <w:rPr>
          <w:rFonts w:ascii="Times New Roman" w:hAnsi="Times New Roman"/>
          <w:sz w:val="28"/>
          <w:szCs w:val="28"/>
        </w:rPr>
        <w:t>мужчин 40-60 лет без клинических проявлений атеросклероза этот</w:t>
      </w:r>
    </w:p>
    <w:p w:rsidR="00587217" w:rsidRPr="00587217" w:rsidRDefault="00587217" w:rsidP="0058721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587217">
        <w:rPr>
          <w:rFonts w:ascii="Times New Roman" w:hAnsi="Times New Roman"/>
          <w:sz w:val="28"/>
          <w:szCs w:val="28"/>
        </w:rPr>
        <w:t>коэффициент составляет 3-3.5, у лиц с ИБС – более 4, достигая нередко 5-6</w:t>
      </w:r>
    </w:p>
    <w:p w:rsidR="00587217" w:rsidRPr="00144E47" w:rsidRDefault="00587217" w:rsidP="0058721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587217">
        <w:rPr>
          <w:rFonts w:ascii="Times New Roman" w:hAnsi="Times New Roman"/>
          <w:sz w:val="28"/>
          <w:szCs w:val="28"/>
        </w:rPr>
        <w:t>единиц</w:t>
      </w:r>
      <w:r>
        <w:rPr>
          <w:rFonts w:ascii="Times New Roman" w:hAnsi="Times New Roman"/>
          <w:sz w:val="28"/>
          <w:szCs w:val="28"/>
        </w:rPr>
        <w:t>.</w:t>
      </w:r>
    </w:p>
    <w:p w:rsidR="00144E47" w:rsidRDefault="00144E47" w:rsidP="00B60A7A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0F455E" w:rsidRDefault="000F455E" w:rsidP="00B60A7A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0F455E" w:rsidRDefault="000F455E" w:rsidP="00B60A7A">
      <w:pPr>
        <w:spacing w:after="160" w:line="259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17-18 день: 18.12. -19.12</w:t>
      </w:r>
    </w:p>
    <w:p w:rsidR="000F455E" w:rsidRDefault="000F455E" w:rsidP="00B60A7A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0F455E" w:rsidRDefault="000F455E" w:rsidP="00B60A7A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проводила определение натрия, калия, хлоридов и ОЖСС в сыворотке крови.</w:t>
      </w:r>
    </w:p>
    <w:p w:rsidR="00592C01" w:rsidRDefault="00592C01" w:rsidP="00B60A7A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Вела приём цельной крови и её маркировку. Затем центрифугировала в обычном режиме и отливала сыворотки в специальные пробирки. Исследование натрия, калия, хлоридов проводила на автоматическом анализаторе </w:t>
      </w:r>
      <w:r>
        <w:rPr>
          <w:rFonts w:ascii="Times New Roman" w:hAnsi="Times New Roman"/>
          <w:sz w:val="28"/>
          <w:szCs w:val="28"/>
          <w:lang w:val="en-US"/>
        </w:rPr>
        <w:t>Sapphire</w:t>
      </w:r>
      <w:r w:rsidRPr="00592C01">
        <w:rPr>
          <w:rFonts w:ascii="Times New Roman" w:hAnsi="Times New Roman"/>
          <w:sz w:val="28"/>
          <w:szCs w:val="28"/>
        </w:rPr>
        <w:t xml:space="preserve"> 400</w:t>
      </w:r>
      <w:r>
        <w:rPr>
          <w:rFonts w:ascii="Times New Roman" w:hAnsi="Times New Roman"/>
          <w:sz w:val="28"/>
          <w:szCs w:val="28"/>
        </w:rPr>
        <w:t xml:space="preserve">. А определение ОЖСС на полуавтоматическом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Clima</w:t>
      </w:r>
      <w:proofErr w:type="spellEnd"/>
      <w:r w:rsidRPr="0059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MC</w:t>
      </w:r>
      <w:r w:rsidRPr="00592C01">
        <w:rPr>
          <w:rFonts w:ascii="Times New Roman" w:hAnsi="Times New Roman"/>
          <w:sz w:val="28"/>
          <w:szCs w:val="28"/>
        </w:rPr>
        <w:t>-15</w:t>
      </w:r>
      <w:r>
        <w:rPr>
          <w:rFonts w:ascii="Times New Roman" w:hAnsi="Times New Roman"/>
          <w:sz w:val="28"/>
          <w:szCs w:val="28"/>
        </w:rPr>
        <w:t>.</w:t>
      </w:r>
    </w:p>
    <w:p w:rsidR="00592C01" w:rsidRDefault="00592C01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F455E" w:rsidRDefault="00592C01" w:rsidP="00B60A7A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2UdqIMU8Bg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C01" w:rsidRDefault="00592C01" w:rsidP="00B60A7A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XZYlc-vRSFg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C01" w:rsidRDefault="00592C01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Для определения натрия, калия и хлоридов, пробирки с сывороткой ставила в «карусель» и загружала в анализатор автоматический.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4648076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rUucWtagTw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734" cy="465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C01" w:rsidRDefault="00592C01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определения ОЖСС использовала набор реагентов и сыворотку.</w:t>
      </w:r>
    </w:p>
    <w:p w:rsidR="00592C01" w:rsidRDefault="00592C01" w:rsidP="00592C01">
      <w:pPr>
        <w:pStyle w:val="aff"/>
        <w:numPr>
          <w:ilvl w:val="0"/>
          <w:numId w:val="40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центрифужную</w:t>
      </w:r>
      <w:proofErr w:type="spellEnd"/>
      <w:r>
        <w:rPr>
          <w:sz w:val="28"/>
          <w:szCs w:val="28"/>
        </w:rPr>
        <w:t xml:space="preserve"> пробирку внесла 500 </w:t>
      </w:r>
      <w:proofErr w:type="spellStart"/>
      <w:r>
        <w:rPr>
          <w:sz w:val="28"/>
          <w:szCs w:val="28"/>
        </w:rPr>
        <w:t>мкл</w:t>
      </w:r>
      <w:proofErr w:type="spellEnd"/>
      <w:r>
        <w:rPr>
          <w:sz w:val="28"/>
          <w:szCs w:val="28"/>
        </w:rPr>
        <w:t xml:space="preserve"> сыворотки крови+100мкл реагента 3. Перемешала и выдержала 10 минут при комнатной температуре.</w:t>
      </w:r>
    </w:p>
    <w:p w:rsidR="00592C01" w:rsidRDefault="00592C01" w:rsidP="00592C01">
      <w:pPr>
        <w:pStyle w:val="aff"/>
        <w:numPr>
          <w:ilvl w:val="0"/>
          <w:numId w:val="40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Затем добавила 0,15 г реагента 4 встряхнула и выдержала 30 минут при комнатной температуре, после центрифугировала при 3000об/мин в течение 10 минут.</w:t>
      </w:r>
    </w:p>
    <w:p w:rsidR="00BB28B0" w:rsidRDefault="00592C01" w:rsidP="00592C01">
      <w:pPr>
        <w:pStyle w:val="aff"/>
        <w:numPr>
          <w:ilvl w:val="0"/>
          <w:numId w:val="40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Далее проводила измерение на полуавтоматическом анализаторе.</w:t>
      </w:r>
    </w:p>
    <w:p w:rsidR="00BB28B0" w:rsidRDefault="00592C01" w:rsidP="00BB28B0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BB28B0">
        <w:rPr>
          <w:sz w:val="28"/>
          <w:szCs w:val="28"/>
        </w:rPr>
        <w:t xml:space="preserve"> </w:t>
      </w:r>
      <w:r w:rsidR="00BB28B0">
        <w:rPr>
          <w:rFonts w:ascii="Times New Roman" w:hAnsi="Times New Roman"/>
          <w:sz w:val="28"/>
          <w:szCs w:val="28"/>
        </w:rPr>
        <w:t>Все результаты внесла в электронный журнал и печатала бланки с готовыми результатами, ставила на них печать и относила в раскладочную.</w:t>
      </w:r>
    </w:p>
    <w:p w:rsidR="00BB28B0" w:rsidRDefault="00BB28B0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B28B0" w:rsidRDefault="00BB28B0" w:rsidP="00BB28B0">
      <w:pPr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6AFDE00" wp14:editId="73E47426">
            <wp:extent cx="5126963" cy="435292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hfEb3FuFBU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525" cy="43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0E39C472" wp14:editId="59320E0C">
            <wp:extent cx="5144617" cy="341884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HsN04aKGe3A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873" cy="345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C01" w:rsidRPr="00BB28B0" w:rsidRDefault="00592C01" w:rsidP="00BB28B0">
      <w:pPr>
        <w:spacing w:after="160" w:line="259" w:lineRule="auto"/>
        <w:rPr>
          <w:sz w:val="28"/>
          <w:szCs w:val="28"/>
        </w:rPr>
      </w:pPr>
      <w:r w:rsidRPr="00BB28B0">
        <w:rPr>
          <w:sz w:val="28"/>
          <w:szCs w:val="28"/>
        </w:rPr>
        <w:br w:type="page"/>
      </w:r>
    </w:p>
    <w:p w:rsidR="00BB28B0" w:rsidRPr="00BB28B0" w:rsidRDefault="00BB28B0" w:rsidP="00BB28B0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BB28B0">
        <w:rPr>
          <w:rFonts w:ascii="Times New Roman" w:hAnsi="Times New Roman"/>
          <w:b/>
          <w:sz w:val="28"/>
          <w:szCs w:val="28"/>
        </w:rPr>
        <w:lastRenderedPageBreak/>
        <w:t>ОПРЕДЕЛЕНИЕ СОДЕРЖАНИЯ НАТРИЯ И КАЛИЯ В СЫВОРОТКЕ</w:t>
      </w:r>
    </w:p>
    <w:p w:rsidR="00BB28B0" w:rsidRPr="00BB28B0" w:rsidRDefault="00BB28B0" w:rsidP="00BB28B0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BB28B0">
        <w:rPr>
          <w:rFonts w:ascii="Times New Roman" w:hAnsi="Times New Roman"/>
          <w:b/>
          <w:sz w:val="28"/>
          <w:szCs w:val="28"/>
        </w:rPr>
        <w:t>Преаналитический</w:t>
      </w:r>
      <w:proofErr w:type="spellEnd"/>
      <w:r w:rsidRPr="00BB28B0">
        <w:rPr>
          <w:rFonts w:ascii="Times New Roman" w:hAnsi="Times New Roman"/>
          <w:b/>
          <w:sz w:val="28"/>
          <w:szCs w:val="28"/>
        </w:rPr>
        <w:t xml:space="preserve"> этап исследований водно-минерального обмена.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>При исследовании минерального обмена необходимо соблюдать следующие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>условия: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B28B0">
        <w:rPr>
          <w:rFonts w:ascii="Times New Roman" w:hAnsi="Times New Roman"/>
          <w:sz w:val="28"/>
          <w:szCs w:val="28"/>
        </w:rPr>
        <w:t xml:space="preserve"> Предпочтительным материалом для исследования является сыворотка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 xml:space="preserve">крови, </w:t>
      </w:r>
      <w:proofErr w:type="spellStart"/>
      <w:r w:rsidRPr="00BB28B0">
        <w:rPr>
          <w:rFonts w:ascii="Times New Roman" w:hAnsi="Times New Roman"/>
          <w:sz w:val="28"/>
          <w:szCs w:val="28"/>
        </w:rPr>
        <w:t>негемолизированная</w:t>
      </w:r>
      <w:proofErr w:type="spellEnd"/>
      <w:r w:rsidRPr="00BB28B0">
        <w:rPr>
          <w:rFonts w:ascii="Times New Roman" w:hAnsi="Times New Roman"/>
          <w:sz w:val="28"/>
          <w:szCs w:val="28"/>
        </w:rPr>
        <w:t xml:space="preserve"> и не желтушная;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B28B0">
        <w:rPr>
          <w:rFonts w:ascii="Times New Roman" w:hAnsi="Times New Roman"/>
          <w:sz w:val="28"/>
          <w:szCs w:val="28"/>
        </w:rPr>
        <w:t xml:space="preserve"> Кровь берется натощак, последний прием пищи перед взятием крови не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>менее, чем за 12 ч. Следует исключить физические нагрузки, прием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>алкоголя, продукты, содержащие исследуемые минеральные вещества;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B28B0">
        <w:rPr>
          <w:rFonts w:ascii="Times New Roman" w:hAnsi="Times New Roman"/>
          <w:sz w:val="28"/>
          <w:szCs w:val="28"/>
        </w:rPr>
        <w:t xml:space="preserve"> Не менее, чем за 5 дней следует исключить препараты, содержащие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>железо, кальций и т.д.;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B28B0">
        <w:rPr>
          <w:rFonts w:ascii="Times New Roman" w:hAnsi="Times New Roman"/>
          <w:sz w:val="28"/>
          <w:szCs w:val="28"/>
        </w:rPr>
        <w:t xml:space="preserve"> При заборе крови пациент находится в положении сидя или лежа, при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>повторных исследованиях следует соблюдать одно и то же положение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>тела;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B28B0">
        <w:rPr>
          <w:rFonts w:ascii="Times New Roman" w:hAnsi="Times New Roman"/>
          <w:sz w:val="28"/>
          <w:szCs w:val="28"/>
        </w:rPr>
        <w:t xml:space="preserve"> Кровь собирают в неметаллическую и не стеклянную посуду,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>пластмассовые пробирки, избегая венозного стаза и гемолиза;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B28B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B28B0">
        <w:rPr>
          <w:rFonts w:ascii="Times New Roman" w:hAnsi="Times New Roman"/>
          <w:sz w:val="28"/>
          <w:szCs w:val="28"/>
        </w:rPr>
        <w:t>При транспортировки</w:t>
      </w:r>
      <w:proofErr w:type="gramEnd"/>
      <w:r w:rsidRPr="00BB28B0">
        <w:rPr>
          <w:rFonts w:ascii="Times New Roman" w:hAnsi="Times New Roman"/>
          <w:sz w:val="28"/>
          <w:szCs w:val="28"/>
        </w:rPr>
        <w:t xml:space="preserve"> биоматериала следует избегать вибрации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>пробирок, длительное хранение цельной крови недопустимо;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B28B0">
        <w:rPr>
          <w:rFonts w:ascii="Times New Roman" w:hAnsi="Times New Roman"/>
          <w:sz w:val="28"/>
          <w:szCs w:val="28"/>
        </w:rPr>
        <w:t xml:space="preserve"> При получении сыворотки кровь следует как можно быстрее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B28B0">
        <w:rPr>
          <w:rFonts w:ascii="Times New Roman" w:hAnsi="Times New Roman"/>
          <w:sz w:val="28"/>
          <w:szCs w:val="28"/>
        </w:rPr>
        <w:t>отцентрифугировать</w:t>
      </w:r>
      <w:proofErr w:type="spellEnd"/>
      <w:r w:rsidRPr="00BB28B0">
        <w:rPr>
          <w:rFonts w:ascii="Times New Roman" w:hAnsi="Times New Roman"/>
          <w:sz w:val="28"/>
          <w:szCs w:val="28"/>
        </w:rPr>
        <w:t>, и отделить ее от сгустка и клеток крови;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B28B0">
        <w:rPr>
          <w:rFonts w:ascii="Times New Roman" w:hAnsi="Times New Roman"/>
          <w:sz w:val="28"/>
          <w:szCs w:val="28"/>
        </w:rPr>
        <w:t xml:space="preserve"> В программе срочных анализов определение натрия и калия должно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>быть выполнено не позднее 30 мин с момента поступления.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BB28B0">
        <w:rPr>
          <w:rFonts w:ascii="Times New Roman" w:hAnsi="Times New Roman"/>
          <w:b/>
          <w:sz w:val="28"/>
          <w:szCs w:val="28"/>
        </w:rPr>
        <w:t>Клинико-диагностическое значение определения калия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сыворотке крови.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 xml:space="preserve"> Калий – основной внутриклеточный катион. 98% калия находится в клетках.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>В основном калий содержится в мышцах и печени.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BB28B0">
        <w:rPr>
          <w:rFonts w:ascii="Times New Roman" w:hAnsi="Times New Roman"/>
          <w:b/>
          <w:sz w:val="28"/>
          <w:szCs w:val="28"/>
        </w:rPr>
        <w:t xml:space="preserve"> Физиологическое значение:</w:t>
      </w:r>
    </w:p>
    <w:p w:rsidR="00BB28B0" w:rsidRPr="00BB28B0" w:rsidRDefault="009A0519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B28B0" w:rsidRPr="00BB28B0">
        <w:rPr>
          <w:rFonts w:ascii="Times New Roman" w:hAnsi="Times New Roman"/>
          <w:sz w:val="28"/>
          <w:szCs w:val="28"/>
        </w:rPr>
        <w:t xml:space="preserve"> Необходим для синтеза протеинов, АТФ, гликогена.</w:t>
      </w:r>
    </w:p>
    <w:p w:rsidR="00BB28B0" w:rsidRPr="00BB28B0" w:rsidRDefault="009A0519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BB28B0" w:rsidRPr="00BB28B0">
        <w:rPr>
          <w:rFonts w:ascii="Times New Roman" w:hAnsi="Times New Roman"/>
          <w:sz w:val="28"/>
          <w:szCs w:val="28"/>
        </w:rPr>
        <w:t xml:space="preserve"> Принимает участие в формировании потенциала покоя, действия.</w:t>
      </w:r>
    </w:p>
    <w:p w:rsidR="00BB28B0" w:rsidRPr="00BB28B0" w:rsidRDefault="009A0519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B28B0" w:rsidRPr="00BB28B0">
        <w:rPr>
          <w:rFonts w:ascii="Times New Roman" w:hAnsi="Times New Roman"/>
          <w:sz w:val="28"/>
          <w:szCs w:val="28"/>
        </w:rPr>
        <w:t xml:space="preserve"> Активирует ряд ферментов.</w:t>
      </w:r>
    </w:p>
    <w:p w:rsidR="00BB28B0" w:rsidRPr="00BB28B0" w:rsidRDefault="009A0519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B28B0" w:rsidRPr="00BB28B0">
        <w:rPr>
          <w:rFonts w:ascii="Times New Roman" w:hAnsi="Times New Roman"/>
          <w:sz w:val="28"/>
          <w:szCs w:val="28"/>
        </w:rPr>
        <w:t xml:space="preserve"> Участвует в регуляции сердца, нервной системы, скелетной и гладкой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>мускулатуры (повышает тонус и силу сокращений).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 xml:space="preserve"> В регуляции обмена калия участвует альдостерон, усиливающий его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>выделение с мочой.</w:t>
      </w:r>
    </w:p>
    <w:p w:rsidR="00BB28B0" w:rsidRPr="009A0519" w:rsidRDefault="00BB28B0" w:rsidP="00BB28B0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 xml:space="preserve"> </w:t>
      </w:r>
      <w:r w:rsidRPr="009A0519">
        <w:rPr>
          <w:rFonts w:ascii="Times New Roman" w:hAnsi="Times New Roman"/>
          <w:b/>
          <w:sz w:val="28"/>
          <w:szCs w:val="28"/>
        </w:rPr>
        <w:t xml:space="preserve">В норме содержание калия в плазме крови составляет 3,6 – 5,4 </w:t>
      </w:r>
      <w:proofErr w:type="spellStart"/>
      <w:r w:rsidRPr="009A0519">
        <w:rPr>
          <w:rFonts w:ascii="Times New Roman" w:hAnsi="Times New Roman"/>
          <w:b/>
          <w:sz w:val="28"/>
          <w:szCs w:val="28"/>
        </w:rPr>
        <w:t>ммоль</w:t>
      </w:r>
      <w:proofErr w:type="spellEnd"/>
      <w:r w:rsidRPr="009A0519">
        <w:rPr>
          <w:rFonts w:ascii="Times New Roman" w:hAnsi="Times New Roman"/>
          <w:b/>
          <w:sz w:val="28"/>
          <w:szCs w:val="28"/>
        </w:rPr>
        <w:t>/л.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 xml:space="preserve">Снижение ее до уровня 3,5 </w:t>
      </w:r>
      <w:proofErr w:type="spellStart"/>
      <w:r w:rsidRPr="00BB28B0">
        <w:rPr>
          <w:rFonts w:ascii="Times New Roman" w:hAnsi="Times New Roman"/>
          <w:sz w:val="28"/>
          <w:szCs w:val="28"/>
        </w:rPr>
        <w:t>ммоль</w:t>
      </w:r>
      <w:proofErr w:type="spellEnd"/>
      <w:r w:rsidRPr="00BB28B0">
        <w:rPr>
          <w:rFonts w:ascii="Times New Roman" w:hAnsi="Times New Roman"/>
          <w:sz w:val="28"/>
          <w:szCs w:val="28"/>
        </w:rPr>
        <w:t>/л приводит к тяжелым нарушениям в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>организме человека: слабости мышц, появлению вялых параличей,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>прекращению перистальтики кишечника, вздутию живота.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 xml:space="preserve">Увеличение концентрации калия в плазме выше 5,6 </w:t>
      </w:r>
      <w:proofErr w:type="spellStart"/>
      <w:r w:rsidRPr="00BB28B0">
        <w:rPr>
          <w:rFonts w:ascii="Times New Roman" w:hAnsi="Times New Roman"/>
          <w:sz w:val="28"/>
          <w:szCs w:val="28"/>
        </w:rPr>
        <w:t>ммоль</w:t>
      </w:r>
      <w:proofErr w:type="spellEnd"/>
      <w:r w:rsidRPr="00BB28B0">
        <w:rPr>
          <w:rFonts w:ascii="Times New Roman" w:hAnsi="Times New Roman"/>
          <w:sz w:val="28"/>
          <w:szCs w:val="28"/>
        </w:rPr>
        <w:t>/л сопровождается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>ощущением «ползания мурашек», «одеревенения конечностей», нарушением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>ритма сердца. Может наступить остановка деятельности сердца, паралич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>дыхательных мышц.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A0519">
        <w:rPr>
          <w:rFonts w:ascii="Times New Roman" w:hAnsi="Times New Roman"/>
          <w:b/>
          <w:sz w:val="28"/>
          <w:szCs w:val="28"/>
        </w:rPr>
        <w:t>Гиперкалиемия</w:t>
      </w:r>
      <w:proofErr w:type="spellEnd"/>
      <w:r w:rsidRPr="00BB28B0">
        <w:rPr>
          <w:rFonts w:ascii="Times New Roman" w:hAnsi="Times New Roman"/>
          <w:sz w:val="28"/>
          <w:szCs w:val="28"/>
        </w:rPr>
        <w:t xml:space="preserve"> наблюдается при:</w:t>
      </w:r>
    </w:p>
    <w:p w:rsidR="00BB28B0" w:rsidRPr="00BB28B0" w:rsidRDefault="009A0519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B28B0" w:rsidRPr="00BB28B0">
        <w:rPr>
          <w:rFonts w:ascii="Times New Roman" w:hAnsi="Times New Roman"/>
          <w:sz w:val="28"/>
          <w:szCs w:val="28"/>
        </w:rPr>
        <w:t xml:space="preserve"> заболеваниях, сопровождающихся распадом клеточных элементов и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>чрезмерным высвобождением калия из клеток (обширный некроз,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>внутрисосудистый гемолиз, ожогах, опухолях, голодании, шоке);</w:t>
      </w:r>
    </w:p>
    <w:p w:rsidR="00BB28B0" w:rsidRPr="00BB28B0" w:rsidRDefault="009A0519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B28B0" w:rsidRPr="00BB28B0">
        <w:rPr>
          <w:rFonts w:ascii="Times New Roman" w:hAnsi="Times New Roman"/>
          <w:sz w:val="28"/>
          <w:szCs w:val="28"/>
        </w:rPr>
        <w:t xml:space="preserve"> уменьшении выделения калия почками (почечная недостаточность,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 xml:space="preserve">болезнь </w:t>
      </w:r>
      <w:proofErr w:type="spellStart"/>
      <w:r w:rsidRPr="00BB28B0">
        <w:rPr>
          <w:rFonts w:ascii="Times New Roman" w:hAnsi="Times New Roman"/>
          <w:sz w:val="28"/>
          <w:szCs w:val="28"/>
        </w:rPr>
        <w:t>Аддисона</w:t>
      </w:r>
      <w:proofErr w:type="spellEnd"/>
      <w:r w:rsidRPr="00BB28B0">
        <w:rPr>
          <w:rFonts w:ascii="Times New Roman" w:hAnsi="Times New Roman"/>
          <w:sz w:val="28"/>
          <w:szCs w:val="28"/>
        </w:rPr>
        <w:t>);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A0519">
        <w:rPr>
          <w:rFonts w:ascii="Times New Roman" w:hAnsi="Times New Roman"/>
          <w:b/>
          <w:sz w:val="28"/>
          <w:szCs w:val="28"/>
        </w:rPr>
        <w:t>Гипокалиемия</w:t>
      </w:r>
      <w:proofErr w:type="spellEnd"/>
      <w:r w:rsidRPr="009A0519">
        <w:rPr>
          <w:rFonts w:ascii="Times New Roman" w:hAnsi="Times New Roman"/>
          <w:b/>
          <w:sz w:val="28"/>
          <w:szCs w:val="28"/>
        </w:rPr>
        <w:t xml:space="preserve"> </w:t>
      </w:r>
      <w:r w:rsidRPr="00BB28B0">
        <w:rPr>
          <w:rFonts w:ascii="Times New Roman" w:hAnsi="Times New Roman"/>
          <w:sz w:val="28"/>
          <w:szCs w:val="28"/>
        </w:rPr>
        <w:t>наблюдается при:</w:t>
      </w:r>
    </w:p>
    <w:p w:rsidR="00BB28B0" w:rsidRPr="00BB28B0" w:rsidRDefault="009A0519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B28B0" w:rsidRPr="00BB28B0">
        <w:rPr>
          <w:rFonts w:ascii="Times New Roman" w:hAnsi="Times New Roman"/>
          <w:sz w:val="28"/>
          <w:szCs w:val="28"/>
        </w:rPr>
        <w:t xml:space="preserve"> недостаточном поступлении этого элемента в организм (голодание,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>после хирургического вмешательства);</w:t>
      </w:r>
    </w:p>
    <w:p w:rsidR="00BB28B0" w:rsidRPr="00BB28B0" w:rsidRDefault="009A0519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B28B0" w:rsidRPr="00BB28B0">
        <w:rPr>
          <w:rFonts w:ascii="Times New Roman" w:hAnsi="Times New Roman"/>
          <w:sz w:val="28"/>
          <w:szCs w:val="28"/>
        </w:rPr>
        <w:t xml:space="preserve"> усиленном выведении с мочой, вследствие нарушения эндокринной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 xml:space="preserve">системы (синдром </w:t>
      </w:r>
      <w:proofErr w:type="spellStart"/>
      <w:r w:rsidRPr="00BB28B0">
        <w:rPr>
          <w:rFonts w:ascii="Times New Roman" w:hAnsi="Times New Roman"/>
          <w:sz w:val="28"/>
          <w:szCs w:val="28"/>
        </w:rPr>
        <w:t>Конна</w:t>
      </w:r>
      <w:proofErr w:type="spellEnd"/>
      <w:r w:rsidRPr="00BB28B0">
        <w:rPr>
          <w:rFonts w:ascii="Times New Roman" w:hAnsi="Times New Roman"/>
          <w:sz w:val="28"/>
          <w:szCs w:val="28"/>
        </w:rPr>
        <w:t>, Иценко-</w:t>
      </w:r>
      <w:proofErr w:type="spellStart"/>
      <w:r w:rsidRPr="00BB28B0">
        <w:rPr>
          <w:rFonts w:ascii="Times New Roman" w:hAnsi="Times New Roman"/>
          <w:sz w:val="28"/>
          <w:szCs w:val="28"/>
        </w:rPr>
        <w:t>Кушинга</w:t>
      </w:r>
      <w:proofErr w:type="spellEnd"/>
      <w:r w:rsidRPr="00BB28B0">
        <w:rPr>
          <w:rFonts w:ascii="Times New Roman" w:hAnsi="Times New Roman"/>
          <w:sz w:val="28"/>
          <w:szCs w:val="28"/>
        </w:rPr>
        <w:t>);</w:t>
      </w:r>
    </w:p>
    <w:p w:rsidR="00BB28B0" w:rsidRPr="00BB28B0" w:rsidRDefault="009A0519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B28B0" w:rsidRPr="00BB28B0">
        <w:rPr>
          <w:rFonts w:ascii="Times New Roman" w:hAnsi="Times New Roman"/>
          <w:sz w:val="28"/>
          <w:szCs w:val="28"/>
        </w:rPr>
        <w:t xml:space="preserve"> усиленном выделении через кишечник при поражении ЖКТ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>(неукротимая рвота, понос).</w:t>
      </w:r>
    </w:p>
    <w:p w:rsidR="00BB28B0" w:rsidRPr="009A0519" w:rsidRDefault="00BB28B0" w:rsidP="00BB28B0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9A0519">
        <w:rPr>
          <w:rFonts w:ascii="Times New Roman" w:hAnsi="Times New Roman"/>
          <w:b/>
          <w:sz w:val="28"/>
          <w:szCs w:val="28"/>
        </w:rPr>
        <w:t>Клинико-диагностическое значение обнаружения натрия в крови.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lastRenderedPageBreak/>
        <w:t>Натрий – основной внеклеточный катион. Вместе с ионами хлора определяют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>осмотическую активность плазмы. Обеспечивают перенос воды в организме.</w:t>
      </w:r>
    </w:p>
    <w:p w:rsidR="00BB28B0" w:rsidRPr="009A0519" w:rsidRDefault="00BB28B0" w:rsidP="00BB28B0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 xml:space="preserve">Показатели нормы содержания натрия в плазме крови составляют </w:t>
      </w:r>
      <w:r w:rsidRPr="009A0519">
        <w:rPr>
          <w:rFonts w:ascii="Times New Roman" w:hAnsi="Times New Roman"/>
          <w:b/>
          <w:sz w:val="28"/>
          <w:szCs w:val="28"/>
        </w:rPr>
        <w:t>130-150</w:t>
      </w:r>
    </w:p>
    <w:p w:rsidR="00BB28B0" w:rsidRPr="009A0519" w:rsidRDefault="009A0519" w:rsidP="00BB28B0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ммоль</w:t>
      </w:r>
      <w:proofErr w:type="spellEnd"/>
      <w:r>
        <w:rPr>
          <w:rFonts w:ascii="Times New Roman" w:hAnsi="Times New Roman"/>
          <w:b/>
          <w:sz w:val="28"/>
          <w:szCs w:val="28"/>
        </w:rPr>
        <w:t>/л.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A0519">
        <w:rPr>
          <w:rFonts w:ascii="Times New Roman" w:hAnsi="Times New Roman"/>
          <w:b/>
          <w:sz w:val="28"/>
          <w:szCs w:val="28"/>
        </w:rPr>
        <w:t>Гипернатриемия</w:t>
      </w:r>
      <w:proofErr w:type="spellEnd"/>
      <w:r w:rsidR="009A0519">
        <w:rPr>
          <w:rFonts w:ascii="Times New Roman" w:hAnsi="Times New Roman"/>
          <w:sz w:val="28"/>
          <w:szCs w:val="28"/>
        </w:rPr>
        <w:t xml:space="preserve"> </w:t>
      </w:r>
      <w:r w:rsidRPr="00BB28B0">
        <w:rPr>
          <w:rFonts w:ascii="Times New Roman" w:hAnsi="Times New Roman"/>
          <w:sz w:val="28"/>
          <w:szCs w:val="28"/>
        </w:rPr>
        <w:t>сопровождается</w:t>
      </w:r>
      <w:r w:rsidR="009A0519">
        <w:rPr>
          <w:rFonts w:ascii="Times New Roman" w:hAnsi="Times New Roman"/>
          <w:sz w:val="28"/>
          <w:szCs w:val="28"/>
        </w:rPr>
        <w:t xml:space="preserve"> </w:t>
      </w:r>
      <w:r w:rsidRPr="00BB28B0">
        <w:rPr>
          <w:rFonts w:ascii="Times New Roman" w:hAnsi="Times New Roman"/>
          <w:sz w:val="28"/>
          <w:szCs w:val="28"/>
        </w:rPr>
        <w:t>жаждой, повышением температуры тела,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>тахикардией, отмечается при:</w:t>
      </w:r>
    </w:p>
    <w:p w:rsidR="00BB28B0" w:rsidRPr="00BB28B0" w:rsidRDefault="009A0519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B28B0" w:rsidRPr="00BB28B0">
        <w:rPr>
          <w:rFonts w:ascii="Times New Roman" w:hAnsi="Times New Roman"/>
          <w:sz w:val="28"/>
          <w:szCs w:val="28"/>
        </w:rPr>
        <w:t xml:space="preserve"> Болезнь Иценко-</w:t>
      </w:r>
      <w:proofErr w:type="spellStart"/>
      <w:r w:rsidR="00BB28B0" w:rsidRPr="00BB28B0">
        <w:rPr>
          <w:rFonts w:ascii="Times New Roman" w:hAnsi="Times New Roman"/>
          <w:sz w:val="28"/>
          <w:szCs w:val="28"/>
        </w:rPr>
        <w:t>Кушинга</w:t>
      </w:r>
      <w:proofErr w:type="spellEnd"/>
      <w:r w:rsidR="00BB28B0" w:rsidRPr="00BB28B0">
        <w:rPr>
          <w:rFonts w:ascii="Times New Roman" w:hAnsi="Times New Roman"/>
          <w:sz w:val="28"/>
          <w:szCs w:val="28"/>
        </w:rPr>
        <w:t xml:space="preserve"> (усиленное выделение в кровь гормонов коры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>надпочечников)</w:t>
      </w:r>
    </w:p>
    <w:p w:rsidR="00BB28B0" w:rsidRPr="00BB28B0" w:rsidRDefault="009A0519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B28B0" w:rsidRPr="00BB28B0">
        <w:rPr>
          <w:rFonts w:ascii="Times New Roman" w:hAnsi="Times New Roman"/>
          <w:sz w:val="28"/>
          <w:szCs w:val="28"/>
        </w:rPr>
        <w:t xml:space="preserve"> Потеря воды через ЖКТ (рвота, диарея, увеличение диуреза,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B28B0">
        <w:rPr>
          <w:rFonts w:ascii="Times New Roman" w:hAnsi="Times New Roman"/>
          <w:sz w:val="28"/>
          <w:szCs w:val="28"/>
        </w:rPr>
        <w:t>потоотделение)</w:t>
      </w:r>
    </w:p>
    <w:p w:rsidR="00BB28B0" w:rsidRPr="00BB28B0" w:rsidRDefault="009A0519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B28B0" w:rsidRPr="00BB28B0">
        <w:rPr>
          <w:rFonts w:ascii="Times New Roman" w:hAnsi="Times New Roman"/>
          <w:sz w:val="28"/>
          <w:szCs w:val="28"/>
        </w:rPr>
        <w:t xml:space="preserve"> Несахарный диабет (нарушение выделения вазопрессина)</w:t>
      </w:r>
    </w:p>
    <w:p w:rsidR="00BB28B0" w:rsidRPr="00BB28B0" w:rsidRDefault="009A0519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B28B0" w:rsidRPr="00BB28B0">
        <w:rPr>
          <w:rFonts w:ascii="Times New Roman" w:hAnsi="Times New Roman"/>
          <w:sz w:val="28"/>
          <w:szCs w:val="28"/>
        </w:rPr>
        <w:t xml:space="preserve"> Хронические заболевания почек</w:t>
      </w:r>
    </w:p>
    <w:p w:rsidR="00BB28B0" w:rsidRPr="00BB28B0" w:rsidRDefault="009A0519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B28B0" w:rsidRPr="00BB28B0">
        <w:rPr>
          <w:rFonts w:ascii="Times New Roman" w:hAnsi="Times New Roman"/>
          <w:sz w:val="28"/>
          <w:szCs w:val="28"/>
        </w:rPr>
        <w:t xml:space="preserve"> Чрезмерное введение физиологического раствора</w:t>
      </w:r>
    </w:p>
    <w:p w:rsidR="00BB28B0" w:rsidRPr="00BB28B0" w:rsidRDefault="00BB28B0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A0519">
        <w:rPr>
          <w:rFonts w:ascii="Times New Roman" w:hAnsi="Times New Roman"/>
          <w:b/>
          <w:sz w:val="28"/>
          <w:szCs w:val="28"/>
        </w:rPr>
        <w:t>Гипона</w:t>
      </w:r>
      <w:r w:rsidR="009A0519">
        <w:rPr>
          <w:rFonts w:ascii="Times New Roman" w:hAnsi="Times New Roman"/>
          <w:b/>
          <w:sz w:val="28"/>
          <w:szCs w:val="28"/>
        </w:rPr>
        <w:t>т</w:t>
      </w:r>
      <w:r w:rsidRPr="009A0519">
        <w:rPr>
          <w:rFonts w:ascii="Times New Roman" w:hAnsi="Times New Roman"/>
          <w:b/>
          <w:sz w:val="28"/>
          <w:szCs w:val="28"/>
        </w:rPr>
        <w:t>риемия</w:t>
      </w:r>
      <w:proofErr w:type="spellEnd"/>
      <w:r w:rsidRPr="00BB28B0">
        <w:rPr>
          <w:rFonts w:ascii="Times New Roman" w:hAnsi="Times New Roman"/>
          <w:sz w:val="28"/>
          <w:szCs w:val="28"/>
        </w:rPr>
        <w:t xml:space="preserve"> сопровождается потерей аппетита, тошнотой, рвотой,</w:t>
      </w:r>
    </w:p>
    <w:p w:rsidR="00BB28B0" w:rsidRPr="00BB28B0" w:rsidRDefault="009A0519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B28B0">
        <w:rPr>
          <w:rFonts w:ascii="Times New Roman" w:hAnsi="Times New Roman"/>
          <w:sz w:val="28"/>
          <w:szCs w:val="28"/>
        </w:rPr>
        <w:t>Т</w:t>
      </w:r>
      <w:r w:rsidR="00BB28B0" w:rsidRPr="00BB28B0">
        <w:rPr>
          <w:rFonts w:ascii="Times New Roman" w:hAnsi="Times New Roman"/>
          <w:sz w:val="28"/>
          <w:szCs w:val="28"/>
        </w:rPr>
        <w:t>ахикардия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BB28B0" w:rsidRPr="00BB28B0">
        <w:rPr>
          <w:rFonts w:ascii="Times New Roman" w:hAnsi="Times New Roman"/>
          <w:sz w:val="28"/>
          <w:szCs w:val="28"/>
        </w:rPr>
        <w:t>,снижение</w:t>
      </w:r>
      <w:proofErr w:type="gramEnd"/>
      <w:r w:rsidR="00BB28B0" w:rsidRPr="00BB28B0">
        <w:rPr>
          <w:rFonts w:ascii="Times New Roman" w:hAnsi="Times New Roman"/>
          <w:sz w:val="28"/>
          <w:szCs w:val="28"/>
        </w:rPr>
        <w:t xml:space="preserve"> АД, отмечается при:</w:t>
      </w:r>
    </w:p>
    <w:p w:rsidR="00BB28B0" w:rsidRPr="00BB28B0" w:rsidRDefault="009A0519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B28B0" w:rsidRPr="00BB28B0">
        <w:rPr>
          <w:rFonts w:ascii="Times New Roman" w:hAnsi="Times New Roman"/>
          <w:sz w:val="28"/>
          <w:szCs w:val="28"/>
        </w:rPr>
        <w:t xml:space="preserve"> Избыточном поступлении воды в организм</w:t>
      </w:r>
    </w:p>
    <w:p w:rsidR="00BB28B0" w:rsidRPr="00BB28B0" w:rsidRDefault="009A0519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B28B0" w:rsidRPr="00BB28B0">
        <w:rPr>
          <w:rFonts w:ascii="Times New Roman" w:hAnsi="Times New Roman"/>
          <w:sz w:val="28"/>
          <w:szCs w:val="28"/>
        </w:rPr>
        <w:t xml:space="preserve"> Гипергликемии</w:t>
      </w:r>
    </w:p>
    <w:p w:rsidR="00BB28B0" w:rsidRPr="00BB28B0" w:rsidRDefault="009A0519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B28B0" w:rsidRPr="00BB28B0">
        <w:rPr>
          <w:rFonts w:ascii="Times New Roman" w:hAnsi="Times New Roman"/>
          <w:sz w:val="28"/>
          <w:szCs w:val="28"/>
        </w:rPr>
        <w:t xml:space="preserve"> Сердечной недостаточности</w:t>
      </w:r>
    </w:p>
    <w:p w:rsidR="00592C01" w:rsidRPr="00BB28B0" w:rsidRDefault="009A0519" w:rsidP="00BB28B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B28B0" w:rsidRPr="00BB28B0">
        <w:rPr>
          <w:rFonts w:ascii="Times New Roman" w:hAnsi="Times New Roman"/>
          <w:sz w:val="28"/>
          <w:szCs w:val="28"/>
        </w:rPr>
        <w:t xml:space="preserve"> Циррозе печени, нефротическом синдроме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B28B0" w:rsidRDefault="00BB28B0" w:rsidP="009A0519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</w:p>
    <w:p w:rsidR="009A0519" w:rsidRDefault="009A0519" w:rsidP="009A0519">
      <w:pPr>
        <w:spacing w:after="160" w:line="259" w:lineRule="auto"/>
        <w:jc w:val="center"/>
      </w:pPr>
      <w:r w:rsidRPr="009A0519">
        <w:rPr>
          <w:rFonts w:ascii="Times New Roman" w:hAnsi="Times New Roman"/>
          <w:b/>
          <w:sz w:val="32"/>
          <w:szCs w:val="32"/>
        </w:rPr>
        <w:t>ОПРЕДЕЛЕНИЕ СОДЕРЖАНИЯ ХЛОРИДОВ В СЫ</w:t>
      </w:r>
      <w:r>
        <w:rPr>
          <w:rFonts w:ascii="Times New Roman" w:hAnsi="Times New Roman"/>
          <w:b/>
          <w:sz w:val="32"/>
          <w:szCs w:val="32"/>
        </w:rPr>
        <w:t>ВОРОТКЕ КРОВИ</w:t>
      </w:r>
    </w:p>
    <w:p w:rsidR="009A0519" w:rsidRPr="009A0519" w:rsidRDefault="009A0519" w:rsidP="009A0519">
      <w:pPr>
        <w:spacing w:after="160" w:line="259" w:lineRule="auto"/>
        <w:rPr>
          <w:rFonts w:ascii="Times New Roman" w:hAnsi="Times New Roman"/>
          <w:b/>
          <w:sz w:val="32"/>
          <w:szCs w:val="32"/>
        </w:rPr>
      </w:pPr>
      <w:r w:rsidRPr="009A0519">
        <w:rPr>
          <w:rFonts w:ascii="Times New Roman" w:hAnsi="Times New Roman"/>
          <w:b/>
          <w:sz w:val="32"/>
          <w:szCs w:val="32"/>
        </w:rPr>
        <w:t>Клинико-диагностическое значение обнаружения ионов хлора в крови.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9A0519">
        <w:rPr>
          <w:rFonts w:ascii="Times New Roman" w:hAnsi="Times New Roman"/>
          <w:sz w:val="28"/>
          <w:szCs w:val="28"/>
        </w:rPr>
        <w:t>Хл</w:t>
      </w:r>
      <w:r w:rsidRPr="009A0519">
        <w:rPr>
          <w:rFonts w:ascii="Times New Roman" w:hAnsi="Times New Roman"/>
          <w:sz w:val="28"/>
          <w:szCs w:val="28"/>
        </w:rPr>
        <w:t>о</w:t>
      </w:r>
      <w:r w:rsidRPr="009A0519">
        <w:rPr>
          <w:rFonts w:ascii="Times New Roman" w:hAnsi="Times New Roman"/>
          <w:sz w:val="28"/>
          <w:szCs w:val="28"/>
        </w:rPr>
        <w:t>рид-ион – основной внеклеточный анион плазмы крови, компенсирующий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9A0519">
        <w:rPr>
          <w:rFonts w:ascii="Times New Roman" w:hAnsi="Times New Roman"/>
          <w:sz w:val="28"/>
          <w:szCs w:val="28"/>
        </w:rPr>
        <w:t>влияние катионов. Присутствует в виде солей калия, натрия, кальция и магния.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9A0519">
        <w:rPr>
          <w:rFonts w:ascii="Times New Roman" w:hAnsi="Times New Roman"/>
          <w:sz w:val="28"/>
          <w:szCs w:val="28"/>
        </w:rPr>
        <w:t>Вместе с перечисленными катионами анионы хлора являются наиболее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9A0519">
        <w:rPr>
          <w:rFonts w:ascii="Times New Roman" w:hAnsi="Times New Roman"/>
          <w:sz w:val="28"/>
          <w:szCs w:val="28"/>
        </w:rPr>
        <w:t xml:space="preserve">важными </w:t>
      </w:r>
      <w:proofErr w:type="spellStart"/>
      <w:r w:rsidRPr="009A0519">
        <w:rPr>
          <w:rFonts w:ascii="Times New Roman" w:hAnsi="Times New Roman"/>
          <w:sz w:val="28"/>
          <w:szCs w:val="28"/>
        </w:rPr>
        <w:t>осмотически</w:t>
      </w:r>
      <w:proofErr w:type="spellEnd"/>
      <w:r w:rsidRPr="009A0519">
        <w:rPr>
          <w:rFonts w:ascii="Times New Roman" w:hAnsi="Times New Roman"/>
          <w:sz w:val="28"/>
          <w:szCs w:val="28"/>
        </w:rPr>
        <w:t xml:space="preserve"> активными ионами плазмы крови, лимфы,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A0519">
        <w:rPr>
          <w:rFonts w:ascii="Times New Roman" w:hAnsi="Times New Roman"/>
          <w:sz w:val="28"/>
          <w:szCs w:val="28"/>
        </w:rPr>
        <w:t>спиномозговой</w:t>
      </w:r>
      <w:proofErr w:type="spellEnd"/>
      <w:r w:rsidRPr="009A0519">
        <w:rPr>
          <w:rFonts w:ascii="Times New Roman" w:hAnsi="Times New Roman"/>
          <w:sz w:val="28"/>
          <w:szCs w:val="28"/>
        </w:rPr>
        <w:t xml:space="preserve"> жидкости, клеточного содержимого.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A0519">
        <w:rPr>
          <w:rFonts w:ascii="Times New Roman" w:hAnsi="Times New Roman"/>
          <w:b/>
          <w:sz w:val="28"/>
          <w:szCs w:val="28"/>
        </w:rPr>
        <w:lastRenderedPageBreak/>
        <w:t>Гиперхлоремия</w:t>
      </w:r>
      <w:proofErr w:type="spellEnd"/>
      <w:r>
        <w:rPr>
          <w:rFonts w:ascii="Times New Roman" w:hAnsi="Times New Roman"/>
          <w:sz w:val="28"/>
          <w:szCs w:val="28"/>
        </w:rPr>
        <w:t xml:space="preserve"> отмечается при: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A0519">
        <w:rPr>
          <w:rFonts w:ascii="Times New Roman" w:hAnsi="Times New Roman"/>
          <w:sz w:val="28"/>
          <w:szCs w:val="28"/>
        </w:rPr>
        <w:t xml:space="preserve"> Нарушении водного баланса (обезвоживании, гипервентиляции);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A0519">
        <w:rPr>
          <w:rFonts w:ascii="Times New Roman" w:hAnsi="Times New Roman"/>
          <w:sz w:val="28"/>
          <w:szCs w:val="28"/>
        </w:rPr>
        <w:t xml:space="preserve"> Заболеваниях почек (острая почечная недостаточность, нефропатия,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9A0519">
        <w:rPr>
          <w:rFonts w:ascii="Times New Roman" w:hAnsi="Times New Roman"/>
          <w:sz w:val="28"/>
          <w:szCs w:val="28"/>
        </w:rPr>
        <w:t>воспалительные заболевания почек);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A0519">
        <w:rPr>
          <w:rFonts w:ascii="Times New Roman" w:hAnsi="Times New Roman"/>
          <w:sz w:val="28"/>
          <w:szCs w:val="28"/>
        </w:rPr>
        <w:t xml:space="preserve"> Нарушении функции сердечно-сосудистой системы.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A0519">
        <w:rPr>
          <w:rFonts w:ascii="Times New Roman" w:hAnsi="Times New Roman"/>
          <w:b/>
          <w:sz w:val="28"/>
          <w:szCs w:val="28"/>
        </w:rPr>
        <w:t>Гипохлоремия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9A0519">
        <w:rPr>
          <w:rFonts w:ascii="Times New Roman" w:hAnsi="Times New Roman"/>
          <w:sz w:val="28"/>
          <w:szCs w:val="28"/>
        </w:rPr>
        <w:t>отмечается при: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A0519">
        <w:rPr>
          <w:rFonts w:ascii="Times New Roman" w:hAnsi="Times New Roman"/>
          <w:sz w:val="28"/>
          <w:szCs w:val="28"/>
        </w:rPr>
        <w:t xml:space="preserve"> Пневмонии;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A0519">
        <w:rPr>
          <w:rFonts w:ascii="Times New Roman" w:hAnsi="Times New Roman"/>
          <w:sz w:val="28"/>
          <w:szCs w:val="28"/>
        </w:rPr>
        <w:t xml:space="preserve"> Тяжелых инфекционных заболеваниях;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A0519">
        <w:rPr>
          <w:rFonts w:ascii="Times New Roman" w:hAnsi="Times New Roman"/>
          <w:sz w:val="28"/>
          <w:szCs w:val="28"/>
        </w:rPr>
        <w:t xml:space="preserve"> Заболеваниях надпочечников (надпочечники продуцируют гормоны,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9A0519">
        <w:rPr>
          <w:rFonts w:ascii="Times New Roman" w:hAnsi="Times New Roman"/>
          <w:sz w:val="28"/>
          <w:szCs w:val="28"/>
        </w:rPr>
        <w:t>которые контролируют баланс жидкости и электролитов в организме);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A0519">
        <w:rPr>
          <w:rFonts w:ascii="Times New Roman" w:hAnsi="Times New Roman"/>
          <w:sz w:val="28"/>
          <w:szCs w:val="28"/>
        </w:rPr>
        <w:t xml:space="preserve"> Усиленном потреблении воды, задержке ее в организме вследствие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9A0519">
        <w:rPr>
          <w:rFonts w:ascii="Times New Roman" w:hAnsi="Times New Roman"/>
          <w:sz w:val="28"/>
          <w:szCs w:val="28"/>
        </w:rPr>
        <w:t>нарушения выделительной функции почек;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A0519">
        <w:rPr>
          <w:rFonts w:ascii="Times New Roman" w:hAnsi="Times New Roman"/>
          <w:sz w:val="28"/>
          <w:szCs w:val="28"/>
        </w:rPr>
        <w:t xml:space="preserve"> Повышенном выделении ионов хлора из организма (при избыточном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9A0519">
        <w:rPr>
          <w:rFonts w:ascii="Times New Roman" w:hAnsi="Times New Roman"/>
          <w:sz w:val="28"/>
          <w:szCs w:val="28"/>
        </w:rPr>
        <w:t>потоотделении, поносе, длительной рвоте)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9A0519">
        <w:rPr>
          <w:rFonts w:ascii="Times New Roman" w:hAnsi="Times New Roman"/>
          <w:b/>
          <w:sz w:val="28"/>
          <w:szCs w:val="28"/>
        </w:rPr>
        <w:t xml:space="preserve">Нормальные величины (сыворотка крови): 97 – 108 </w:t>
      </w:r>
      <w:proofErr w:type="spellStart"/>
      <w:r w:rsidRPr="009A0519">
        <w:rPr>
          <w:rFonts w:ascii="Times New Roman" w:hAnsi="Times New Roman"/>
          <w:b/>
          <w:sz w:val="28"/>
          <w:szCs w:val="28"/>
        </w:rPr>
        <w:t>ммоль</w:t>
      </w:r>
      <w:proofErr w:type="spellEnd"/>
      <w:r w:rsidRPr="009A0519">
        <w:rPr>
          <w:rFonts w:ascii="Times New Roman" w:hAnsi="Times New Roman"/>
          <w:b/>
          <w:sz w:val="28"/>
          <w:szCs w:val="28"/>
        </w:rPr>
        <w:t>/л</w:t>
      </w:r>
    </w:p>
    <w:p w:rsidR="009A0519" w:rsidRDefault="009A0519" w:rsidP="009A0519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A0519" w:rsidRPr="009A0519" w:rsidRDefault="009A0519" w:rsidP="009A0519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9A0519">
        <w:rPr>
          <w:rFonts w:ascii="Times New Roman" w:hAnsi="Times New Roman"/>
          <w:b/>
          <w:sz w:val="28"/>
          <w:szCs w:val="28"/>
        </w:rPr>
        <w:t>ОПРЕДЕЛЕНИЕ СОДЕРЖАНИЯ ЖСС В СЫВОРОТКЕ</w:t>
      </w:r>
    </w:p>
    <w:p w:rsidR="009A0519" w:rsidRDefault="009A0519" w:rsidP="009A0519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9A0519">
        <w:rPr>
          <w:rFonts w:ascii="Times New Roman" w:hAnsi="Times New Roman"/>
          <w:b/>
          <w:sz w:val="28"/>
          <w:szCs w:val="28"/>
        </w:rPr>
        <w:t>КРОВИ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9A0519">
        <w:rPr>
          <w:rFonts w:ascii="Times New Roman" w:hAnsi="Times New Roman"/>
          <w:b/>
          <w:sz w:val="28"/>
          <w:szCs w:val="28"/>
        </w:rPr>
        <w:t>Клинико-диагностическое значение определения ЖСС.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9A0519">
        <w:rPr>
          <w:rFonts w:ascii="Times New Roman" w:hAnsi="Times New Roman"/>
          <w:sz w:val="28"/>
          <w:szCs w:val="28"/>
        </w:rPr>
        <w:t xml:space="preserve"> Железо транспортируется в виде комплекса с металлсвязывающим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9A0519">
        <w:rPr>
          <w:rFonts w:ascii="Times New Roman" w:hAnsi="Times New Roman"/>
          <w:sz w:val="28"/>
          <w:szCs w:val="28"/>
        </w:rPr>
        <w:t xml:space="preserve">глобулином – </w:t>
      </w:r>
      <w:proofErr w:type="spellStart"/>
      <w:r w:rsidRPr="009A0519">
        <w:rPr>
          <w:rFonts w:ascii="Times New Roman" w:hAnsi="Times New Roman"/>
          <w:sz w:val="28"/>
          <w:szCs w:val="28"/>
        </w:rPr>
        <w:t>трансферрином</w:t>
      </w:r>
      <w:proofErr w:type="spellEnd"/>
      <w:r w:rsidRPr="009A0519">
        <w:rPr>
          <w:rFonts w:ascii="Times New Roman" w:hAnsi="Times New Roman"/>
          <w:sz w:val="28"/>
          <w:szCs w:val="28"/>
        </w:rPr>
        <w:t>. Обычно этот белок переносит такое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9A0519">
        <w:rPr>
          <w:rFonts w:ascii="Times New Roman" w:hAnsi="Times New Roman"/>
          <w:sz w:val="28"/>
          <w:szCs w:val="28"/>
        </w:rPr>
        <w:t>количество железа, которое соответствует 1/4 -1/3 максимальной способности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A0519">
        <w:rPr>
          <w:rFonts w:ascii="Times New Roman" w:hAnsi="Times New Roman"/>
          <w:sz w:val="28"/>
          <w:szCs w:val="28"/>
        </w:rPr>
        <w:t>трансферрина</w:t>
      </w:r>
      <w:proofErr w:type="spellEnd"/>
      <w:r w:rsidRPr="009A0519">
        <w:rPr>
          <w:rFonts w:ascii="Times New Roman" w:hAnsi="Times New Roman"/>
          <w:sz w:val="28"/>
          <w:szCs w:val="28"/>
        </w:rPr>
        <w:t xml:space="preserve"> к связыванию этого иона. Поэтому в норме процент насыщения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9A0519">
        <w:rPr>
          <w:rFonts w:ascii="Times New Roman" w:hAnsi="Times New Roman"/>
          <w:sz w:val="28"/>
          <w:szCs w:val="28"/>
        </w:rPr>
        <w:t xml:space="preserve">железом </w:t>
      </w:r>
      <w:proofErr w:type="spellStart"/>
      <w:r w:rsidRPr="009A0519">
        <w:rPr>
          <w:rFonts w:ascii="Times New Roman" w:hAnsi="Times New Roman"/>
          <w:sz w:val="28"/>
          <w:szCs w:val="28"/>
        </w:rPr>
        <w:t>трансферрина</w:t>
      </w:r>
      <w:proofErr w:type="spellEnd"/>
      <w:r w:rsidRPr="009A0519">
        <w:rPr>
          <w:rFonts w:ascii="Times New Roman" w:hAnsi="Times New Roman"/>
          <w:sz w:val="28"/>
          <w:szCs w:val="28"/>
        </w:rPr>
        <w:t xml:space="preserve"> составляет 25 –30%.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9A0519">
        <w:rPr>
          <w:rFonts w:ascii="Times New Roman" w:hAnsi="Times New Roman"/>
          <w:b/>
          <w:sz w:val="28"/>
          <w:szCs w:val="28"/>
        </w:rPr>
        <w:t>ОЖСС повышается при: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A0519">
        <w:rPr>
          <w:rFonts w:ascii="Times New Roman" w:hAnsi="Times New Roman"/>
          <w:sz w:val="28"/>
          <w:szCs w:val="28"/>
        </w:rPr>
        <w:t xml:space="preserve"> железодефицитной анемии;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A0519">
        <w:rPr>
          <w:rFonts w:ascii="Times New Roman" w:hAnsi="Times New Roman"/>
          <w:sz w:val="28"/>
          <w:szCs w:val="28"/>
        </w:rPr>
        <w:t xml:space="preserve"> приеме контрацептивов;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A0519">
        <w:rPr>
          <w:rFonts w:ascii="Times New Roman" w:hAnsi="Times New Roman"/>
          <w:sz w:val="28"/>
          <w:szCs w:val="28"/>
        </w:rPr>
        <w:t xml:space="preserve"> в поздние сроки беременности;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Pr="009A0519">
        <w:rPr>
          <w:rFonts w:ascii="Times New Roman" w:hAnsi="Times New Roman"/>
          <w:sz w:val="28"/>
          <w:szCs w:val="28"/>
        </w:rPr>
        <w:t xml:space="preserve"> нередко у детей;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A0519">
        <w:rPr>
          <w:rFonts w:ascii="Times New Roman" w:hAnsi="Times New Roman"/>
          <w:sz w:val="28"/>
          <w:szCs w:val="28"/>
        </w:rPr>
        <w:t xml:space="preserve"> гепатитах.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9A0519">
        <w:rPr>
          <w:rFonts w:ascii="Times New Roman" w:hAnsi="Times New Roman"/>
          <w:b/>
          <w:sz w:val="28"/>
          <w:szCs w:val="28"/>
        </w:rPr>
        <w:t>ОЖСС снижается при: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A0519">
        <w:rPr>
          <w:rFonts w:ascii="Times New Roman" w:hAnsi="Times New Roman"/>
          <w:sz w:val="28"/>
          <w:szCs w:val="28"/>
        </w:rPr>
        <w:t xml:space="preserve"> уменьшении содержания общего белка в плазме крови (нефротический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9A0519">
        <w:rPr>
          <w:rFonts w:ascii="Times New Roman" w:hAnsi="Times New Roman"/>
          <w:sz w:val="28"/>
          <w:szCs w:val="28"/>
        </w:rPr>
        <w:t>синдром, голодание, рак);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A0519">
        <w:rPr>
          <w:rFonts w:ascii="Times New Roman" w:hAnsi="Times New Roman"/>
          <w:sz w:val="28"/>
          <w:szCs w:val="28"/>
        </w:rPr>
        <w:t xml:space="preserve"> хронических инфекциях;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A0519">
        <w:rPr>
          <w:rFonts w:ascii="Times New Roman" w:hAnsi="Times New Roman"/>
          <w:sz w:val="28"/>
          <w:szCs w:val="28"/>
        </w:rPr>
        <w:t xml:space="preserve"> гемолитической анемии</w:t>
      </w:r>
    </w:p>
    <w:p w:rsidR="009A0519" w:rsidRP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A05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A0519">
        <w:rPr>
          <w:rFonts w:ascii="Times New Roman" w:hAnsi="Times New Roman"/>
          <w:sz w:val="28"/>
          <w:szCs w:val="28"/>
        </w:rPr>
        <w:t>апластической</w:t>
      </w:r>
      <w:proofErr w:type="spellEnd"/>
      <w:r w:rsidRPr="009A0519">
        <w:rPr>
          <w:rFonts w:ascii="Times New Roman" w:hAnsi="Times New Roman"/>
          <w:sz w:val="28"/>
          <w:szCs w:val="28"/>
        </w:rPr>
        <w:t xml:space="preserve"> анемии</w:t>
      </w:r>
    </w:p>
    <w:p w:rsidR="009A0519" w:rsidRDefault="009A0519" w:rsidP="009A051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A0519">
        <w:rPr>
          <w:rFonts w:ascii="Times New Roman" w:hAnsi="Times New Roman"/>
          <w:sz w:val="28"/>
          <w:szCs w:val="28"/>
        </w:rPr>
        <w:t xml:space="preserve"> В12-дефицитной анемии</w:t>
      </w:r>
    </w:p>
    <w:p w:rsidR="009A0519" w:rsidRDefault="009A0519" w:rsidP="009A0519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EF16FA" w:rsidRDefault="00EF16FA" w:rsidP="009A0519">
      <w:pPr>
        <w:spacing w:after="160" w:line="259" w:lineRule="auto"/>
        <w:rPr>
          <w:rFonts w:ascii="Times New Roman" w:hAnsi="Times New Roman"/>
          <w:b/>
          <w:sz w:val="32"/>
          <w:szCs w:val="32"/>
        </w:rPr>
      </w:pPr>
      <w:r w:rsidRPr="00EF16FA">
        <w:rPr>
          <w:rFonts w:ascii="Times New Roman" w:hAnsi="Times New Roman"/>
          <w:b/>
          <w:sz w:val="32"/>
          <w:szCs w:val="32"/>
        </w:rPr>
        <w:t>19-20 день: 20.12. -21.12.</w:t>
      </w:r>
    </w:p>
    <w:p w:rsidR="00EF16FA" w:rsidRDefault="00EF16FA" w:rsidP="009A0519">
      <w:pPr>
        <w:spacing w:after="160" w:line="259" w:lineRule="auto"/>
        <w:rPr>
          <w:rFonts w:ascii="Times New Roman" w:hAnsi="Times New Roman"/>
          <w:b/>
          <w:sz w:val="32"/>
          <w:szCs w:val="32"/>
        </w:rPr>
      </w:pPr>
    </w:p>
    <w:p w:rsidR="00EF16FA" w:rsidRDefault="00EF16FA" w:rsidP="009A0519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проводила определение ПО, МНО, АЧТВ и содержания фибриногена.</w:t>
      </w:r>
    </w:p>
    <w:p w:rsidR="00EF16FA" w:rsidRDefault="00EF16FA" w:rsidP="009A0519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Определение </w:t>
      </w:r>
      <w:proofErr w:type="gramStart"/>
      <w:r>
        <w:rPr>
          <w:rFonts w:ascii="Times New Roman" w:hAnsi="Times New Roman"/>
          <w:sz w:val="28"/>
          <w:szCs w:val="28"/>
        </w:rPr>
        <w:t>ПО,АЧТВ</w:t>
      </w:r>
      <w:proofErr w:type="gramEnd"/>
      <w:r>
        <w:rPr>
          <w:rFonts w:ascii="Times New Roman" w:hAnsi="Times New Roman"/>
          <w:sz w:val="28"/>
          <w:szCs w:val="28"/>
        </w:rPr>
        <w:t xml:space="preserve"> я проводила на водяной бане.</w:t>
      </w:r>
    </w:p>
    <w:p w:rsidR="00EF16FA" w:rsidRDefault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F16FA" w:rsidRDefault="00EF16FA" w:rsidP="009A051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EF16FA">
        <w:rPr>
          <w:rFonts w:ascii="Times New Roman" w:hAnsi="Times New Roman"/>
          <w:b/>
          <w:sz w:val="28"/>
          <w:szCs w:val="28"/>
        </w:rPr>
        <w:lastRenderedPageBreak/>
        <w:t>ОПРЕДЕЛЕНИЕ ПРОТРОМБИНОВОГО ВРЕМЕНИ (ПО, МНО).</w:t>
      </w:r>
    </w:p>
    <w:p w:rsidR="00EF16FA" w:rsidRDefault="00EF16FA" w:rsidP="009A051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EF16FA" w:rsidRPr="00EF16FA" w:rsidRDefault="00EF16FA" w:rsidP="00EF16FA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EF16FA">
        <w:rPr>
          <w:rFonts w:ascii="Times New Roman" w:hAnsi="Times New Roman"/>
          <w:b/>
          <w:sz w:val="28"/>
          <w:szCs w:val="28"/>
        </w:rPr>
        <w:t>Преаналитический</w:t>
      </w:r>
      <w:proofErr w:type="spellEnd"/>
      <w:r w:rsidRPr="00EF16FA">
        <w:rPr>
          <w:rFonts w:ascii="Times New Roman" w:hAnsi="Times New Roman"/>
          <w:b/>
          <w:sz w:val="28"/>
          <w:szCs w:val="28"/>
        </w:rPr>
        <w:t xml:space="preserve"> этап исследований гемостаза.</w:t>
      </w:r>
    </w:p>
    <w:p w:rsidR="00EF16FA" w:rsidRPr="00EF16FA" w:rsidRDefault="00EF16FA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EF16FA">
        <w:rPr>
          <w:rFonts w:ascii="Times New Roman" w:hAnsi="Times New Roman"/>
          <w:sz w:val="28"/>
          <w:szCs w:val="28"/>
        </w:rPr>
        <w:t>Для исследования системы гемостаза в биохимических исследованиях</w:t>
      </w:r>
    </w:p>
    <w:p w:rsidR="00EF16FA" w:rsidRPr="00EF16FA" w:rsidRDefault="00EF16FA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EF16FA">
        <w:rPr>
          <w:rFonts w:ascii="Times New Roman" w:hAnsi="Times New Roman"/>
          <w:sz w:val="28"/>
          <w:szCs w:val="28"/>
        </w:rPr>
        <w:t>используют плазму, получаемую из венозной крови.</w:t>
      </w:r>
    </w:p>
    <w:p w:rsidR="00EF16FA" w:rsidRPr="00291835" w:rsidRDefault="00EF16FA" w:rsidP="00EF16FA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291835">
        <w:rPr>
          <w:rFonts w:ascii="Times New Roman" w:hAnsi="Times New Roman"/>
          <w:b/>
          <w:sz w:val="28"/>
          <w:szCs w:val="28"/>
        </w:rPr>
        <w:t>Подготовка обследуемых:</w:t>
      </w:r>
    </w:p>
    <w:p w:rsidR="00EF16FA" w:rsidRPr="00EF16FA" w:rsidRDefault="00291835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F16FA" w:rsidRPr="00EF16FA">
        <w:rPr>
          <w:rFonts w:ascii="Times New Roman" w:hAnsi="Times New Roman"/>
          <w:sz w:val="28"/>
          <w:szCs w:val="28"/>
        </w:rPr>
        <w:t xml:space="preserve"> Забор крови делают утром с 8 до 10 часов и натощак, из локтевой вены.</w:t>
      </w:r>
    </w:p>
    <w:p w:rsidR="00EF16FA" w:rsidRPr="00EF16FA" w:rsidRDefault="00291835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F16FA" w:rsidRPr="00EF16FA">
        <w:rPr>
          <w:rFonts w:ascii="Times New Roman" w:hAnsi="Times New Roman"/>
          <w:sz w:val="28"/>
          <w:szCs w:val="28"/>
        </w:rPr>
        <w:t xml:space="preserve"> Исключить физическое перенапряжение и эмоциональное возбуждение</w:t>
      </w:r>
    </w:p>
    <w:p w:rsidR="00EF16FA" w:rsidRPr="00EF16FA" w:rsidRDefault="00EF16FA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EF16FA">
        <w:rPr>
          <w:rFonts w:ascii="Times New Roman" w:hAnsi="Times New Roman"/>
          <w:sz w:val="28"/>
          <w:szCs w:val="28"/>
        </w:rPr>
        <w:t>(дать обследуемому 15 минут отдохнуть).</w:t>
      </w:r>
    </w:p>
    <w:p w:rsidR="00EF16FA" w:rsidRPr="00EF16FA" w:rsidRDefault="00291835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F16FA" w:rsidRPr="00EF16FA">
        <w:rPr>
          <w:rFonts w:ascii="Times New Roman" w:hAnsi="Times New Roman"/>
          <w:sz w:val="28"/>
          <w:szCs w:val="28"/>
        </w:rPr>
        <w:t xml:space="preserve"> Исключить курение и прием алкоголя непосредственно перед</w:t>
      </w:r>
    </w:p>
    <w:p w:rsidR="00EF16FA" w:rsidRPr="00EF16FA" w:rsidRDefault="00EF16FA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EF16FA">
        <w:rPr>
          <w:rFonts w:ascii="Times New Roman" w:hAnsi="Times New Roman"/>
          <w:sz w:val="28"/>
          <w:szCs w:val="28"/>
        </w:rPr>
        <w:t>обследованием.</w:t>
      </w:r>
    </w:p>
    <w:p w:rsidR="00EF16FA" w:rsidRPr="00EF16FA" w:rsidRDefault="00291835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F16FA" w:rsidRPr="00EF16FA">
        <w:rPr>
          <w:rFonts w:ascii="Times New Roman" w:hAnsi="Times New Roman"/>
          <w:sz w:val="28"/>
          <w:szCs w:val="28"/>
        </w:rPr>
        <w:t xml:space="preserve"> Первые 5-6 капель выпускают на ватный тампон, т.к. они могут</w:t>
      </w:r>
    </w:p>
    <w:p w:rsidR="00EF16FA" w:rsidRPr="00EF16FA" w:rsidRDefault="00EF16FA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EF16FA">
        <w:rPr>
          <w:rFonts w:ascii="Times New Roman" w:hAnsi="Times New Roman"/>
          <w:sz w:val="28"/>
          <w:szCs w:val="28"/>
        </w:rPr>
        <w:t xml:space="preserve">содержать тканевой </w:t>
      </w:r>
      <w:proofErr w:type="spellStart"/>
      <w:r w:rsidRPr="00EF16FA">
        <w:rPr>
          <w:rFonts w:ascii="Times New Roman" w:hAnsi="Times New Roman"/>
          <w:sz w:val="28"/>
          <w:szCs w:val="28"/>
        </w:rPr>
        <w:t>тромбопластин</w:t>
      </w:r>
      <w:proofErr w:type="spellEnd"/>
      <w:r w:rsidRPr="00EF16FA">
        <w:rPr>
          <w:rFonts w:ascii="Times New Roman" w:hAnsi="Times New Roman"/>
          <w:sz w:val="28"/>
          <w:szCs w:val="28"/>
        </w:rPr>
        <w:t>.</w:t>
      </w:r>
    </w:p>
    <w:p w:rsidR="00EF16FA" w:rsidRPr="00EF16FA" w:rsidRDefault="00291835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F16FA" w:rsidRPr="00EF16FA">
        <w:rPr>
          <w:rFonts w:ascii="Times New Roman" w:hAnsi="Times New Roman"/>
          <w:sz w:val="28"/>
          <w:szCs w:val="28"/>
        </w:rPr>
        <w:t xml:space="preserve"> До центрифугирования пробирки ставят в ледяную баню (кроме</w:t>
      </w:r>
    </w:p>
    <w:p w:rsidR="00EF16FA" w:rsidRPr="00EF16FA" w:rsidRDefault="00EF16FA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EF16FA">
        <w:rPr>
          <w:rFonts w:ascii="Times New Roman" w:hAnsi="Times New Roman"/>
          <w:sz w:val="28"/>
          <w:szCs w:val="28"/>
        </w:rPr>
        <w:t>исследования функции тромбоцитов).</w:t>
      </w:r>
    </w:p>
    <w:p w:rsidR="00EF16FA" w:rsidRPr="00EF16FA" w:rsidRDefault="00291835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F16FA" w:rsidRPr="00EF16FA">
        <w:rPr>
          <w:rFonts w:ascii="Times New Roman" w:hAnsi="Times New Roman"/>
          <w:sz w:val="28"/>
          <w:szCs w:val="28"/>
        </w:rPr>
        <w:t xml:space="preserve"> Интервал времени между забором крови и исследованием существенно</w:t>
      </w:r>
    </w:p>
    <w:p w:rsidR="00EF16FA" w:rsidRPr="00EF16FA" w:rsidRDefault="00EF16FA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EF16FA">
        <w:rPr>
          <w:rFonts w:ascii="Times New Roman" w:hAnsi="Times New Roman"/>
          <w:sz w:val="28"/>
          <w:szCs w:val="28"/>
        </w:rPr>
        <w:t xml:space="preserve">сказывается на многих параметрах </w:t>
      </w:r>
      <w:proofErr w:type="spellStart"/>
      <w:r w:rsidRPr="00EF16FA">
        <w:rPr>
          <w:rFonts w:ascii="Times New Roman" w:hAnsi="Times New Roman"/>
          <w:sz w:val="28"/>
          <w:szCs w:val="28"/>
        </w:rPr>
        <w:t>коагулограммы</w:t>
      </w:r>
      <w:proofErr w:type="spellEnd"/>
      <w:r w:rsidRPr="00EF16FA">
        <w:rPr>
          <w:rFonts w:ascii="Times New Roman" w:hAnsi="Times New Roman"/>
          <w:sz w:val="28"/>
          <w:szCs w:val="28"/>
        </w:rPr>
        <w:t xml:space="preserve"> (2 часа), поэтому в</w:t>
      </w:r>
    </w:p>
    <w:p w:rsidR="00EF16FA" w:rsidRPr="00EF16FA" w:rsidRDefault="00EF16FA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EF16FA">
        <w:rPr>
          <w:rFonts w:ascii="Times New Roman" w:hAnsi="Times New Roman"/>
          <w:sz w:val="28"/>
          <w:szCs w:val="28"/>
        </w:rPr>
        <w:t>результатах анализа указываю время забора крови и начала</w:t>
      </w:r>
    </w:p>
    <w:p w:rsidR="00EF16FA" w:rsidRPr="00EF16FA" w:rsidRDefault="00EF16FA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EF16FA">
        <w:rPr>
          <w:rFonts w:ascii="Times New Roman" w:hAnsi="Times New Roman"/>
          <w:sz w:val="28"/>
          <w:szCs w:val="28"/>
        </w:rPr>
        <w:t>исследования.</w:t>
      </w:r>
    </w:p>
    <w:p w:rsidR="00EF16FA" w:rsidRPr="00EF16FA" w:rsidRDefault="00291835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F16FA" w:rsidRPr="00EF16FA">
        <w:rPr>
          <w:rFonts w:ascii="Times New Roman" w:hAnsi="Times New Roman"/>
          <w:sz w:val="28"/>
          <w:szCs w:val="28"/>
        </w:rPr>
        <w:t xml:space="preserve"> Пробирки лучше исполь</w:t>
      </w:r>
      <w:r>
        <w:rPr>
          <w:rFonts w:ascii="Times New Roman" w:hAnsi="Times New Roman"/>
          <w:sz w:val="28"/>
          <w:szCs w:val="28"/>
        </w:rPr>
        <w:t>зовать пластиковые одноразовые.</w:t>
      </w:r>
    </w:p>
    <w:p w:rsidR="00EF16FA" w:rsidRPr="00EF16FA" w:rsidRDefault="00291835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F16FA" w:rsidRPr="00EF16FA">
        <w:rPr>
          <w:rFonts w:ascii="Times New Roman" w:hAnsi="Times New Roman"/>
          <w:sz w:val="28"/>
          <w:szCs w:val="28"/>
        </w:rPr>
        <w:t xml:space="preserve"> Если </w:t>
      </w:r>
      <w:proofErr w:type="spellStart"/>
      <w:r w:rsidR="00EF16FA" w:rsidRPr="00EF16FA">
        <w:rPr>
          <w:rFonts w:ascii="Times New Roman" w:hAnsi="Times New Roman"/>
          <w:sz w:val="28"/>
          <w:szCs w:val="28"/>
        </w:rPr>
        <w:t>гематокритный</w:t>
      </w:r>
      <w:proofErr w:type="spellEnd"/>
      <w:r w:rsidR="00EF16FA" w:rsidRPr="00EF16FA">
        <w:rPr>
          <w:rFonts w:ascii="Times New Roman" w:hAnsi="Times New Roman"/>
          <w:sz w:val="28"/>
          <w:szCs w:val="28"/>
        </w:rPr>
        <w:t xml:space="preserve"> показатель близок к нормальному (40 - 45 %), то</w:t>
      </w:r>
    </w:p>
    <w:p w:rsidR="00EF16FA" w:rsidRPr="00EF16FA" w:rsidRDefault="00EF16FA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EF16FA">
        <w:rPr>
          <w:rFonts w:ascii="Times New Roman" w:hAnsi="Times New Roman"/>
          <w:sz w:val="28"/>
          <w:szCs w:val="28"/>
        </w:rPr>
        <w:t xml:space="preserve">соотношение крови и антикоагулянта должно составлять </w:t>
      </w:r>
      <w:proofErr w:type="gramStart"/>
      <w:r w:rsidRPr="00EF16FA">
        <w:rPr>
          <w:rFonts w:ascii="Times New Roman" w:hAnsi="Times New Roman"/>
          <w:sz w:val="28"/>
          <w:szCs w:val="28"/>
        </w:rPr>
        <w:t>9 :</w:t>
      </w:r>
      <w:proofErr w:type="gramEnd"/>
      <w:r w:rsidRPr="00EF16FA">
        <w:rPr>
          <w:rFonts w:ascii="Times New Roman" w:hAnsi="Times New Roman"/>
          <w:sz w:val="28"/>
          <w:szCs w:val="28"/>
        </w:rPr>
        <w:t xml:space="preserve"> 1.</w:t>
      </w:r>
    </w:p>
    <w:p w:rsidR="00EF16FA" w:rsidRPr="00EF16FA" w:rsidRDefault="00291835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F16FA" w:rsidRPr="00EF16FA">
        <w:rPr>
          <w:rFonts w:ascii="Times New Roman" w:hAnsi="Times New Roman"/>
          <w:sz w:val="28"/>
          <w:szCs w:val="28"/>
        </w:rPr>
        <w:t xml:space="preserve"> Взятие крови целесообразно проводить не в одну пробирку, а дробно –</w:t>
      </w:r>
    </w:p>
    <w:p w:rsidR="00EF16FA" w:rsidRPr="00EF16FA" w:rsidRDefault="00EF16FA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EF16FA">
        <w:rPr>
          <w:rFonts w:ascii="Times New Roman" w:hAnsi="Times New Roman"/>
          <w:sz w:val="28"/>
          <w:szCs w:val="28"/>
        </w:rPr>
        <w:t xml:space="preserve">в несколько пробирок с соответствующей </w:t>
      </w:r>
      <w:proofErr w:type="spellStart"/>
      <w:r w:rsidRPr="00EF16FA">
        <w:rPr>
          <w:rFonts w:ascii="Times New Roman" w:hAnsi="Times New Roman"/>
          <w:sz w:val="28"/>
          <w:szCs w:val="28"/>
        </w:rPr>
        <w:t>расфосовкой</w:t>
      </w:r>
      <w:proofErr w:type="spellEnd"/>
      <w:r w:rsidRPr="00EF16FA">
        <w:rPr>
          <w:rFonts w:ascii="Times New Roman" w:hAnsi="Times New Roman"/>
          <w:sz w:val="28"/>
          <w:szCs w:val="28"/>
        </w:rPr>
        <w:t xml:space="preserve"> антикоагулянта</w:t>
      </w:r>
    </w:p>
    <w:p w:rsidR="00EF16FA" w:rsidRPr="00EF16FA" w:rsidRDefault="00EF16FA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EF16FA">
        <w:rPr>
          <w:rFonts w:ascii="Times New Roman" w:hAnsi="Times New Roman"/>
          <w:sz w:val="28"/>
          <w:szCs w:val="28"/>
        </w:rPr>
        <w:t>– стабилизатора.</w:t>
      </w:r>
    </w:p>
    <w:p w:rsidR="00EF16FA" w:rsidRPr="00EF16FA" w:rsidRDefault="00291835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F16FA" w:rsidRPr="00EF16FA">
        <w:rPr>
          <w:rFonts w:ascii="Times New Roman" w:hAnsi="Times New Roman"/>
          <w:sz w:val="28"/>
          <w:szCs w:val="28"/>
        </w:rPr>
        <w:t xml:space="preserve"> В качестве антикоагулянта используют 3,8 % раствор цитрата натрия,</w:t>
      </w:r>
    </w:p>
    <w:p w:rsidR="00EF16FA" w:rsidRPr="00EF16FA" w:rsidRDefault="00EF16FA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EF16FA">
        <w:rPr>
          <w:rFonts w:ascii="Times New Roman" w:hAnsi="Times New Roman"/>
          <w:sz w:val="28"/>
          <w:szCs w:val="28"/>
        </w:rPr>
        <w:t>т.к. в цитратной плазме лучше сохраняются лабильные факторы</w:t>
      </w:r>
    </w:p>
    <w:p w:rsidR="00EF16FA" w:rsidRPr="00EF16FA" w:rsidRDefault="00EF16FA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EF16FA">
        <w:rPr>
          <w:rFonts w:ascii="Times New Roman" w:hAnsi="Times New Roman"/>
          <w:sz w:val="28"/>
          <w:szCs w:val="28"/>
        </w:rPr>
        <w:t>свертывания крови и тромбоциты.</w:t>
      </w:r>
    </w:p>
    <w:p w:rsidR="00EF16FA" w:rsidRPr="00EF16FA" w:rsidRDefault="00291835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EF16FA" w:rsidRPr="00EF16FA">
        <w:rPr>
          <w:rFonts w:ascii="Times New Roman" w:hAnsi="Times New Roman"/>
          <w:sz w:val="28"/>
          <w:szCs w:val="28"/>
        </w:rPr>
        <w:t xml:space="preserve"> Плазму рекомендуется хранить при комнатной температуре, если ее</w:t>
      </w:r>
    </w:p>
    <w:p w:rsidR="00EF16FA" w:rsidRPr="00EF16FA" w:rsidRDefault="00EF16FA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EF16FA">
        <w:rPr>
          <w:rFonts w:ascii="Times New Roman" w:hAnsi="Times New Roman"/>
          <w:sz w:val="28"/>
          <w:szCs w:val="28"/>
        </w:rPr>
        <w:t xml:space="preserve">используют для определения ПТВ, активности </w:t>
      </w:r>
      <w:proofErr w:type="spellStart"/>
      <w:r w:rsidRPr="00EF16FA">
        <w:rPr>
          <w:rFonts w:ascii="Times New Roman" w:hAnsi="Times New Roman"/>
          <w:sz w:val="28"/>
          <w:szCs w:val="28"/>
        </w:rPr>
        <w:t>ф.VII</w:t>
      </w:r>
      <w:proofErr w:type="spellEnd"/>
      <w:r w:rsidRPr="00EF16FA">
        <w:rPr>
          <w:rFonts w:ascii="Times New Roman" w:hAnsi="Times New Roman"/>
          <w:sz w:val="28"/>
          <w:szCs w:val="28"/>
        </w:rPr>
        <w:t xml:space="preserve"> или исследования</w:t>
      </w:r>
    </w:p>
    <w:p w:rsidR="00EF16FA" w:rsidRPr="00EF16FA" w:rsidRDefault="00EF16FA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EF16FA">
        <w:rPr>
          <w:rFonts w:ascii="Times New Roman" w:hAnsi="Times New Roman"/>
          <w:sz w:val="28"/>
          <w:szCs w:val="28"/>
        </w:rPr>
        <w:t>функции тромбоцитов, для проведения всех прочих тестов плазму</w:t>
      </w:r>
    </w:p>
    <w:p w:rsidR="00EF16FA" w:rsidRPr="00EF16FA" w:rsidRDefault="00EF16FA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EF16FA">
        <w:rPr>
          <w:rFonts w:ascii="Times New Roman" w:hAnsi="Times New Roman"/>
          <w:sz w:val="28"/>
          <w:szCs w:val="28"/>
        </w:rPr>
        <w:t>хранят при 2-8 С</w:t>
      </w:r>
    </w:p>
    <w:p w:rsidR="00EF16FA" w:rsidRPr="00EF16FA" w:rsidRDefault="00291835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F16FA" w:rsidRPr="00EF16FA">
        <w:rPr>
          <w:rFonts w:ascii="Times New Roman" w:hAnsi="Times New Roman"/>
          <w:sz w:val="28"/>
          <w:szCs w:val="28"/>
        </w:rPr>
        <w:t xml:space="preserve"> Ацетилсалициловая кислота, нестероидные противовоспалительные</w:t>
      </w:r>
    </w:p>
    <w:p w:rsidR="00EF16FA" w:rsidRPr="00EF16FA" w:rsidRDefault="00EF16FA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EF16FA">
        <w:rPr>
          <w:rFonts w:ascii="Times New Roman" w:hAnsi="Times New Roman"/>
          <w:sz w:val="28"/>
          <w:szCs w:val="28"/>
        </w:rPr>
        <w:t xml:space="preserve">средства, пенициллин, </w:t>
      </w:r>
      <w:proofErr w:type="spellStart"/>
      <w:r w:rsidRPr="00EF16FA">
        <w:rPr>
          <w:rFonts w:ascii="Times New Roman" w:hAnsi="Times New Roman"/>
          <w:sz w:val="28"/>
          <w:szCs w:val="28"/>
        </w:rPr>
        <w:t>стрептокиназа</w:t>
      </w:r>
      <w:proofErr w:type="spellEnd"/>
      <w:r w:rsidRPr="00EF16F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F16FA">
        <w:rPr>
          <w:rFonts w:ascii="Times New Roman" w:hAnsi="Times New Roman"/>
          <w:sz w:val="28"/>
          <w:szCs w:val="28"/>
        </w:rPr>
        <w:t>урокиназа</w:t>
      </w:r>
      <w:proofErr w:type="spellEnd"/>
      <w:r w:rsidRPr="00EF16FA">
        <w:rPr>
          <w:rFonts w:ascii="Times New Roman" w:hAnsi="Times New Roman"/>
          <w:sz w:val="28"/>
          <w:szCs w:val="28"/>
        </w:rPr>
        <w:t xml:space="preserve"> увеличивают время</w:t>
      </w:r>
    </w:p>
    <w:p w:rsidR="00EF16FA" w:rsidRPr="00EF16FA" w:rsidRDefault="00EF16FA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EF16FA">
        <w:rPr>
          <w:rFonts w:ascii="Times New Roman" w:hAnsi="Times New Roman"/>
          <w:sz w:val="28"/>
          <w:szCs w:val="28"/>
        </w:rPr>
        <w:t>кровотечения.</w:t>
      </w:r>
    </w:p>
    <w:p w:rsidR="00EF16FA" w:rsidRPr="00291835" w:rsidRDefault="00EF16FA" w:rsidP="00EF16FA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291835">
        <w:rPr>
          <w:rFonts w:ascii="Times New Roman" w:hAnsi="Times New Roman"/>
          <w:b/>
          <w:sz w:val="28"/>
          <w:szCs w:val="28"/>
        </w:rPr>
        <w:t>Получение биологического материала для исследований:</w:t>
      </w:r>
    </w:p>
    <w:p w:rsidR="00EF16FA" w:rsidRPr="00EF16FA" w:rsidRDefault="00EF16FA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EF16FA">
        <w:rPr>
          <w:rFonts w:ascii="Times New Roman" w:hAnsi="Times New Roman"/>
          <w:sz w:val="28"/>
          <w:szCs w:val="28"/>
        </w:rPr>
        <w:t>Получение стабилизированной крови.</w:t>
      </w:r>
    </w:p>
    <w:p w:rsidR="00EF16FA" w:rsidRPr="00EF16FA" w:rsidRDefault="00EF16FA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EF16FA">
        <w:rPr>
          <w:rFonts w:ascii="Times New Roman" w:hAnsi="Times New Roman"/>
          <w:sz w:val="28"/>
          <w:szCs w:val="28"/>
        </w:rPr>
        <w:t>В пробирку набирают антикоагулянт и кровь в рассчитанном соотношении.</w:t>
      </w:r>
    </w:p>
    <w:p w:rsidR="00EF16FA" w:rsidRPr="00EF16FA" w:rsidRDefault="00EF16FA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EF16FA">
        <w:rPr>
          <w:rFonts w:ascii="Times New Roman" w:hAnsi="Times New Roman"/>
          <w:sz w:val="28"/>
          <w:szCs w:val="28"/>
        </w:rPr>
        <w:t>Немедленно перемешивают, не допуская образования воздушных пузырей.</w:t>
      </w:r>
    </w:p>
    <w:p w:rsidR="00EF16FA" w:rsidRPr="00EF16FA" w:rsidRDefault="00EF16FA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EF16FA">
        <w:rPr>
          <w:rFonts w:ascii="Times New Roman" w:hAnsi="Times New Roman"/>
          <w:sz w:val="28"/>
          <w:szCs w:val="28"/>
        </w:rPr>
        <w:t>Ставят пробирку до центрифугирования в ледяную баню.</w:t>
      </w:r>
    </w:p>
    <w:p w:rsidR="00EF16FA" w:rsidRPr="00EF16FA" w:rsidRDefault="00EF16FA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EF16FA">
        <w:rPr>
          <w:rFonts w:ascii="Times New Roman" w:hAnsi="Times New Roman"/>
          <w:sz w:val="28"/>
          <w:szCs w:val="28"/>
        </w:rPr>
        <w:t>Получение плазмы крови</w:t>
      </w:r>
      <w:r w:rsidR="00291835">
        <w:rPr>
          <w:rFonts w:ascii="Times New Roman" w:hAnsi="Times New Roman"/>
          <w:sz w:val="28"/>
          <w:szCs w:val="28"/>
        </w:rPr>
        <w:t xml:space="preserve"> </w:t>
      </w:r>
      <w:r w:rsidRPr="00EF16FA">
        <w:rPr>
          <w:rFonts w:ascii="Times New Roman" w:hAnsi="Times New Roman"/>
          <w:sz w:val="28"/>
          <w:szCs w:val="28"/>
        </w:rPr>
        <w:t>богатой тромбоцитами (</w:t>
      </w:r>
      <w:proofErr w:type="spellStart"/>
      <w:r w:rsidRPr="00EF16FA">
        <w:rPr>
          <w:rFonts w:ascii="Times New Roman" w:hAnsi="Times New Roman"/>
          <w:sz w:val="28"/>
          <w:szCs w:val="28"/>
        </w:rPr>
        <w:t>тромбоцитарная</w:t>
      </w:r>
      <w:proofErr w:type="spellEnd"/>
      <w:r w:rsidRPr="00EF16FA">
        <w:rPr>
          <w:rFonts w:ascii="Times New Roman" w:hAnsi="Times New Roman"/>
          <w:sz w:val="28"/>
          <w:szCs w:val="28"/>
        </w:rPr>
        <w:t>).</w:t>
      </w:r>
    </w:p>
    <w:p w:rsidR="00EF16FA" w:rsidRPr="00EF16FA" w:rsidRDefault="00EF16FA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EF16FA">
        <w:rPr>
          <w:rFonts w:ascii="Times New Roman" w:hAnsi="Times New Roman"/>
          <w:sz w:val="28"/>
          <w:szCs w:val="28"/>
        </w:rPr>
        <w:t>Стабилизированную кровь центрифугируют п</w:t>
      </w:r>
      <w:r w:rsidR="00291835">
        <w:rPr>
          <w:rFonts w:ascii="Times New Roman" w:hAnsi="Times New Roman"/>
          <w:sz w:val="28"/>
          <w:szCs w:val="28"/>
        </w:rPr>
        <w:t xml:space="preserve">ри 1000 – 1500 об/мин в течении </w:t>
      </w:r>
      <w:r w:rsidRPr="00EF16FA">
        <w:rPr>
          <w:rFonts w:ascii="Times New Roman" w:hAnsi="Times New Roman"/>
          <w:sz w:val="28"/>
          <w:szCs w:val="28"/>
        </w:rPr>
        <w:t>5-7 минут и отбирают плазму.</w:t>
      </w:r>
    </w:p>
    <w:p w:rsidR="00EF16FA" w:rsidRPr="00EF16FA" w:rsidRDefault="00EF16FA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EF16FA">
        <w:rPr>
          <w:rFonts w:ascii="Times New Roman" w:hAnsi="Times New Roman"/>
          <w:sz w:val="28"/>
          <w:szCs w:val="28"/>
        </w:rPr>
        <w:t>Получение плазмы крови</w:t>
      </w:r>
      <w:r w:rsidR="00291835">
        <w:rPr>
          <w:rFonts w:ascii="Times New Roman" w:hAnsi="Times New Roman"/>
          <w:sz w:val="28"/>
          <w:szCs w:val="28"/>
        </w:rPr>
        <w:t xml:space="preserve"> </w:t>
      </w:r>
      <w:r w:rsidRPr="00EF16FA">
        <w:rPr>
          <w:rFonts w:ascii="Times New Roman" w:hAnsi="Times New Roman"/>
          <w:sz w:val="28"/>
          <w:szCs w:val="28"/>
        </w:rPr>
        <w:t>бедной тромбоцитами (</w:t>
      </w:r>
      <w:proofErr w:type="spellStart"/>
      <w:r w:rsidRPr="00EF16FA">
        <w:rPr>
          <w:rFonts w:ascii="Times New Roman" w:hAnsi="Times New Roman"/>
          <w:sz w:val="28"/>
          <w:szCs w:val="28"/>
        </w:rPr>
        <w:t>бестромбоцитарной</w:t>
      </w:r>
      <w:proofErr w:type="spellEnd"/>
      <w:r w:rsidRPr="00EF16FA">
        <w:rPr>
          <w:rFonts w:ascii="Times New Roman" w:hAnsi="Times New Roman"/>
          <w:sz w:val="28"/>
          <w:szCs w:val="28"/>
        </w:rPr>
        <w:t>).</w:t>
      </w:r>
    </w:p>
    <w:p w:rsidR="00EF16FA" w:rsidRPr="00EF16FA" w:rsidRDefault="00EF16FA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EF16FA">
        <w:rPr>
          <w:rFonts w:ascii="Times New Roman" w:hAnsi="Times New Roman"/>
          <w:sz w:val="28"/>
          <w:szCs w:val="28"/>
        </w:rPr>
        <w:t xml:space="preserve">Стабилизированную кровь или </w:t>
      </w:r>
      <w:proofErr w:type="spellStart"/>
      <w:r w:rsidRPr="00EF16FA">
        <w:rPr>
          <w:rFonts w:ascii="Times New Roman" w:hAnsi="Times New Roman"/>
          <w:sz w:val="28"/>
          <w:szCs w:val="28"/>
        </w:rPr>
        <w:t>тромбоцитарную</w:t>
      </w:r>
      <w:proofErr w:type="spellEnd"/>
      <w:r w:rsidRPr="00EF16FA">
        <w:rPr>
          <w:rFonts w:ascii="Times New Roman" w:hAnsi="Times New Roman"/>
          <w:sz w:val="28"/>
          <w:szCs w:val="28"/>
        </w:rPr>
        <w:t xml:space="preserve"> плазму центрифугируют</w:t>
      </w:r>
    </w:p>
    <w:p w:rsidR="00EF16FA" w:rsidRPr="00EF16FA" w:rsidRDefault="00EF16FA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EF16FA">
        <w:rPr>
          <w:rFonts w:ascii="Times New Roman" w:hAnsi="Times New Roman"/>
          <w:sz w:val="28"/>
          <w:szCs w:val="28"/>
        </w:rPr>
        <w:t xml:space="preserve">при 3000 – 4000 об/мин в течении 15-20 минут и отбирают </w:t>
      </w:r>
      <w:proofErr w:type="gramStart"/>
      <w:r w:rsidRPr="00EF16FA">
        <w:rPr>
          <w:rFonts w:ascii="Times New Roman" w:hAnsi="Times New Roman"/>
          <w:sz w:val="28"/>
          <w:szCs w:val="28"/>
        </w:rPr>
        <w:t>плазму..</w:t>
      </w:r>
      <w:proofErr w:type="gramEnd"/>
    </w:p>
    <w:p w:rsidR="00EF16FA" w:rsidRPr="00EF16FA" w:rsidRDefault="00EF16FA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proofErr w:type="spellStart"/>
      <w:r w:rsidRPr="00EF16FA">
        <w:rPr>
          <w:rFonts w:ascii="Times New Roman" w:hAnsi="Times New Roman"/>
          <w:sz w:val="28"/>
          <w:szCs w:val="28"/>
        </w:rPr>
        <w:t>Тромбоцитарную</w:t>
      </w:r>
      <w:proofErr w:type="spellEnd"/>
      <w:r w:rsidRPr="00EF16FA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EF16FA">
        <w:rPr>
          <w:rFonts w:ascii="Times New Roman" w:hAnsi="Times New Roman"/>
          <w:sz w:val="28"/>
          <w:szCs w:val="28"/>
        </w:rPr>
        <w:t>бестромбоцитарную</w:t>
      </w:r>
      <w:proofErr w:type="spellEnd"/>
      <w:r w:rsidRPr="00EF16FA">
        <w:rPr>
          <w:rFonts w:ascii="Times New Roman" w:hAnsi="Times New Roman"/>
          <w:sz w:val="28"/>
          <w:szCs w:val="28"/>
        </w:rPr>
        <w:t xml:space="preserve"> плазму отбирают пластиковыми</w:t>
      </w:r>
    </w:p>
    <w:p w:rsidR="00EF16FA" w:rsidRPr="00EF16FA" w:rsidRDefault="00EF16FA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EF16FA">
        <w:rPr>
          <w:rFonts w:ascii="Times New Roman" w:hAnsi="Times New Roman"/>
          <w:sz w:val="28"/>
          <w:szCs w:val="28"/>
        </w:rPr>
        <w:t>пипетками в пластиковые пробирки. До исследования плазму хранят в</w:t>
      </w:r>
    </w:p>
    <w:p w:rsidR="00EF16FA" w:rsidRDefault="00EF16FA" w:rsidP="00EF16FA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EF16FA">
        <w:rPr>
          <w:rFonts w:ascii="Times New Roman" w:hAnsi="Times New Roman"/>
          <w:sz w:val="28"/>
          <w:szCs w:val="28"/>
        </w:rPr>
        <w:t>ледяной бане. Исследования должны быть пр</w:t>
      </w:r>
      <w:r w:rsidR="00291835">
        <w:rPr>
          <w:rFonts w:ascii="Times New Roman" w:hAnsi="Times New Roman"/>
          <w:sz w:val="28"/>
          <w:szCs w:val="28"/>
        </w:rPr>
        <w:t xml:space="preserve">оведены в течении 2 часов после </w:t>
      </w:r>
      <w:r w:rsidRPr="00EF16FA">
        <w:rPr>
          <w:rFonts w:ascii="Times New Roman" w:hAnsi="Times New Roman"/>
          <w:sz w:val="28"/>
          <w:szCs w:val="28"/>
        </w:rPr>
        <w:t>взятия крови. Для исследования функциона</w:t>
      </w:r>
      <w:r w:rsidR="00291835">
        <w:rPr>
          <w:rFonts w:ascii="Times New Roman" w:hAnsi="Times New Roman"/>
          <w:sz w:val="28"/>
          <w:szCs w:val="28"/>
        </w:rPr>
        <w:t xml:space="preserve">льной активности тромбоцитов их </w:t>
      </w:r>
      <w:r w:rsidRPr="00EF16FA">
        <w:rPr>
          <w:rFonts w:ascii="Times New Roman" w:hAnsi="Times New Roman"/>
          <w:sz w:val="28"/>
          <w:szCs w:val="28"/>
        </w:rPr>
        <w:t>хранят при комнатной температуре.</w:t>
      </w:r>
    </w:p>
    <w:p w:rsidR="00291835" w:rsidRPr="00291835" w:rsidRDefault="00291835" w:rsidP="00291835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291835">
        <w:rPr>
          <w:rFonts w:ascii="Times New Roman" w:hAnsi="Times New Roman"/>
          <w:b/>
          <w:sz w:val="28"/>
          <w:szCs w:val="28"/>
        </w:rPr>
        <w:t>Клинико-диагностическое значение определение ПВ</w:t>
      </w:r>
    </w:p>
    <w:p w:rsidR="00291835" w:rsidRPr="00291835" w:rsidRDefault="00291835" w:rsidP="0029183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 xml:space="preserve"> </w:t>
      </w:r>
      <w:r w:rsidRPr="00291835">
        <w:rPr>
          <w:rFonts w:ascii="Times New Roman" w:hAnsi="Times New Roman"/>
          <w:b/>
          <w:sz w:val="28"/>
          <w:szCs w:val="28"/>
        </w:rPr>
        <w:t>Удлинение</w:t>
      </w:r>
      <w:r w:rsidRPr="0029183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91835">
        <w:rPr>
          <w:rFonts w:ascii="Times New Roman" w:hAnsi="Times New Roman"/>
          <w:b/>
          <w:sz w:val="28"/>
          <w:szCs w:val="28"/>
        </w:rPr>
        <w:t>протромбинового</w:t>
      </w:r>
      <w:proofErr w:type="spellEnd"/>
      <w:r w:rsidRPr="00291835">
        <w:rPr>
          <w:rFonts w:ascii="Times New Roman" w:hAnsi="Times New Roman"/>
          <w:sz w:val="28"/>
          <w:szCs w:val="28"/>
        </w:rPr>
        <w:t xml:space="preserve"> времени (снижение </w:t>
      </w:r>
      <w:proofErr w:type="spellStart"/>
      <w:r w:rsidRPr="00291835">
        <w:rPr>
          <w:rFonts w:ascii="Times New Roman" w:hAnsi="Times New Roman"/>
          <w:sz w:val="28"/>
          <w:szCs w:val="28"/>
        </w:rPr>
        <w:t>протромбинового</w:t>
      </w:r>
      <w:proofErr w:type="spellEnd"/>
    </w:p>
    <w:p w:rsidR="00291835" w:rsidRPr="00291835" w:rsidRDefault="00291835" w:rsidP="0029183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>индекса) наблюдается при врожденной или приобретенной недостаточности</w:t>
      </w:r>
    </w:p>
    <w:p w:rsidR="00291835" w:rsidRPr="00291835" w:rsidRDefault="00291835" w:rsidP="0029183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>факторов, отражающих функционирование внешнего механизма образования</w:t>
      </w:r>
    </w:p>
    <w:p w:rsidR="00291835" w:rsidRPr="00291835" w:rsidRDefault="00291835" w:rsidP="00291835">
      <w:pPr>
        <w:spacing w:after="160" w:line="259" w:lineRule="auto"/>
        <w:rPr>
          <w:rFonts w:ascii="Times New Roman" w:hAnsi="Times New Roman"/>
          <w:sz w:val="28"/>
          <w:szCs w:val="28"/>
        </w:rPr>
      </w:pPr>
      <w:proofErr w:type="spellStart"/>
      <w:r w:rsidRPr="00291835">
        <w:rPr>
          <w:rFonts w:ascii="Times New Roman" w:hAnsi="Times New Roman"/>
          <w:sz w:val="28"/>
          <w:szCs w:val="28"/>
        </w:rPr>
        <w:t>протромбокиназы</w:t>
      </w:r>
      <w:proofErr w:type="spellEnd"/>
      <w:r w:rsidRPr="00291835">
        <w:rPr>
          <w:rFonts w:ascii="Times New Roman" w:hAnsi="Times New Roman"/>
          <w:sz w:val="28"/>
          <w:szCs w:val="28"/>
        </w:rPr>
        <w:t>, ее действие на протромбин и последующее образование</w:t>
      </w:r>
    </w:p>
    <w:p w:rsidR="00291835" w:rsidRPr="00291835" w:rsidRDefault="00291835" w:rsidP="0029183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>фибрина (I, II, V, VII, X). Обычно оно отмечается у больных принимающих</w:t>
      </w:r>
    </w:p>
    <w:p w:rsidR="00291835" w:rsidRPr="00291835" w:rsidRDefault="00291835" w:rsidP="0029183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lastRenderedPageBreak/>
        <w:t>антикоагулянты, при тяжелых поражениях паренхимы печени и недостатке</w:t>
      </w:r>
    </w:p>
    <w:p w:rsidR="00291835" w:rsidRPr="00291835" w:rsidRDefault="00291835" w:rsidP="0029183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>витамина К (механическая желтуха, нарушения всасывания в кишечнике,</w:t>
      </w:r>
    </w:p>
    <w:p w:rsidR="00291835" w:rsidRPr="00291835" w:rsidRDefault="00291835" w:rsidP="0029183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>кишечный дисбактериоз), ДВС –синдроме</w:t>
      </w:r>
    </w:p>
    <w:p w:rsidR="00291835" w:rsidRPr="00291835" w:rsidRDefault="00291835" w:rsidP="0029183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b/>
          <w:sz w:val="28"/>
          <w:szCs w:val="28"/>
        </w:rPr>
        <w:t xml:space="preserve">Укорочение </w:t>
      </w:r>
      <w:proofErr w:type="spellStart"/>
      <w:r w:rsidRPr="00291835">
        <w:rPr>
          <w:rFonts w:ascii="Times New Roman" w:hAnsi="Times New Roman"/>
          <w:b/>
          <w:sz w:val="28"/>
          <w:szCs w:val="28"/>
        </w:rPr>
        <w:t>протромбинового</w:t>
      </w:r>
      <w:proofErr w:type="spellEnd"/>
      <w:r w:rsidRPr="00291835">
        <w:rPr>
          <w:rFonts w:ascii="Times New Roman" w:hAnsi="Times New Roman"/>
          <w:sz w:val="28"/>
          <w:szCs w:val="28"/>
        </w:rPr>
        <w:t xml:space="preserve"> времени указывает на </w:t>
      </w:r>
      <w:proofErr w:type="spellStart"/>
      <w:r w:rsidRPr="00291835">
        <w:rPr>
          <w:rFonts w:ascii="Times New Roman" w:hAnsi="Times New Roman"/>
          <w:sz w:val="28"/>
          <w:szCs w:val="28"/>
        </w:rPr>
        <w:t>гиперкоагуляцию</w:t>
      </w:r>
      <w:proofErr w:type="spellEnd"/>
      <w:r w:rsidRPr="00291835">
        <w:rPr>
          <w:rFonts w:ascii="Times New Roman" w:hAnsi="Times New Roman"/>
          <w:sz w:val="28"/>
          <w:szCs w:val="28"/>
        </w:rPr>
        <w:t xml:space="preserve"> и</w:t>
      </w:r>
    </w:p>
    <w:p w:rsidR="00291835" w:rsidRDefault="00291835" w:rsidP="0029183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>связано с опасностью тромбозов</w:t>
      </w:r>
      <w:r>
        <w:rPr>
          <w:rFonts w:ascii="Times New Roman" w:hAnsi="Times New Roman"/>
          <w:sz w:val="28"/>
          <w:szCs w:val="28"/>
        </w:rPr>
        <w:t>.</w:t>
      </w:r>
    </w:p>
    <w:p w:rsidR="00291835" w:rsidRPr="00291835" w:rsidRDefault="00291835" w:rsidP="0029183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>Согласно рекомендациям ВОЗ в настоящее время результаты исследования</w:t>
      </w:r>
    </w:p>
    <w:p w:rsidR="00291835" w:rsidRPr="00291835" w:rsidRDefault="00291835" w:rsidP="0029183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 xml:space="preserve">активности факторов </w:t>
      </w:r>
      <w:proofErr w:type="spellStart"/>
      <w:r w:rsidRPr="00291835">
        <w:rPr>
          <w:rFonts w:ascii="Times New Roman" w:hAnsi="Times New Roman"/>
          <w:sz w:val="28"/>
          <w:szCs w:val="28"/>
        </w:rPr>
        <w:t>протромбинового</w:t>
      </w:r>
      <w:proofErr w:type="spellEnd"/>
      <w:r w:rsidRPr="00291835">
        <w:rPr>
          <w:rFonts w:ascii="Times New Roman" w:hAnsi="Times New Roman"/>
          <w:sz w:val="28"/>
          <w:szCs w:val="28"/>
        </w:rPr>
        <w:t xml:space="preserve"> комплекса следует представлять в</w:t>
      </w:r>
    </w:p>
    <w:p w:rsidR="00291835" w:rsidRPr="00291835" w:rsidRDefault="00291835" w:rsidP="0029183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b/>
          <w:sz w:val="28"/>
          <w:szCs w:val="28"/>
        </w:rPr>
        <w:t>виде МНО</w:t>
      </w:r>
      <w:r w:rsidRPr="00291835">
        <w:rPr>
          <w:rFonts w:ascii="Times New Roman" w:hAnsi="Times New Roman"/>
          <w:sz w:val="28"/>
          <w:szCs w:val="28"/>
        </w:rPr>
        <w:t xml:space="preserve"> (Международного нормализованного отношения).</w:t>
      </w:r>
    </w:p>
    <w:p w:rsidR="00291835" w:rsidRPr="00291835" w:rsidRDefault="00291835" w:rsidP="00291835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 xml:space="preserve">Которое рассчитывается как </w:t>
      </w:r>
      <w:r w:rsidRPr="00291835">
        <w:rPr>
          <w:rFonts w:ascii="Times New Roman" w:hAnsi="Times New Roman"/>
          <w:b/>
          <w:sz w:val="28"/>
          <w:szCs w:val="28"/>
        </w:rPr>
        <w:t xml:space="preserve">МНО = ПО </w:t>
      </w:r>
      <w:proofErr w:type="spellStart"/>
      <w:proofErr w:type="gramStart"/>
      <w:r w:rsidRPr="00291835">
        <w:rPr>
          <w:rFonts w:ascii="Times New Roman" w:hAnsi="Times New Roman"/>
          <w:b/>
          <w:sz w:val="28"/>
          <w:szCs w:val="28"/>
        </w:rPr>
        <w:t>мич</w:t>
      </w:r>
      <w:proofErr w:type="spellEnd"/>
      <w:r w:rsidRPr="00291835">
        <w:rPr>
          <w:rFonts w:ascii="Times New Roman" w:hAnsi="Times New Roman"/>
          <w:b/>
          <w:sz w:val="28"/>
          <w:szCs w:val="28"/>
        </w:rPr>
        <w:t xml:space="preserve"> ;</w:t>
      </w:r>
      <w:proofErr w:type="gramEnd"/>
      <w:r w:rsidRPr="00291835">
        <w:rPr>
          <w:rFonts w:ascii="Times New Roman" w:hAnsi="Times New Roman"/>
          <w:b/>
          <w:sz w:val="28"/>
          <w:szCs w:val="28"/>
        </w:rPr>
        <w:t xml:space="preserve"> ПО = ПВ больного / ПВ нормы.</w:t>
      </w:r>
    </w:p>
    <w:p w:rsidR="00291835" w:rsidRPr="00291835" w:rsidRDefault="00291835" w:rsidP="0029183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b/>
          <w:sz w:val="28"/>
          <w:szCs w:val="28"/>
        </w:rPr>
        <w:t>МИЧ</w:t>
      </w:r>
      <w:r w:rsidRPr="00291835">
        <w:rPr>
          <w:rFonts w:ascii="Times New Roman" w:hAnsi="Times New Roman"/>
          <w:sz w:val="28"/>
          <w:szCs w:val="28"/>
        </w:rPr>
        <w:t xml:space="preserve"> – международный индекс чувствительности, характеризующий</w:t>
      </w:r>
    </w:p>
    <w:p w:rsidR="00291835" w:rsidRPr="00291835" w:rsidRDefault="00291835" w:rsidP="0029183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 xml:space="preserve">активность используемого </w:t>
      </w:r>
      <w:proofErr w:type="spellStart"/>
      <w:r w:rsidRPr="00291835">
        <w:rPr>
          <w:rFonts w:ascii="Times New Roman" w:hAnsi="Times New Roman"/>
          <w:sz w:val="28"/>
          <w:szCs w:val="28"/>
        </w:rPr>
        <w:t>тромбопластина</w:t>
      </w:r>
      <w:proofErr w:type="spellEnd"/>
      <w:r w:rsidRPr="00291835">
        <w:rPr>
          <w:rFonts w:ascii="Times New Roman" w:hAnsi="Times New Roman"/>
          <w:sz w:val="28"/>
          <w:szCs w:val="28"/>
        </w:rPr>
        <w:t xml:space="preserve"> по отношению к активности</w:t>
      </w:r>
    </w:p>
    <w:p w:rsidR="00291835" w:rsidRPr="00291835" w:rsidRDefault="00291835" w:rsidP="0029183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>стандартного. При этом чем ниже МИЧ (ближе к 1,0) тем больше его</w:t>
      </w:r>
    </w:p>
    <w:p w:rsidR="00291835" w:rsidRDefault="00291835" w:rsidP="0029183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 xml:space="preserve">чувствительность, значение МИЧ указывается в паспорте </w:t>
      </w:r>
      <w:proofErr w:type="spellStart"/>
      <w:r w:rsidRPr="00291835">
        <w:rPr>
          <w:rFonts w:ascii="Times New Roman" w:hAnsi="Times New Roman"/>
          <w:sz w:val="28"/>
          <w:szCs w:val="28"/>
        </w:rPr>
        <w:t>тромбопластина</w:t>
      </w:r>
      <w:proofErr w:type="spellEnd"/>
      <w:r w:rsidRPr="00291835">
        <w:rPr>
          <w:rFonts w:ascii="Times New Roman" w:hAnsi="Times New Roman"/>
          <w:sz w:val="28"/>
          <w:szCs w:val="28"/>
        </w:rPr>
        <w:t>.</w:t>
      </w:r>
    </w:p>
    <w:p w:rsidR="00291835" w:rsidRPr="00291835" w:rsidRDefault="00291835" w:rsidP="00291835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291835">
        <w:rPr>
          <w:rFonts w:ascii="Times New Roman" w:hAnsi="Times New Roman"/>
          <w:b/>
          <w:sz w:val="28"/>
          <w:szCs w:val="28"/>
        </w:rPr>
        <w:t>Нормальные величины:</w:t>
      </w:r>
    </w:p>
    <w:p w:rsidR="00291835" w:rsidRPr="00291835" w:rsidRDefault="00291835" w:rsidP="00291835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291835">
        <w:rPr>
          <w:rFonts w:ascii="Times New Roman" w:hAnsi="Times New Roman"/>
          <w:b/>
          <w:sz w:val="28"/>
          <w:szCs w:val="28"/>
        </w:rPr>
        <w:t>МИЧ – 1,0 – 2.0</w:t>
      </w:r>
    </w:p>
    <w:p w:rsidR="00291835" w:rsidRPr="00291835" w:rsidRDefault="00291835" w:rsidP="00291835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291835">
        <w:rPr>
          <w:rFonts w:ascii="Times New Roman" w:hAnsi="Times New Roman"/>
          <w:b/>
          <w:sz w:val="28"/>
          <w:szCs w:val="28"/>
        </w:rPr>
        <w:t>ПВ – 15 -20 сек.</w:t>
      </w:r>
    </w:p>
    <w:p w:rsidR="00291835" w:rsidRPr="00291835" w:rsidRDefault="00291835" w:rsidP="00291835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291835">
        <w:rPr>
          <w:rFonts w:ascii="Times New Roman" w:hAnsi="Times New Roman"/>
          <w:b/>
          <w:sz w:val="28"/>
          <w:szCs w:val="28"/>
        </w:rPr>
        <w:t>ПО – 0.9 – 1.1</w:t>
      </w:r>
    </w:p>
    <w:p w:rsidR="00291835" w:rsidRPr="00291835" w:rsidRDefault="00291835" w:rsidP="00291835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291835">
        <w:rPr>
          <w:rFonts w:ascii="Times New Roman" w:hAnsi="Times New Roman"/>
          <w:b/>
          <w:sz w:val="28"/>
          <w:szCs w:val="28"/>
        </w:rPr>
        <w:t>МНО – 0.9 – 1.15, на фоне использования антикоагулянтов 2,0 – 3,0</w:t>
      </w:r>
    </w:p>
    <w:p w:rsidR="00291835" w:rsidRDefault="00291835" w:rsidP="00291835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291835" w:rsidRDefault="00291835" w:rsidP="00291835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291835">
        <w:rPr>
          <w:rFonts w:ascii="Times New Roman" w:hAnsi="Times New Roman"/>
          <w:b/>
          <w:sz w:val="28"/>
          <w:szCs w:val="28"/>
        </w:rPr>
        <w:t>ОПРЕДЕЛЕНИЕ АЧТВ ПЛАЗМЫ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 xml:space="preserve">Определение АЧТВ – активированного частичного </w:t>
      </w:r>
      <w:proofErr w:type="spellStart"/>
      <w:r w:rsidRPr="00291835">
        <w:rPr>
          <w:rFonts w:ascii="Times New Roman" w:hAnsi="Times New Roman"/>
          <w:sz w:val="28"/>
          <w:szCs w:val="28"/>
        </w:rPr>
        <w:t>тромбопластинового</w:t>
      </w:r>
      <w:proofErr w:type="spellEnd"/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>времени - является одним из самых информативных и самых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 xml:space="preserve">распространенных </w:t>
      </w:r>
      <w:proofErr w:type="spellStart"/>
      <w:r w:rsidRPr="00291835">
        <w:rPr>
          <w:rFonts w:ascii="Times New Roman" w:hAnsi="Times New Roman"/>
          <w:sz w:val="28"/>
          <w:szCs w:val="28"/>
        </w:rPr>
        <w:t>скрининговых</w:t>
      </w:r>
      <w:proofErr w:type="spellEnd"/>
      <w:r w:rsidRPr="00291835">
        <w:rPr>
          <w:rFonts w:ascii="Times New Roman" w:hAnsi="Times New Roman"/>
          <w:sz w:val="28"/>
          <w:szCs w:val="28"/>
        </w:rPr>
        <w:t xml:space="preserve"> тестов. Тест чувствителен к деф</w:t>
      </w:r>
      <w:r>
        <w:rPr>
          <w:rFonts w:ascii="Times New Roman" w:hAnsi="Times New Roman"/>
          <w:sz w:val="28"/>
          <w:szCs w:val="28"/>
        </w:rPr>
        <w:t xml:space="preserve">ициту всех факторов свертывания </w:t>
      </w:r>
      <w:r w:rsidRPr="00291835">
        <w:rPr>
          <w:rFonts w:ascii="Times New Roman" w:hAnsi="Times New Roman"/>
          <w:sz w:val="28"/>
          <w:szCs w:val="28"/>
        </w:rPr>
        <w:t xml:space="preserve">крови кроме VII, к гепарину, к </w:t>
      </w:r>
      <w:r>
        <w:rPr>
          <w:rFonts w:ascii="Times New Roman" w:hAnsi="Times New Roman"/>
          <w:sz w:val="28"/>
          <w:szCs w:val="28"/>
        </w:rPr>
        <w:t xml:space="preserve">специфическим и неспецифическим </w:t>
      </w:r>
      <w:r w:rsidRPr="00291835">
        <w:rPr>
          <w:rFonts w:ascii="Times New Roman" w:hAnsi="Times New Roman"/>
          <w:sz w:val="28"/>
          <w:szCs w:val="28"/>
        </w:rPr>
        <w:t>ингибиторам.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b/>
          <w:sz w:val="28"/>
          <w:szCs w:val="28"/>
        </w:rPr>
        <w:t>Принцип метода определения АЧТВ:</w:t>
      </w:r>
      <w:r w:rsidRPr="00291835">
        <w:rPr>
          <w:rFonts w:ascii="Times New Roman" w:hAnsi="Times New Roman"/>
          <w:sz w:val="28"/>
          <w:szCs w:val="28"/>
        </w:rPr>
        <w:t xml:space="preserve"> определяется время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>свертывания бедной тромбоцитами плазмы крови в условиях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>стандартизированной контактной (каолином) и фосфолипидной (</w:t>
      </w:r>
      <w:proofErr w:type="spellStart"/>
      <w:r w:rsidRPr="00291835">
        <w:rPr>
          <w:rFonts w:ascii="Times New Roman" w:hAnsi="Times New Roman"/>
          <w:sz w:val="28"/>
          <w:szCs w:val="28"/>
        </w:rPr>
        <w:t>кефалином</w:t>
      </w:r>
      <w:proofErr w:type="spellEnd"/>
      <w:r w:rsidRPr="00291835">
        <w:rPr>
          <w:rFonts w:ascii="Times New Roman" w:hAnsi="Times New Roman"/>
          <w:sz w:val="28"/>
          <w:szCs w:val="28"/>
        </w:rPr>
        <w:t>)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lastRenderedPageBreak/>
        <w:t>активации процесса свертывания в присутствии ионов кальция.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291835">
        <w:rPr>
          <w:rFonts w:ascii="Times New Roman" w:hAnsi="Times New Roman"/>
          <w:b/>
          <w:sz w:val="28"/>
          <w:szCs w:val="28"/>
        </w:rPr>
        <w:t>Клинико</w:t>
      </w:r>
      <w:proofErr w:type="spellEnd"/>
      <w:r w:rsidRPr="00291835">
        <w:rPr>
          <w:rFonts w:ascii="Times New Roman" w:hAnsi="Times New Roman"/>
          <w:b/>
          <w:sz w:val="28"/>
          <w:szCs w:val="28"/>
        </w:rPr>
        <w:t xml:space="preserve"> - </w:t>
      </w:r>
      <w:proofErr w:type="spellStart"/>
      <w:r w:rsidRPr="00291835">
        <w:rPr>
          <w:rFonts w:ascii="Times New Roman" w:hAnsi="Times New Roman"/>
          <w:b/>
          <w:sz w:val="28"/>
          <w:szCs w:val="28"/>
        </w:rPr>
        <w:t>диагностичнское</w:t>
      </w:r>
      <w:proofErr w:type="spellEnd"/>
      <w:r w:rsidRPr="00291835">
        <w:rPr>
          <w:rFonts w:ascii="Times New Roman" w:hAnsi="Times New Roman"/>
          <w:b/>
          <w:sz w:val="28"/>
          <w:szCs w:val="28"/>
        </w:rPr>
        <w:t xml:space="preserve"> значение определения АЧТВ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>По результатам теста АЧТВ определяют дефицит факторов внутреннего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>пути свертывания, наличия в крови ингибиторов этих факторов и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>антикоагулянтов. Тест используется для диагностики и дифференцировки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>гемофилии и для выявления волчаночного антикоагулянта.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>Тест АЧТВ применяют при выборе антикоагулянта и для контроля за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>лечением больных с коронарной недостаточностью.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b/>
          <w:sz w:val="28"/>
          <w:szCs w:val="28"/>
        </w:rPr>
        <w:t>Удлинение теста АЧТВ</w:t>
      </w:r>
      <w:r w:rsidRPr="00291835">
        <w:rPr>
          <w:rFonts w:ascii="Times New Roman" w:hAnsi="Times New Roman"/>
          <w:sz w:val="28"/>
          <w:szCs w:val="28"/>
        </w:rPr>
        <w:t xml:space="preserve"> может быть вызвано: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>- синдром ДВС (2 фаза)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>- заболевания печени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>- массивные гемотрансфузии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введение гепарина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>- дефицит факторов внутреннего пути свертывания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>- дефицит витамина К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>- присутствие ингибиторов свертывания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>- наличие волчаночного антикоагулянта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>- наличие гемофилии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291835">
        <w:rPr>
          <w:rFonts w:ascii="Times New Roman" w:hAnsi="Times New Roman"/>
          <w:b/>
          <w:sz w:val="28"/>
          <w:szCs w:val="28"/>
        </w:rPr>
        <w:t>Укорочение АЧТВ: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>- признак развития тромбозов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>- синдром ДВС (1 фаза)</w:t>
      </w:r>
      <w:r w:rsidRPr="00291835">
        <w:rPr>
          <w:rFonts w:ascii="Times New Roman" w:hAnsi="Times New Roman"/>
          <w:sz w:val="28"/>
          <w:szCs w:val="28"/>
        </w:rPr>
        <w:cr/>
      </w:r>
    </w:p>
    <w:p w:rsid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</w:p>
    <w:p w:rsidR="00291835" w:rsidRDefault="00291835" w:rsidP="00291835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291835">
        <w:rPr>
          <w:rFonts w:ascii="Times New Roman" w:hAnsi="Times New Roman"/>
          <w:b/>
          <w:sz w:val="28"/>
          <w:szCs w:val="28"/>
        </w:rPr>
        <w:t>ОПРЕДЕЛЕНИЕ СОДЕРЖАНИЯ ФИБРИНОГЕНА В ПЛАЗМЕ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291835">
        <w:rPr>
          <w:rFonts w:ascii="Times New Roman" w:hAnsi="Times New Roman"/>
          <w:b/>
          <w:sz w:val="28"/>
          <w:szCs w:val="28"/>
        </w:rPr>
        <w:t>Клиническое значение: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t>Увеличение содержания фибриногена наблюдается при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91835">
        <w:rPr>
          <w:rFonts w:ascii="Times New Roman" w:hAnsi="Times New Roman"/>
          <w:sz w:val="28"/>
          <w:szCs w:val="28"/>
        </w:rPr>
        <w:t xml:space="preserve"> воспалительных процессах;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91835">
        <w:rPr>
          <w:rFonts w:ascii="Times New Roman" w:hAnsi="Times New Roman"/>
          <w:sz w:val="28"/>
          <w:szCs w:val="28"/>
        </w:rPr>
        <w:t xml:space="preserve"> злокачественных новообразованиях;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91835">
        <w:rPr>
          <w:rFonts w:ascii="Times New Roman" w:hAnsi="Times New Roman"/>
          <w:sz w:val="28"/>
          <w:szCs w:val="28"/>
        </w:rPr>
        <w:t xml:space="preserve"> туберкулезе.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91835">
        <w:rPr>
          <w:rFonts w:ascii="Times New Roman" w:hAnsi="Times New Roman"/>
          <w:sz w:val="28"/>
          <w:szCs w:val="28"/>
        </w:rPr>
        <w:lastRenderedPageBreak/>
        <w:t>Уменьшение содержания фибриногена наблюдается при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91835">
        <w:rPr>
          <w:rFonts w:ascii="Times New Roman" w:hAnsi="Times New Roman"/>
          <w:sz w:val="28"/>
          <w:szCs w:val="28"/>
        </w:rPr>
        <w:t xml:space="preserve"> паренхиматозных состояниях печени;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91835">
        <w:rPr>
          <w:rFonts w:ascii="Times New Roman" w:hAnsi="Times New Roman"/>
          <w:sz w:val="28"/>
          <w:szCs w:val="28"/>
        </w:rPr>
        <w:t xml:space="preserve"> после оперативного вмешательства;</w:t>
      </w:r>
    </w:p>
    <w:p w:rsidR="00291835" w:rsidRPr="00291835" w:rsidRDefault="00291835" w:rsidP="00291835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91835">
        <w:rPr>
          <w:rFonts w:ascii="Times New Roman" w:hAnsi="Times New Roman"/>
          <w:sz w:val="28"/>
          <w:szCs w:val="28"/>
        </w:rPr>
        <w:t xml:space="preserve"> при ДВС-синдроме.</w:t>
      </w:r>
      <w:r w:rsidRPr="00291835">
        <w:rPr>
          <w:rFonts w:ascii="Times New Roman" w:hAnsi="Times New Roman"/>
          <w:sz w:val="28"/>
          <w:szCs w:val="28"/>
        </w:rPr>
        <w:cr/>
      </w:r>
    </w:p>
    <w:p w:rsidR="00291835" w:rsidRPr="00291835" w:rsidRDefault="00291835" w:rsidP="00587217">
      <w:pPr>
        <w:spacing w:after="160" w:line="259" w:lineRule="auto"/>
        <w:rPr>
          <w:rFonts w:ascii="Times New Roman" w:hAnsi="Times New Roman"/>
          <w:b/>
          <w:sz w:val="28"/>
          <w:szCs w:val="28"/>
        </w:rPr>
        <w:sectPr w:rsidR="00291835" w:rsidRPr="00291835" w:rsidSect="000C3E92">
          <w:footerReference w:type="default" r:id="rId3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14DE9" w:rsidRDefault="00514DE9" w:rsidP="00C250A4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  <w:r w:rsidRPr="00405FF3">
        <w:rPr>
          <w:rFonts w:ascii="Times New Roman" w:hAnsi="Times New Roman"/>
          <w:b/>
          <w:sz w:val="28"/>
          <w:szCs w:val="24"/>
        </w:rPr>
        <w:lastRenderedPageBreak/>
        <w:t>Лист лабораторных исследований.</w:t>
      </w:r>
    </w:p>
    <w:p w:rsidR="00514DE9" w:rsidRPr="00405FF3" w:rsidRDefault="00514DE9" w:rsidP="00514DE9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W w:w="21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470"/>
        <w:gridCol w:w="473"/>
        <w:gridCol w:w="473"/>
        <w:gridCol w:w="473"/>
        <w:gridCol w:w="472"/>
        <w:gridCol w:w="473"/>
        <w:gridCol w:w="473"/>
        <w:gridCol w:w="472"/>
        <w:gridCol w:w="473"/>
        <w:gridCol w:w="472"/>
        <w:gridCol w:w="473"/>
        <w:gridCol w:w="473"/>
        <w:gridCol w:w="472"/>
        <w:gridCol w:w="473"/>
        <w:gridCol w:w="473"/>
        <w:gridCol w:w="473"/>
        <w:gridCol w:w="472"/>
        <w:gridCol w:w="473"/>
        <w:gridCol w:w="473"/>
        <w:gridCol w:w="472"/>
        <w:gridCol w:w="473"/>
        <w:gridCol w:w="472"/>
        <w:gridCol w:w="473"/>
        <w:gridCol w:w="613"/>
        <w:gridCol w:w="567"/>
        <w:gridCol w:w="5960"/>
      </w:tblGrid>
      <w:tr w:rsidR="00514DE9" w:rsidRPr="00405FF3" w:rsidTr="000C3E92">
        <w:trPr>
          <w:cantSplit/>
          <w:trHeight w:val="1134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Исследования.</w:t>
            </w:r>
          </w:p>
        </w:tc>
        <w:tc>
          <w:tcPr>
            <w:tcW w:w="1148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ind w:right="1271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Количество исследований по дням практики</w:t>
            </w:r>
          </w:p>
        </w:tc>
        <w:tc>
          <w:tcPr>
            <w:tcW w:w="652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14DE9" w:rsidRPr="00405FF3" w:rsidTr="000C3E92">
        <w:trPr>
          <w:gridAfter w:val="1"/>
          <w:wAfter w:w="5960" w:type="dxa"/>
          <w:cantSplit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F956E0" w:rsidRDefault="00514DE9" w:rsidP="000C3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56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F956E0" w:rsidRDefault="00514DE9" w:rsidP="000C3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56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F956E0" w:rsidRDefault="00514DE9" w:rsidP="000C3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56E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F956E0" w:rsidRDefault="00514DE9" w:rsidP="000C3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56E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F956E0" w:rsidRDefault="00514DE9" w:rsidP="000C3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56E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F956E0" w:rsidRDefault="00514DE9" w:rsidP="000C3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56E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F956E0" w:rsidRDefault="00514DE9" w:rsidP="000C3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56E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F956E0" w:rsidRDefault="00514DE9" w:rsidP="000C3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56E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F956E0" w:rsidRDefault="00514DE9" w:rsidP="000C3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56E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F956E0" w:rsidRDefault="00514DE9" w:rsidP="000C3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56E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F956E0" w:rsidRDefault="00514DE9" w:rsidP="000C3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56E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F956E0" w:rsidRDefault="00514DE9" w:rsidP="000C3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56E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F956E0" w:rsidRDefault="00514DE9" w:rsidP="000C3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56E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F956E0" w:rsidRDefault="00514DE9" w:rsidP="000C3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F956E0" w:rsidRDefault="00514DE9" w:rsidP="000C3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F956E0" w:rsidRDefault="00514DE9" w:rsidP="000C3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F956E0" w:rsidRDefault="00514DE9" w:rsidP="000C3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F956E0" w:rsidRDefault="00514DE9" w:rsidP="000C3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F956E0" w:rsidRDefault="00514DE9" w:rsidP="000C3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F956E0" w:rsidRDefault="00514DE9" w:rsidP="000C3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F956E0" w:rsidRDefault="00514DE9" w:rsidP="000C3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F956E0" w:rsidRDefault="00514DE9" w:rsidP="000C3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F956E0" w:rsidRDefault="00514DE9" w:rsidP="000C3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F956E0" w:rsidRDefault="00514DE9" w:rsidP="000C3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Глюкоза в крови.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Глюкоза в моче.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Глюкозотолерантный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 xml:space="preserve"> тест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НвА1с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Общий белок.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Белковые фракции.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Мочевина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Креатинин</w:t>
            </w:r>
            <w:proofErr w:type="spellEnd"/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Мочевая кислота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Билирубин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АсАТ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АлАТ</w:t>
            </w:r>
            <w:proofErr w:type="spellEnd"/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КФК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ЛДГ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ГГТ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ЩФ и КФ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405FF3">
              <w:rPr>
                <w:rFonts w:ascii="Times New Roman" w:hAnsi="Times New Roman"/>
                <w:sz w:val="28"/>
                <w:szCs w:val="24"/>
              </w:rPr>
              <w:t>Сиаловые</w:t>
            </w:r>
            <w:proofErr w:type="spellEnd"/>
            <w:r w:rsidRPr="00405FF3">
              <w:rPr>
                <w:rFonts w:ascii="Times New Roman" w:hAnsi="Times New Roman"/>
                <w:sz w:val="28"/>
                <w:szCs w:val="24"/>
              </w:rPr>
              <w:t xml:space="preserve"> кислоты.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СРБ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lastRenderedPageBreak/>
              <w:t>Холестерин и его фракции.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 xml:space="preserve">Триглицериды 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14DE9" w:rsidRPr="00405FF3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 xml:space="preserve">Натрий 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 xml:space="preserve">Калий 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Хлорид</w:t>
            </w:r>
            <w:r w:rsidRPr="00405FF3">
              <w:rPr>
                <w:rFonts w:ascii="Times New Roman" w:hAnsi="Times New Roman"/>
                <w:sz w:val="28"/>
                <w:szCs w:val="24"/>
              </w:rPr>
              <w:t>ы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 xml:space="preserve">Кальций 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 xml:space="preserve">Фосфор 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 xml:space="preserve">Железо 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ЖСС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Газы крови: рСО</w:t>
            </w:r>
            <w:r w:rsidRPr="00405FF3">
              <w:rPr>
                <w:rFonts w:ascii="Times New Roman" w:hAnsi="Times New Roman"/>
                <w:sz w:val="28"/>
                <w:szCs w:val="24"/>
                <w:vertAlign w:val="subscript"/>
              </w:rPr>
              <w:t>2,</w:t>
            </w:r>
            <w:r w:rsidRPr="00405FF3">
              <w:rPr>
                <w:rFonts w:ascii="Times New Roman" w:hAnsi="Times New Roman"/>
                <w:sz w:val="28"/>
                <w:szCs w:val="24"/>
              </w:rPr>
              <w:t xml:space="preserve"> рО</w:t>
            </w:r>
            <w:r w:rsidRPr="00405FF3">
              <w:rPr>
                <w:rFonts w:ascii="Times New Roman" w:hAnsi="Times New Roman"/>
                <w:sz w:val="28"/>
                <w:szCs w:val="24"/>
                <w:vertAlign w:val="subscript"/>
              </w:rPr>
              <w:t>2</w:t>
            </w:r>
            <w:r w:rsidRPr="00405FF3">
              <w:rPr>
                <w:rFonts w:ascii="Times New Roman" w:hAnsi="Times New Roman"/>
                <w:sz w:val="28"/>
                <w:szCs w:val="24"/>
              </w:rPr>
              <w:t xml:space="preserve">, 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рН крови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405FF3">
              <w:rPr>
                <w:rFonts w:ascii="Times New Roman" w:hAnsi="Times New Roman"/>
                <w:sz w:val="28"/>
                <w:szCs w:val="24"/>
              </w:rPr>
              <w:t>Протромбиновое</w:t>
            </w:r>
            <w:proofErr w:type="spellEnd"/>
            <w:r w:rsidRPr="00405FF3">
              <w:rPr>
                <w:rFonts w:ascii="Times New Roman" w:hAnsi="Times New Roman"/>
                <w:sz w:val="28"/>
                <w:szCs w:val="24"/>
              </w:rPr>
              <w:t xml:space="preserve"> время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405FF3">
              <w:rPr>
                <w:rFonts w:ascii="Times New Roman" w:hAnsi="Times New Roman"/>
                <w:sz w:val="28"/>
                <w:szCs w:val="24"/>
              </w:rPr>
              <w:t>Тромбиновое</w:t>
            </w:r>
            <w:proofErr w:type="spellEnd"/>
            <w:r w:rsidRPr="00405FF3">
              <w:rPr>
                <w:rFonts w:ascii="Times New Roman" w:hAnsi="Times New Roman"/>
                <w:sz w:val="28"/>
                <w:szCs w:val="24"/>
              </w:rPr>
              <w:t xml:space="preserve"> время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АЧТВ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 xml:space="preserve">Фибриноген 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Антитромбин Ш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РФМК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Время свертывания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14DE9" w:rsidRPr="00405FF3" w:rsidTr="000C3E92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Участие в контроле качества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</w:tbl>
    <w:p w:rsidR="00514DE9" w:rsidRPr="00405FF3" w:rsidRDefault="00514DE9" w:rsidP="00C250A4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514DE9" w:rsidRDefault="00514DE9" w:rsidP="00514DE9">
      <w:pPr>
        <w:sectPr w:rsidR="00514DE9" w:rsidSect="000C3E92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514DE9" w:rsidRDefault="00514DE9" w:rsidP="00514DE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4DE9" w:rsidRDefault="00514DE9" w:rsidP="00514DE9">
      <w:pPr>
        <w:tabs>
          <w:tab w:val="right" w:leader="underscore" w:pos="9639"/>
        </w:tabs>
        <w:spacing w:before="120" w:after="120"/>
        <w:jc w:val="both"/>
        <w:rPr>
          <w:rFonts w:ascii="Times New Roman" w:hAnsi="Times New Roman"/>
          <w:b/>
          <w:sz w:val="28"/>
          <w:szCs w:val="28"/>
        </w:rPr>
      </w:pPr>
    </w:p>
    <w:p w:rsidR="00514DE9" w:rsidRPr="00587217" w:rsidRDefault="00514DE9" w:rsidP="00587217">
      <w:pPr>
        <w:tabs>
          <w:tab w:val="right" w:leader="underscore" w:pos="9639"/>
        </w:tabs>
        <w:spacing w:before="120"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143ACF">
        <w:rPr>
          <w:rFonts w:ascii="Times New Roman" w:hAnsi="Times New Roman"/>
          <w:b/>
          <w:sz w:val="24"/>
          <w:szCs w:val="24"/>
        </w:rPr>
        <w:lastRenderedPageBreak/>
        <w:t>ОТЧЕТ ПО ПРОИЗВОДСТВЕННОЙ ПРАКТИКЕ</w:t>
      </w:r>
    </w:p>
    <w:p w:rsidR="00514DE9" w:rsidRPr="00143ACF" w:rsidRDefault="00514DE9" w:rsidP="00514DE9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514DE9" w:rsidRPr="00143ACF" w:rsidRDefault="00514DE9" w:rsidP="00514DE9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Ф.И.О. обучающегося ____________________________________________________</w:t>
      </w:r>
    </w:p>
    <w:p w:rsidR="00514DE9" w:rsidRPr="00143ACF" w:rsidRDefault="00514DE9" w:rsidP="00514DE9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группы______________________   </w:t>
      </w:r>
      <w:proofErr w:type="gramStart"/>
      <w:r w:rsidRPr="00143ACF">
        <w:rPr>
          <w:rFonts w:ascii="Times New Roman" w:hAnsi="Times New Roman"/>
          <w:sz w:val="24"/>
          <w:szCs w:val="24"/>
        </w:rPr>
        <w:t>специальности  _</w:t>
      </w:r>
      <w:proofErr w:type="gramEnd"/>
      <w:r w:rsidRPr="00143ACF">
        <w:rPr>
          <w:rFonts w:ascii="Times New Roman" w:hAnsi="Times New Roman"/>
          <w:sz w:val="24"/>
          <w:szCs w:val="24"/>
        </w:rPr>
        <w:t>___________________________</w:t>
      </w:r>
    </w:p>
    <w:p w:rsidR="00514DE9" w:rsidRPr="00143ACF" w:rsidRDefault="00514DE9" w:rsidP="00514DE9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Проходившего (ей) производственную практику </w:t>
      </w:r>
    </w:p>
    <w:p w:rsidR="00514DE9" w:rsidRPr="00143ACF" w:rsidRDefault="00514DE9" w:rsidP="00514DE9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с ______по ______20__г</w:t>
      </w:r>
    </w:p>
    <w:p w:rsidR="00514DE9" w:rsidRPr="00143ACF" w:rsidRDefault="00514DE9" w:rsidP="00514DE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514DE9" w:rsidRPr="00143ACF" w:rsidRDefault="00514DE9" w:rsidP="00514DE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1. Цифровой отчет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945"/>
        <w:gridCol w:w="1701"/>
      </w:tblGrid>
      <w:tr w:rsidR="00514DE9" w:rsidRPr="00143ACF" w:rsidTr="000C3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143ACF" w:rsidRDefault="00514DE9" w:rsidP="000C3E9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143ACF" w:rsidRDefault="00514DE9" w:rsidP="000C3E92">
            <w:pPr>
              <w:pStyle w:val="3"/>
              <w:spacing w:line="276" w:lineRule="auto"/>
              <w:rPr>
                <w:b w:val="0"/>
                <w:sz w:val="24"/>
                <w:szCs w:val="24"/>
              </w:rPr>
            </w:pPr>
            <w:bookmarkStart w:id="16" w:name="_Toc358385191"/>
            <w:bookmarkStart w:id="17" w:name="_Toc358385536"/>
            <w:bookmarkStart w:id="18" w:name="_Toc358385865"/>
            <w:bookmarkStart w:id="19" w:name="_Toc359316874"/>
            <w:r w:rsidRPr="00143ACF">
              <w:rPr>
                <w:b w:val="0"/>
                <w:sz w:val="24"/>
                <w:szCs w:val="24"/>
              </w:rPr>
              <w:t>Виды работ</w:t>
            </w:r>
            <w:bookmarkEnd w:id="16"/>
            <w:bookmarkEnd w:id="17"/>
            <w:bookmarkEnd w:id="18"/>
            <w:bookmarkEnd w:id="19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143ACF" w:rsidRDefault="00514DE9" w:rsidP="000C3E9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514DE9" w:rsidRPr="00143ACF" w:rsidTr="000C3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143ACF" w:rsidRDefault="00514DE9" w:rsidP="000C3E9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7D2A10" w:rsidRDefault="00514DE9" w:rsidP="000C3E9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D2A10">
              <w:rPr>
                <w:rFonts w:ascii="Times New Roman" w:hAnsi="Times New Roman"/>
                <w:sz w:val="24"/>
                <w:szCs w:val="24"/>
              </w:rPr>
              <w:t>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143ACF" w:rsidRDefault="00514DE9" w:rsidP="000C3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143ACF" w:rsidTr="000C3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143ACF" w:rsidRDefault="00514DE9" w:rsidP="000C3E9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46AC4" w:rsidRDefault="00514DE9" w:rsidP="000C3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446AC4">
              <w:rPr>
                <w:rFonts w:ascii="Times New Roman" w:hAnsi="Times New Roman"/>
                <w:sz w:val="24"/>
                <w:szCs w:val="24"/>
              </w:rPr>
              <w:t>рием, маркировка, регистрация биоматериала.</w:t>
            </w:r>
          </w:p>
          <w:p w:rsidR="00514DE9" w:rsidRPr="007D2A10" w:rsidRDefault="00514DE9" w:rsidP="000C3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446AC4">
              <w:rPr>
                <w:rFonts w:ascii="Times New Roman" w:hAnsi="Times New Roman"/>
                <w:sz w:val="24"/>
                <w:szCs w:val="24"/>
              </w:rPr>
              <w:t>олучение плазмы и сыворотки из венозной крови.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143ACF" w:rsidRDefault="00514DE9" w:rsidP="000C3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143ACF" w:rsidTr="000C3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143ACF" w:rsidRDefault="00514DE9" w:rsidP="000C3E9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Default="00514DE9" w:rsidP="000C3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446AC4">
              <w:rPr>
                <w:rFonts w:ascii="Times New Roman" w:hAnsi="Times New Roman"/>
                <w:sz w:val="24"/>
                <w:szCs w:val="24"/>
              </w:rPr>
              <w:t xml:space="preserve">риготовление реактивов, </w:t>
            </w:r>
          </w:p>
          <w:p w:rsidR="00514DE9" w:rsidRPr="00A73B6E" w:rsidRDefault="00514DE9" w:rsidP="000C3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46AC4">
              <w:rPr>
                <w:rFonts w:ascii="Times New Roman" w:hAnsi="Times New Roman"/>
                <w:sz w:val="24"/>
                <w:szCs w:val="24"/>
              </w:rPr>
              <w:t>подготовка оборудования, посуды для исследования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143ACF" w:rsidRDefault="00514DE9" w:rsidP="000C3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143ACF" w:rsidTr="000C3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143ACF" w:rsidRDefault="00514DE9" w:rsidP="000C3E9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446AC4" w:rsidRDefault="00514DE9" w:rsidP="000C3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Pr="00446AC4">
              <w:rPr>
                <w:rFonts w:ascii="Times New Roman" w:hAnsi="Times New Roman"/>
                <w:sz w:val="24"/>
                <w:szCs w:val="24"/>
              </w:rPr>
              <w:t xml:space="preserve">пределение активности ферментов (амилазы, </w:t>
            </w:r>
            <w:proofErr w:type="gramStart"/>
            <w:r w:rsidRPr="00446AC4">
              <w:rPr>
                <w:rFonts w:ascii="Times New Roman" w:hAnsi="Times New Roman"/>
                <w:sz w:val="24"/>
                <w:szCs w:val="24"/>
              </w:rPr>
              <w:t>ЩФ,КФ</w:t>
            </w:r>
            <w:proofErr w:type="gramEnd"/>
            <w:r w:rsidRPr="00446AC4">
              <w:rPr>
                <w:rFonts w:ascii="Times New Roman" w:hAnsi="Times New Roman"/>
                <w:sz w:val="24"/>
                <w:szCs w:val="24"/>
              </w:rPr>
              <w:t xml:space="preserve">, ЛДГ,КФК, </w:t>
            </w:r>
            <w:proofErr w:type="spellStart"/>
            <w:r w:rsidRPr="00446AC4">
              <w:rPr>
                <w:rFonts w:ascii="Times New Roman" w:hAnsi="Times New Roman"/>
                <w:sz w:val="24"/>
                <w:szCs w:val="24"/>
              </w:rPr>
              <w:t>АлАТ</w:t>
            </w:r>
            <w:proofErr w:type="spellEnd"/>
            <w:r w:rsidRPr="00446AC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6AC4">
              <w:rPr>
                <w:rFonts w:ascii="Times New Roman" w:hAnsi="Times New Roman"/>
                <w:sz w:val="24"/>
                <w:szCs w:val="24"/>
              </w:rPr>
              <w:t>АсАТ</w:t>
            </w:r>
            <w:proofErr w:type="spellEnd"/>
            <w:r w:rsidRPr="00446AC4">
              <w:rPr>
                <w:rFonts w:ascii="Times New Roman" w:hAnsi="Times New Roman"/>
                <w:sz w:val="24"/>
                <w:szCs w:val="24"/>
              </w:rPr>
              <w:t xml:space="preserve">) современными унифицированными методами </w:t>
            </w:r>
          </w:p>
          <w:p w:rsidR="00514DE9" w:rsidRPr="00420D83" w:rsidRDefault="00514DE9" w:rsidP="000C3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Pr="00446AC4">
              <w:rPr>
                <w:rFonts w:ascii="Times New Roman" w:hAnsi="Times New Roman"/>
                <w:sz w:val="24"/>
                <w:szCs w:val="24"/>
              </w:rPr>
              <w:t xml:space="preserve">пределение содержания показателей углеводного </w:t>
            </w:r>
            <w:proofErr w:type="gramStart"/>
            <w:r w:rsidRPr="00446AC4">
              <w:rPr>
                <w:rFonts w:ascii="Times New Roman" w:hAnsi="Times New Roman"/>
                <w:sz w:val="24"/>
                <w:szCs w:val="24"/>
              </w:rPr>
              <w:t>обмена  (</w:t>
            </w:r>
            <w:proofErr w:type="gramEnd"/>
            <w:r w:rsidRPr="00446AC4">
              <w:rPr>
                <w:rFonts w:ascii="Times New Roman" w:hAnsi="Times New Roman"/>
                <w:sz w:val="24"/>
                <w:szCs w:val="24"/>
              </w:rPr>
              <w:t xml:space="preserve">глюкоза, </w:t>
            </w:r>
            <w:proofErr w:type="spellStart"/>
            <w:r w:rsidRPr="00446AC4">
              <w:rPr>
                <w:rFonts w:ascii="Times New Roman" w:hAnsi="Times New Roman"/>
                <w:sz w:val="24"/>
                <w:szCs w:val="24"/>
              </w:rPr>
              <w:t>сиаловые</w:t>
            </w:r>
            <w:proofErr w:type="spellEnd"/>
            <w:r w:rsidRPr="00446AC4">
              <w:rPr>
                <w:rFonts w:ascii="Times New Roman" w:hAnsi="Times New Roman"/>
                <w:sz w:val="24"/>
                <w:szCs w:val="24"/>
              </w:rPr>
              <w:t xml:space="preserve"> кислоты, </w:t>
            </w:r>
            <w:proofErr w:type="spellStart"/>
            <w:r w:rsidRPr="00446AC4">
              <w:rPr>
                <w:rFonts w:ascii="Times New Roman" w:hAnsi="Times New Roman"/>
                <w:sz w:val="24"/>
                <w:szCs w:val="24"/>
              </w:rPr>
              <w:t>гликированный</w:t>
            </w:r>
            <w:proofErr w:type="spellEnd"/>
            <w:r w:rsidRPr="00446A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6AC4">
              <w:rPr>
                <w:rFonts w:ascii="Times New Roman" w:hAnsi="Times New Roman"/>
                <w:sz w:val="24"/>
                <w:szCs w:val="24"/>
              </w:rPr>
              <w:t>Нв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лактат</w:t>
            </w:r>
            <w:proofErr w:type="spellEnd"/>
            <w:r w:rsidRPr="00446AC4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420D83">
              <w:rPr>
                <w:rFonts w:ascii="Times New Roman" w:hAnsi="Times New Roman"/>
                <w:sz w:val="24"/>
                <w:szCs w:val="24"/>
              </w:rPr>
              <w:t>современными унифицированными методами.</w:t>
            </w:r>
          </w:p>
          <w:p w:rsidR="00514DE9" w:rsidRPr="00420D83" w:rsidRDefault="00514DE9" w:rsidP="000C3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20D83">
              <w:rPr>
                <w:rFonts w:ascii="Times New Roman" w:hAnsi="Times New Roman"/>
                <w:sz w:val="24"/>
                <w:szCs w:val="24"/>
              </w:rPr>
              <w:t xml:space="preserve">- определение содержания показателей белкового </w:t>
            </w:r>
            <w:proofErr w:type="gramStart"/>
            <w:r w:rsidRPr="00420D83">
              <w:rPr>
                <w:rFonts w:ascii="Times New Roman" w:hAnsi="Times New Roman"/>
                <w:sz w:val="24"/>
                <w:szCs w:val="24"/>
              </w:rPr>
              <w:t>обмена  (</w:t>
            </w:r>
            <w:proofErr w:type="gramEnd"/>
            <w:r w:rsidRPr="00420D83">
              <w:rPr>
                <w:rFonts w:ascii="Times New Roman" w:hAnsi="Times New Roman"/>
                <w:sz w:val="24"/>
                <w:szCs w:val="24"/>
              </w:rPr>
              <w:t xml:space="preserve">общий белок, белковые фракции, мочевина, </w:t>
            </w:r>
            <w:proofErr w:type="spellStart"/>
            <w:r w:rsidRPr="00420D83">
              <w:rPr>
                <w:rFonts w:ascii="Times New Roman" w:hAnsi="Times New Roman"/>
                <w:sz w:val="24"/>
                <w:szCs w:val="24"/>
              </w:rPr>
              <w:t>креатинин</w:t>
            </w:r>
            <w:proofErr w:type="spellEnd"/>
            <w:r w:rsidRPr="00420D83">
              <w:rPr>
                <w:rFonts w:ascii="Times New Roman" w:hAnsi="Times New Roman"/>
                <w:sz w:val="24"/>
                <w:szCs w:val="24"/>
              </w:rPr>
              <w:t>, билирубин, мочевая кислота) современными унифицированными методами.</w:t>
            </w:r>
          </w:p>
          <w:p w:rsidR="00514DE9" w:rsidRPr="00420D83" w:rsidRDefault="00514DE9" w:rsidP="000C3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20D83">
              <w:rPr>
                <w:rFonts w:ascii="Times New Roman" w:hAnsi="Times New Roman"/>
                <w:sz w:val="24"/>
                <w:szCs w:val="24"/>
              </w:rPr>
              <w:t xml:space="preserve">- определение содержания показателей липидного </w:t>
            </w:r>
            <w:proofErr w:type="gramStart"/>
            <w:r w:rsidRPr="00420D83">
              <w:rPr>
                <w:rFonts w:ascii="Times New Roman" w:hAnsi="Times New Roman"/>
                <w:sz w:val="24"/>
                <w:szCs w:val="24"/>
              </w:rPr>
              <w:t>обмена  (</w:t>
            </w:r>
            <w:proofErr w:type="gramEnd"/>
            <w:r w:rsidRPr="00420D83">
              <w:rPr>
                <w:rFonts w:ascii="Times New Roman" w:hAnsi="Times New Roman"/>
                <w:sz w:val="24"/>
                <w:szCs w:val="24"/>
              </w:rPr>
              <w:t xml:space="preserve">холестерин, ТГ, </w:t>
            </w:r>
            <w:proofErr w:type="spellStart"/>
            <w:r w:rsidRPr="00420D83">
              <w:rPr>
                <w:rFonts w:ascii="Times New Roman" w:hAnsi="Times New Roman"/>
                <w:sz w:val="24"/>
                <w:szCs w:val="24"/>
              </w:rPr>
              <w:t>Хс</w:t>
            </w:r>
            <w:proofErr w:type="spellEnd"/>
            <w:r w:rsidRPr="00420D83">
              <w:rPr>
                <w:rFonts w:ascii="Times New Roman" w:hAnsi="Times New Roman"/>
                <w:sz w:val="24"/>
                <w:szCs w:val="24"/>
              </w:rPr>
              <w:t xml:space="preserve">-ЛПНП, </w:t>
            </w:r>
            <w:proofErr w:type="spellStart"/>
            <w:r w:rsidRPr="00420D83">
              <w:rPr>
                <w:rFonts w:ascii="Times New Roman" w:hAnsi="Times New Roman"/>
                <w:sz w:val="24"/>
                <w:szCs w:val="24"/>
              </w:rPr>
              <w:t>Хс</w:t>
            </w:r>
            <w:proofErr w:type="spellEnd"/>
            <w:r w:rsidRPr="00420D83">
              <w:rPr>
                <w:rFonts w:ascii="Times New Roman" w:hAnsi="Times New Roman"/>
                <w:sz w:val="24"/>
                <w:szCs w:val="24"/>
              </w:rPr>
              <w:t>-ЛПВП, ИА)</w:t>
            </w:r>
          </w:p>
          <w:p w:rsidR="00514DE9" w:rsidRPr="00420D83" w:rsidRDefault="00514DE9" w:rsidP="000C3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20D83">
              <w:rPr>
                <w:rFonts w:ascii="Times New Roman" w:hAnsi="Times New Roman"/>
                <w:sz w:val="24"/>
                <w:szCs w:val="24"/>
              </w:rPr>
              <w:t>- работа на современном биохимическом оборудовании (ФЭК, фотометр, анализаторы)</w:t>
            </w:r>
          </w:p>
          <w:p w:rsidR="00514DE9" w:rsidRPr="00420D83" w:rsidRDefault="00514DE9" w:rsidP="000C3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20D83">
              <w:rPr>
                <w:rFonts w:ascii="Times New Roman" w:hAnsi="Times New Roman"/>
                <w:sz w:val="24"/>
                <w:szCs w:val="24"/>
              </w:rPr>
              <w:t>- определение содержания показателей водно-</w:t>
            </w:r>
            <w:proofErr w:type="gramStart"/>
            <w:r w:rsidRPr="00420D83">
              <w:rPr>
                <w:rFonts w:ascii="Times New Roman" w:hAnsi="Times New Roman"/>
                <w:sz w:val="24"/>
                <w:szCs w:val="24"/>
              </w:rPr>
              <w:t>минерального  обмена</w:t>
            </w:r>
            <w:proofErr w:type="gramEnd"/>
            <w:r w:rsidRPr="00420D83">
              <w:rPr>
                <w:rFonts w:ascii="Times New Roman" w:hAnsi="Times New Roman"/>
                <w:sz w:val="24"/>
                <w:szCs w:val="24"/>
              </w:rPr>
              <w:t xml:space="preserve">  (натрий, калий, хлориды, кальций, фосфор, железо) современными унифицированными методами. </w:t>
            </w:r>
          </w:p>
          <w:p w:rsidR="00514DE9" w:rsidRPr="00420D83" w:rsidRDefault="00514DE9" w:rsidP="000C3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20D83">
              <w:rPr>
                <w:rFonts w:ascii="Times New Roman" w:hAnsi="Times New Roman"/>
                <w:sz w:val="24"/>
                <w:szCs w:val="24"/>
              </w:rPr>
              <w:t xml:space="preserve">- определение показателей </w:t>
            </w:r>
            <w:proofErr w:type="gramStart"/>
            <w:r w:rsidRPr="00420D83">
              <w:rPr>
                <w:rFonts w:ascii="Times New Roman" w:hAnsi="Times New Roman"/>
                <w:sz w:val="24"/>
                <w:szCs w:val="24"/>
              </w:rPr>
              <w:t>гемостаза  (</w:t>
            </w:r>
            <w:proofErr w:type="gramEnd"/>
            <w:r w:rsidRPr="00420D83">
              <w:rPr>
                <w:rFonts w:ascii="Times New Roman" w:hAnsi="Times New Roman"/>
                <w:sz w:val="24"/>
                <w:szCs w:val="24"/>
              </w:rPr>
              <w:t xml:space="preserve">ПТВ, МНО, ТВ, АЧТВ, фибриноген, РМФК, антитромбин </w:t>
            </w:r>
            <w:r w:rsidRPr="00420D83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420D8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514DE9" w:rsidRPr="00420D83" w:rsidRDefault="00514DE9" w:rsidP="000C3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20D83">
              <w:rPr>
                <w:rFonts w:ascii="Times New Roman" w:hAnsi="Times New Roman"/>
                <w:sz w:val="24"/>
                <w:szCs w:val="24"/>
              </w:rPr>
              <w:t>- работа на современном биохимическом оборудовании (</w:t>
            </w:r>
            <w:proofErr w:type="spellStart"/>
            <w:r w:rsidRPr="00420D83">
              <w:rPr>
                <w:rFonts w:ascii="Times New Roman" w:hAnsi="Times New Roman"/>
                <w:sz w:val="24"/>
                <w:szCs w:val="24"/>
              </w:rPr>
              <w:t>коагулометры</w:t>
            </w:r>
            <w:proofErr w:type="spellEnd"/>
            <w:r w:rsidRPr="00420D83">
              <w:rPr>
                <w:rFonts w:ascii="Times New Roman" w:hAnsi="Times New Roman"/>
                <w:sz w:val="24"/>
                <w:szCs w:val="24"/>
              </w:rPr>
              <w:t>, ФЭК, фотометр, анализаторы)</w:t>
            </w:r>
          </w:p>
          <w:p w:rsidR="00514DE9" w:rsidRPr="007D2A10" w:rsidRDefault="00514DE9" w:rsidP="000C3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20D83">
              <w:rPr>
                <w:rFonts w:ascii="Times New Roman" w:hAnsi="Times New Roman"/>
                <w:sz w:val="24"/>
                <w:szCs w:val="24"/>
              </w:rPr>
              <w:t xml:space="preserve">- участие в проведении </w:t>
            </w:r>
            <w:proofErr w:type="spellStart"/>
            <w:r w:rsidRPr="00420D83"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 w:rsidRPr="00420D83"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143ACF" w:rsidRDefault="00514DE9" w:rsidP="000C3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143ACF" w:rsidTr="000C3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143ACF" w:rsidRDefault="00514DE9" w:rsidP="000C3E9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877961" w:rsidRDefault="00514DE9" w:rsidP="000C3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143ACF" w:rsidRDefault="00514DE9" w:rsidP="000C3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DE9" w:rsidRPr="00143ACF" w:rsidTr="000C3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143ACF" w:rsidRDefault="00514DE9" w:rsidP="000C3E9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Default="00514DE9" w:rsidP="000C3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237401">
              <w:rPr>
                <w:rFonts w:ascii="Times New Roman" w:hAnsi="Times New Roman"/>
                <w:sz w:val="24"/>
                <w:szCs w:val="24"/>
              </w:rPr>
              <w:t>роведение мероприятий по стерилизации и дезинфекции лабораторной посуды,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инструментария, средств защиты;</w:t>
            </w:r>
            <w:r w:rsidRPr="0023740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14DE9" w:rsidRPr="007D2A10" w:rsidRDefault="00514DE9" w:rsidP="000C3E9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</w:t>
            </w:r>
            <w:r w:rsidRPr="00237401">
              <w:rPr>
                <w:rFonts w:ascii="Times New Roman" w:hAnsi="Times New Roman"/>
                <w:sz w:val="24"/>
                <w:szCs w:val="24"/>
              </w:rPr>
              <w:t>тилизация отработанного материала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DE9" w:rsidRPr="00143ACF" w:rsidRDefault="00514DE9" w:rsidP="000C3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14DE9" w:rsidRPr="00143ACF" w:rsidRDefault="00514DE9" w:rsidP="00514DE9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514DE9" w:rsidRDefault="00514DE9" w:rsidP="00514DE9">
      <w:pPr>
        <w:pStyle w:val="1"/>
        <w:spacing w:line="276" w:lineRule="auto"/>
        <w:ind w:firstLine="0"/>
        <w:rPr>
          <w:bCs/>
          <w:sz w:val="24"/>
          <w:szCs w:val="24"/>
          <w:lang w:val="ru-RU"/>
        </w:rPr>
      </w:pPr>
      <w:bookmarkStart w:id="20" w:name="_Toc358385192"/>
      <w:bookmarkStart w:id="21" w:name="_Toc358385537"/>
      <w:bookmarkStart w:id="22" w:name="_Toc358385866"/>
      <w:bookmarkStart w:id="23" w:name="_Toc359316875"/>
    </w:p>
    <w:p w:rsidR="00514DE9" w:rsidRPr="007A6471" w:rsidRDefault="00514DE9" w:rsidP="00514DE9">
      <w:pPr>
        <w:pStyle w:val="1"/>
        <w:spacing w:line="276" w:lineRule="auto"/>
        <w:ind w:firstLine="0"/>
        <w:rPr>
          <w:bCs/>
          <w:caps/>
          <w:sz w:val="24"/>
          <w:szCs w:val="24"/>
          <w:lang w:val="ru-RU"/>
        </w:rPr>
      </w:pPr>
      <w:r w:rsidRPr="007A6471">
        <w:rPr>
          <w:bCs/>
          <w:sz w:val="24"/>
          <w:szCs w:val="24"/>
          <w:lang w:val="ru-RU"/>
        </w:rPr>
        <w:t>2</w:t>
      </w:r>
      <w:r w:rsidRPr="007A6471">
        <w:rPr>
          <w:bCs/>
          <w:sz w:val="24"/>
          <w:szCs w:val="24"/>
        </w:rPr>
        <w:t xml:space="preserve">. </w:t>
      </w:r>
      <w:r w:rsidRPr="007A6471">
        <w:rPr>
          <w:bCs/>
          <w:caps/>
          <w:sz w:val="24"/>
          <w:szCs w:val="24"/>
        </w:rPr>
        <w:t xml:space="preserve">Текстовой </w:t>
      </w:r>
      <w:r w:rsidRPr="007A6471">
        <w:rPr>
          <w:bCs/>
          <w:caps/>
          <w:sz w:val="24"/>
          <w:szCs w:val="24"/>
          <w:lang w:val="ru-RU"/>
        </w:rPr>
        <w:t>о</w:t>
      </w:r>
      <w:r w:rsidRPr="007A6471">
        <w:rPr>
          <w:bCs/>
          <w:caps/>
          <w:sz w:val="24"/>
          <w:szCs w:val="24"/>
        </w:rPr>
        <w:t>тчет</w:t>
      </w:r>
      <w:bookmarkEnd w:id="20"/>
      <w:bookmarkEnd w:id="21"/>
      <w:bookmarkEnd w:id="22"/>
      <w:bookmarkEnd w:id="23"/>
    </w:p>
    <w:p w:rsidR="00514DE9" w:rsidRPr="00205FDE" w:rsidRDefault="00514DE9" w:rsidP="00514D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5"/>
      </w:tblGrid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14DE9" w:rsidRPr="00405FF3" w:rsidTr="000C3E92">
        <w:tc>
          <w:tcPr>
            <w:tcW w:w="9571" w:type="dxa"/>
          </w:tcPr>
          <w:p w:rsidR="00514DE9" w:rsidRPr="00405FF3" w:rsidRDefault="00514DE9" w:rsidP="000C3E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514DE9" w:rsidRPr="00405FF3" w:rsidRDefault="00514DE9" w:rsidP="00514DE9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05FF3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Pr="00405FF3">
        <w:rPr>
          <w:rFonts w:ascii="Times New Roman" w:hAnsi="Times New Roman"/>
          <w:b/>
          <w:bCs/>
          <w:sz w:val="28"/>
          <w:szCs w:val="24"/>
        </w:rPr>
        <w:t xml:space="preserve">   _______________</w:t>
      </w:r>
      <w:proofErr w:type="gramStart"/>
      <w:r w:rsidRPr="00405FF3">
        <w:rPr>
          <w:rFonts w:ascii="Times New Roman" w:hAnsi="Times New Roman"/>
          <w:b/>
          <w:bCs/>
          <w:sz w:val="28"/>
          <w:szCs w:val="24"/>
        </w:rPr>
        <w:t xml:space="preserve">_  </w:t>
      </w:r>
      <w:r w:rsidRPr="00405FF3">
        <w:rPr>
          <w:rFonts w:ascii="Times New Roman" w:hAnsi="Times New Roman"/>
          <w:bCs/>
          <w:sz w:val="28"/>
          <w:szCs w:val="24"/>
        </w:rPr>
        <w:t>_</w:t>
      </w:r>
      <w:proofErr w:type="gramEnd"/>
      <w:r w:rsidRPr="00405FF3">
        <w:rPr>
          <w:rFonts w:ascii="Times New Roman" w:hAnsi="Times New Roman"/>
          <w:bCs/>
          <w:sz w:val="28"/>
          <w:szCs w:val="24"/>
        </w:rPr>
        <w:t>___________________</w:t>
      </w:r>
    </w:p>
    <w:p w:rsidR="00514DE9" w:rsidRPr="00405FF3" w:rsidRDefault="00514DE9" w:rsidP="00514DE9">
      <w:pPr>
        <w:spacing w:after="0"/>
        <w:jc w:val="both"/>
        <w:rPr>
          <w:rFonts w:ascii="Times New Roman" w:hAnsi="Times New Roman"/>
          <w:bCs/>
          <w:i/>
          <w:sz w:val="28"/>
          <w:szCs w:val="24"/>
        </w:rPr>
      </w:pPr>
      <w:r w:rsidRPr="00405FF3">
        <w:rPr>
          <w:rFonts w:ascii="Times New Roman" w:hAnsi="Times New Roman"/>
          <w:b/>
          <w:bCs/>
          <w:sz w:val="28"/>
          <w:szCs w:val="24"/>
        </w:rPr>
        <w:t xml:space="preserve">                                                              </w:t>
      </w:r>
      <w:r w:rsidRPr="00405FF3">
        <w:rPr>
          <w:rFonts w:ascii="Times New Roman" w:hAnsi="Times New Roman"/>
          <w:bCs/>
          <w:i/>
          <w:sz w:val="28"/>
          <w:szCs w:val="24"/>
        </w:rPr>
        <w:t>(</w:t>
      </w:r>
      <w:proofErr w:type="gramStart"/>
      <w:r w:rsidRPr="00405FF3">
        <w:rPr>
          <w:rFonts w:ascii="Times New Roman" w:hAnsi="Times New Roman"/>
          <w:bCs/>
          <w:i/>
          <w:sz w:val="28"/>
          <w:szCs w:val="24"/>
        </w:rPr>
        <w:t xml:space="preserve">подпись)   </w:t>
      </w:r>
      <w:proofErr w:type="gramEnd"/>
      <w:r w:rsidRPr="00405FF3">
        <w:rPr>
          <w:rFonts w:ascii="Times New Roman" w:hAnsi="Times New Roman"/>
          <w:bCs/>
          <w:i/>
          <w:sz w:val="28"/>
          <w:szCs w:val="24"/>
        </w:rPr>
        <w:t xml:space="preserve">                           (ФИО)</w:t>
      </w:r>
    </w:p>
    <w:p w:rsidR="00514DE9" w:rsidRPr="00405FF3" w:rsidRDefault="00514DE9" w:rsidP="00514DE9">
      <w:pPr>
        <w:jc w:val="both"/>
        <w:rPr>
          <w:rFonts w:ascii="Times New Roman" w:hAnsi="Times New Roman"/>
          <w:b/>
          <w:bCs/>
          <w:sz w:val="24"/>
        </w:rPr>
      </w:pPr>
    </w:p>
    <w:p w:rsidR="00514DE9" w:rsidRPr="00405FF3" w:rsidRDefault="00514DE9" w:rsidP="00514DE9">
      <w:pPr>
        <w:jc w:val="both"/>
        <w:rPr>
          <w:rFonts w:ascii="Times New Roman" w:hAnsi="Times New Roman"/>
          <w:bCs/>
          <w:sz w:val="24"/>
        </w:rPr>
      </w:pPr>
      <w:proofErr w:type="spellStart"/>
      <w:r w:rsidRPr="00405FF3">
        <w:rPr>
          <w:rFonts w:ascii="Times New Roman" w:hAnsi="Times New Roman"/>
          <w:bCs/>
          <w:sz w:val="24"/>
        </w:rPr>
        <w:t>М.П.организации</w:t>
      </w:r>
      <w:proofErr w:type="spellEnd"/>
    </w:p>
    <w:p w:rsidR="00514DE9" w:rsidRPr="00A90470" w:rsidRDefault="00514DE9" w:rsidP="00514DE9">
      <w:pPr>
        <w:pStyle w:val="20"/>
        <w:ind w:firstLine="0"/>
        <w:jc w:val="center"/>
        <w:rPr>
          <w:b/>
          <w:sz w:val="18"/>
        </w:rPr>
      </w:pPr>
      <w:bookmarkStart w:id="24" w:name="_Toc359316863"/>
      <w:r w:rsidRPr="00A90470">
        <w:rPr>
          <w:b/>
          <w:sz w:val="18"/>
        </w:rPr>
        <w:lastRenderedPageBreak/>
        <w:t>ХАРАКТЕРИСТИКА</w:t>
      </w:r>
      <w:bookmarkEnd w:id="24"/>
    </w:p>
    <w:p w:rsidR="00514DE9" w:rsidRPr="00A90470" w:rsidRDefault="00514DE9" w:rsidP="00514DE9">
      <w:pPr>
        <w:pStyle w:val="af6"/>
        <w:jc w:val="center"/>
        <w:rPr>
          <w:b/>
          <w:iCs/>
          <w:sz w:val="24"/>
          <w:szCs w:val="28"/>
        </w:rPr>
      </w:pPr>
      <w:r w:rsidRPr="00A90470">
        <w:rPr>
          <w:b/>
          <w:iCs/>
          <w:sz w:val="24"/>
          <w:szCs w:val="28"/>
        </w:rPr>
        <w:t>_________________________________________________________</w:t>
      </w:r>
    </w:p>
    <w:p w:rsidR="00514DE9" w:rsidRPr="00506385" w:rsidRDefault="00514DE9" w:rsidP="00514DE9">
      <w:pPr>
        <w:pStyle w:val="af6"/>
        <w:jc w:val="center"/>
        <w:rPr>
          <w:i/>
          <w:iCs/>
          <w:sz w:val="24"/>
          <w:szCs w:val="24"/>
        </w:rPr>
      </w:pPr>
      <w:r w:rsidRPr="00506385">
        <w:rPr>
          <w:i/>
          <w:iCs/>
          <w:sz w:val="24"/>
          <w:szCs w:val="24"/>
        </w:rPr>
        <w:t>ФИО</w:t>
      </w:r>
    </w:p>
    <w:p w:rsidR="00514DE9" w:rsidRPr="00506385" w:rsidRDefault="00514DE9" w:rsidP="00514DE9">
      <w:pPr>
        <w:pStyle w:val="af6"/>
        <w:rPr>
          <w:iCs/>
          <w:sz w:val="24"/>
          <w:szCs w:val="24"/>
        </w:rPr>
      </w:pPr>
      <w:r w:rsidRPr="00506385">
        <w:rPr>
          <w:iCs/>
          <w:sz w:val="24"/>
          <w:szCs w:val="24"/>
        </w:rPr>
        <w:t>обучающийся (</w:t>
      </w:r>
      <w:proofErr w:type="spellStart"/>
      <w:r w:rsidRPr="00506385">
        <w:rPr>
          <w:iCs/>
          <w:sz w:val="24"/>
          <w:szCs w:val="24"/>
        </w:rPr>
        <w:t>ая</w:t>
      </w:r>
      <w:proofErr w:type="spellEnd"/>
      <w:r w:rsidRPr="00506385">
        <w:rPr>
          <w:iCs/>
          <w:sz w:val="24"/>
          <w:szCs w:val="24"/>
        </w:rPr>
        <w:t>) на ______курсе  по специальности СПО</w:t>
      </w:r>
    </w:p>
    <w:p w:rsidR="00514DE9" w:rsidRPr="00506385" w:rsidRDefault="00514DE9" w:rsidP="00514DE9">
      <w:pPr>
        <w:pStyle w:val="af6"/>
        <w:jc w:val="center"/>
        <w:rPr>
          <w:b/>
          <w:iCs/>
          <w:sz w:val="24"/>
          <w:szCs w:val="24"/>
          <w:lang w:val="ru-RU"/>
        </w:rPr>
      </w:pPr>
      <w:r>
        <w:rPr>
          <w:b/>
          <w:iCs/>
          <w:sz w:val="24"/>
          <w:szCs w:val="24"/>
          <w:u w:val="single"/>
          <w:lang w:val="ru-RU"/>
        </w:rPr>
        <w:t>31.02.03</w:t>
      </w:r>
      <w:r w:rsidRPr="00506385">
        <w:rPr>
          <w:b/>
          <w:iCs/>
          <w:sz w:val="24"/>
          <w:szCs w:val="24"/>
          <w:lang w:val="ru-RU"/>
        </w:rPr>
        <w:t xml:space="preserve">         </w:t>
      </w:r>
      <w:r w:rsidRPr="00506385">
        <w:rPr>
          <w:b/>
          <w:iCs/>
          <w:sz w:val="24"/>
          <w:szCs w:val="24"/>
        </w:rPr>
        <w:t xml:space="preserve"> </w:t>
      </w:r>
      <w:r w:rsidRPr="00506385">
        <w:rPr>
          <w:b/>
          <w:iCs/>
          <w:sz w:val="24"/>
          <w:szCs w:val="24"/>
          <w:u w:val="single"/>
          <w:lang w:val="ru-RU"/>
        </w:rPr>
        <w:t>Лабораторная диагностика</w:t>
      </w:r>
    </w:p>
    <w:p w:rsidR="00514DE9" w:rsidRPr="00506385" w:rsidRDefault="00514DE9" w:rsidP="00514DE9">
      <w:pPr>
        <w:pStyle w:val="af6"/>
        <w:rPr>
          <w:i/>
          <w:iCs/>
          <w:sz w:val="24"/>
          <w:szCs w:val="24"/>
        </w:rPr>
      </w:pPr>
      <w:r w:rsidRPr="00506385">
        <w:rPr>
          <w:i/>
          <w:iCs/>
          <w:sz w:val="24"/>
          <w:szCs w:val="24"/>
        </w:rPr>
        <w:t xml:space="preserve">                                               код                                 наименование</w:t>
      </w:r>
    </w:p>
    <w:p w:rsidR="00514DE9" w:rsidRPr="00506385" w:rsidRDefault="00514DE9" w:rsidP="00514DE9">
      <w:pPr>
        <w:pStyle w:val="af6"/>
        <w:jc w:val="center"/>
        <w:rPr>
          <w:iCs/>
          <w:sz w:val="24"/>
          <w:szCs w:val="24"/>
          <w:u w:val="single"/>
          <w:lang w:val="ru-RU"/>
        </w:rPr>
      </w:pPr>
      <w:r w:rsidRPr="00506385">
        <w:rPr>
          <w:iCs/>
          <w:sz w:val="24"/>
          <w:szCs w:val="24"/>
        </w:rPr>
        <w:t>успешно прошел (ла) производственную практику по профессиональному модулю</w:t>
      </w:r>
      <w:r w:rsidRPr="00506385">
        <w:rPr>
          <w:iCs/>
          <w:sz w:val="24"/>
          <w:szCs w:val="24"/>
          <w:lang w:val="ru-RU"/>
        </w:rPr>
        <w:t xml:space="preserve">:          </w:t>
      </w:r>
      <w:r w:rsidRPr="00506385">
        <w:rPr>
          <w:b/>
          <w:iCs/>
          <w:sz w:val="24"/>
          <w:szCs w:val="24"/>
          <w:u w:val="single"/>
          <w:lang w:val="ru-RU"/>
        </w:rPr>
        <w:t>Проведение лабораторных биохимических исследований</w:t>
      </w:r>
    </w:p>
    <w:p w:rsidR="00514DE9" w:rsidRPr="00506385" w:rsidRDefault="00514DE9" w:rsidP="00514DE9">
      <w:pPr>
        <w:pStyle w:val="af6"/>
        <w:rPr>
          <w:i/>
          <w:iCs/>
          <w:sz w:val="24"/>
          <w:szCs w:val="24"/>
        </w:rPr>
      </w:pPr>
      <w:r w:rsidRPr="00506385">
        <w:rPr>
          <w:iCs/>
          <w:sz w:val="24"/>
          <w:szCs w:val="24"/>
        </w:rPr>
        <w:t xml:space="preserve">                                                      </w:t>
      </w:r>
      <w:r w:rsidRPr="00506385">
        <w:rPr>
          <w:i/>
          <w:iCs/>
          <w:sz w:val="24"/>
          <w:szCs w:val="24"/>
        </w:rPr>
        <w:t>наименование профессионального модуля</w:t>
      </w:r>
    </w:p>
    <w:p w:rsidR="00514DE9" w:rsidRPr="00506385" w:rsidRDefault="00514DE9" w:rsidP="00514DE9">
      <w:pPr>
        <w:pStyle w:val="af6"/>
        <w:rPr>
          <w:iCs/>
          <w:sz w:val="24"/>
          <w:szCs w:val="24"/>
        </w:rPr>
      </w:pPr>
      <w:r w:rsidRPr="00506385">
        <w:rPr>
          <w:iCs/>
          <w:sz w:val="24"/>
          <w:szCs w:val="24"/>
        </w:rPr>
        <w:t>в объеме___</w:t>
      </w:r>
      <w:r>
        <w:rPr>
          <w:iCs/>
          <w:sz w:val="24"/>
          <w:szCs w:val="24"/>
          <w:lang w:val="ru-RU"/>
        </w:rPr>
        <w:t>144</w:t>
      </w:r>
      <w:r w:rsidRPr="00506385">
        <w:rPr>
          <w:iCs/>
          <w:sz w:val="24"/>
          <w:szCs w:val="24"/>
        </w:rPr>
        <w:t>___ часов с  «___»_______20___г.  по «_____» ________20___г.</w:t>
      </w:r>
    </w:p>
    <w:p w:rsidR="00514DE9" w:rsidRPr="00506385" w:rsidRDefault="00514DE9" w:rsidP="00514DE9">
      <w:pPr>
        <w:pStyle w:val="af6"/>
        <w:rPr>
          <w:iCs/>
          <w:sz w:val="24"/>
          <w:szCs w:val="24"/>
        </w:rPr>
      </w:pPr>
    </w:p>
    <w:p w:rsidR="00514DE9" w:rsidRPr="00506385" w:rsidRDefault="00514DE9" w:rsidP="00514DE9">
      <w:pPr>
        <w:pStyle w:val="af6"/>
        <w:rPr>
          <w:iCs/>
          <w:sz w:val="24"/>
          <w:szCs w:val="24"/>
        </w:rPr>
      </w:pPr>
      <w:r w:rsidRPr="00506385">
        <w:rPr>
          <w:iCs/>
          <w:sz w:val="24"/>
          <w:szCs w:val="24"/>
        </w:rPr>
        <w:t>в организации______________________________________________________</w:t>
      </w:r>
    </w:p>
    <w:p w:rsidR="00514DE9" w:rsidRPr="00506385" w:rsidRDefault="00514DE9" w:rsidP="00514DE9">
      <w:pPr>
        <w:pStyle w:val="af6"/>
        <w:pBdr>
          <w:bottom w:val="single" w:sz="12" w:space="1" w:color="auto"/>
        </w:pBdr>
        <w:rPr>
          <w:iCs/>
          <w:sz w:val="24"/>
          <w:szCs w:val="24"/>
        </w:rPr>
      </w:pPr>
    </w:p>
    <w:p w:rsidR="00514DE9" w:rsidRPr="00506385" w:rsidRDefault="00514DE9" w:rsidP="00514DE9">
      <w:pPr>
        <w:pStyle w:val="af6"/>
        <w:jc w:val="center"/>
        <w:rPr>
          <w:i/>
          <w:iCs/>
          <w:sz w:val="18"/>
          <w:lang w:val="ru-RU"/>
        </w:rPr>
      </w:pPr>
      <w:r w:rsidRPr="00A90470">
        <w:rPr>
          <w:i/>
          <w:iCs/>
          <w:sz w:val="18"/>
        </w:rPr>
        <w:t>наименование организации, юридический адрес</w:t>
      </w:r>
    </w:p>
    <w:p w:rsidR="00514DE9" w:rsidRDefault="00514DE9" w:rsidP="00514DE9">
      <w:pPr>
        <w:pStyle w:val="af6"/>
        <w:rPr>
          <w:iCs/>
          <w:sz w:val="22"/>
          <w:szCs w:val="24"/>
          <w:lang w:val="ru-RU"/>
        </w:rPr>
      </w:pPr>
      <w:r w:rsidRPr="00A90470">
        <w:rPr>
          <w:iCs/>
          <w:sz w:val="22"/>
          <w:szCs w:val="24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7"/>
        <w:gridCol w:w="7151"/>
        <w:gridCol w:w="1097"/>
      </w:tblGrid>
      <w:tr w:rsidR="00514DE9" w:rsidRPr="00163BD2" w:rsidTr="000C3E92">
        <w:tc>
          <w:tcPr>
            <w:tcW w:w="1101" w:type="dxa"/>
          </w:tcPr>
          <w:p w:rsidR="00514DE9" w:rsidRPr="00163BD2" w:rsidRDefault="00514DE9" w:rsidP="000C3E92">
            <w:pPr>
              <w:pStyle w:val="af6"/>
              <w:jc w:val="center"/>
              <w:rPr>
                <w:b/>
                <w:iCs/>
                <w:sz w:val="24"/>
                <w:szCs w:val="28"/>
              </w:rPr>
            </w:pPr>
            <w:r w:rsidRPr="00163BD2">
              <w:rPr>
                <w:b/>
                <w:iCs/>
                <w:sz w:val="24"/>
                <w:szCs w:val="28"/>
              </w:rPr>
              <w:t>№ ОК/ПК</w:t>
            </w:r>
          </w:p>
        </w:tc>
        <w:tc>
          <w:tcPr>
            <w:tcW w:w="7371" w:type="dxa"/>
          </w:tcPr>
          <w:p w:rsidR="00514DE9" w:rsidRPr="00163BD2" w:rsidRDefault="00514DE9" w:rsidP="000C3E92">
            <w:pPr>
              <w:pStyle w:val="af6"/>
              <w:jc w:val="center"/>
              <w:rPr>
                <w:b/>
                <w:iCs/>
                <w:sz w:val="24"/>
                <w:szCs w:val="28"/>
              </w:rPr>
            </w:pPr>
            <w:r w:rsidRPr="00163BD2">
              <w:rPr>
                <w:b/>
                <w:iCs/>
                <w:sz w:val="24"/>
                <w:szCs w:val="28"/>
              </w:rPr>
              <w:t xml:space="preserve">Критерии оценки </w:t>
            </w:r>
          </w:p>
        </w:tc>
        <w:tc>
          <w:tcPr>
            <w:tcW w:w="1099" w:type="dxa"/>
          </w:tcPr>
          <w:p w:rsidR="00514DE9" w:rsidRPr="00163BD2" w:rsidRDefault="00514DE9" w:rsidP="000C3E92">
            <w:pPr>
              <w:pStyle w:val="af6"/>
              <w:jc w:val="center"/>
              <w:rPr>
                <w:b/>
                <w:iCs/>
                <w:sz w:val="24"/>
                <w:szCs w:val="28"/>
              </w:rPr>
            </w:pPr>
            <w:r w:rsidRPr="00163BD2">
              <w:rPr>
                <w:b/>
                <w:iCs/>
                <w:sz w:val="24"/>
                <w:szCs w:val="28"/>
              </w:rPr>
              <w:t>Оценка (да/нет)</w:t>
            </w:r>
          </w:p>
        </w:tc>
      </w:tr>
      <w:tr w:rsidR="00514DE9" w:rsidRPr="003830EA" w:rsidTr="000C3E92">
        <w:tc>
          <w:tcPr>
            <w:tcW w:w="1101" w:type="dxa"/>
            <w:vMerge w:val="restart"/>
          </w:tcPr>
          <w:p w:rsidR="00514DE9" w:rsidRPr="00BD1AF5" w:rsidRDefault="00514DE9" w:rsidP="000C3E92">
            <w:pPr>
              <w:pStyle w:val="af6"/>
              <w:jc w:val="center"/>
              <w:rPr>
                <w:iCs/>
                <w:sz w:val="24"/>
                <w:szCs w:val="24"/>
              </w:rPr>
            </w:pPr>
            <w:r w:rsidRPr="00BD1AF5">
              <w:rPr>
                <w:sz w:val="24"/>
                <w:szCs w:val="24"/>
              </w:rPr>
              <w:t>ПК 3.1</w:t>
            </w:r>
            <w:r>
              <w:rPr>
                <w:sz w:val="24"/>
                <w:szCs w:val="24"/>
              </w:rPr>
              <w:t>,</w:t>
            </w:r>
            <w:r w:rsidRPr="00BD1AF5">
              <w:rPr>
                <w:sz w:val="24"/>
                <w:szCs w:val="24"/>
              </w:rPr>
              <w:t xml:space="preserve"> ОК13</w:t>
            </w:r>
          </w:p>
        </w:tc>
        <w:tc>
          <w:tcPr>
            <w:tcW w:w="7371" w:type="dxa"/>
            <w:vMerge w:val="restart"/>
          </w:tcPr>
          <w:p w:rsidR="00514DE9" w:rsidRPr="003830EA" w:rsidRDefault="00514DE9" w:rsidP="000C3E92">
            <w:pPr>
              <w:pStyle w:val="af6"/>
              <w:rPr>
                <w:iCs/>
                <w:sz w:val="24"/>
                <w:szCs w:val="28"/>
              </w:rPr>
            </w:pPr>
            <w:r>
              <w:rPr>
                <w:iCs/>
                <w:sz w:val="24"/>
                <w:szCs w:val="28"/>
              </w:rPr>
              <w:t>Быстро и правильно готовит рабочее место в соответствии с методикой.</w:t>
            </w:r>
          </w:p>
        </w:tc>
        <w:tc>
          <w:tcPr>
            <w:tcW w:w="1099" w:type="dxa"/>
          </w:tcPr>
          <w:p w:rsidR="00514DE9" w:rsidRPr="003830EA" w:rsidRDefault="00514DE9" w:rsidP="000C3E92">
            <w:pPr>
              <w:pStyle w:val="af6"/>
              <w:jc w:val="center"/>
              <w:rPr>
                <w:iCs/>
                <w:sz w:val="24"/>
                <w:szCs w:val="28"/>
              </w:rPr>
            </w:pPr>
          </w:p>
        </w:tc>
      </w:tr>
      <w:tr w:rsidR="00514DE9" w:rsidRPr="003830EA" w:rsidTr="000C3E92">
        <w:tc>
          <w:tcPr>
            <w:tcW w:w="1101" w:type="dxa"/>
            <w:vMerge/>
          </w:tcPr>
          <w:p w:rsidR="00514DE9" w:rsidRPr="003830EA" w:rsidRDefault="00514DE9" w:rsidP="000C3E92">
            <w:pPr>
              <w:spacing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7371" w:type="dxa"/>
            <w:vMerge/>
          </w:tcPr>
          <w:p w:rsidR="00514DE9" w:rsidRDefault="00514DE9" w:rsidP="000C3E92">
            <w:pPr>
              <w:pStyle w:val="af6"/>
              <w:rPr>
                <w:iCs/>
                <w:sz w:val="24"/>
                <w:szCs w:val="28"/>
              </w:rPr>
            </w:pPr>
          </w:p>
        </w:tc>
        <w:tc>
          <w:tcPr>
            <w:tcW w:w="1099" w:type="dxa"/>
          </w:tcPr>
          <w:p w:rsidR="00514DE9" w:rsidRPr="003830EA" w:rsidRDefault="00514DE9" w:rsidP="000C3E92">
            <w:pPr>
              <w:pStyle w:val="af6"/>
              <w:jc w:val="center"/>
              <w:rPr>
                <w:iCs/>
                <w:sz w:val="24"/>
                <w:szCs w:val="28"/>
              </w:rPr>
            </w:pPr>
          </w:p>
        </w:tc>
      </w:tr>
      <w:tr w:rsidR="00514DE9" w:rsidRPr="003830EA" w:rsidTr="000C3E92">
        <w:tc>
          <w:tcPr>
            <w:tcW w:w="1101" w:type="dxa"/>
          </w:tcPr>
          <w:p w:rsidR="00514DE9" w:rsidRPr="003830EA" w:rsidRDefault="00514DE9" w:rsidP="000C3E92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ПК3.2</w:t>
            </w:r>
          </w:p>
          <w:p w:rsidR="00514DE9" w:rsidRDefault="00514DE9" w:rsidP="000C3E92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506385">
              <w:rPr>
                <w:rFonts w:ascii="Times New Roman" w:hAnsi="Times New Roman"/>
                <w:spacing w:val="-10"/>
              </w:rPr>
              <w:t>ОК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 w:rsidRPr="00506385">
              <w:rPr>
                <w:rFonts w:ascii="Times New Roman" w:hAnsi="Times New Roman"/>
                <w:spacing w:val="-10"/>
              </w:rPr>
              <w:t>2</w:t>
            </w:r>
          </w:p>
        </w:tc>
        <w:tc>
          <w:tcPr>
            <w:tcW w:w="7371" w:type="dxa"/>
          </w:tcPr>
          <w:p w:rsidR="00514DE9" w:rsidRDefault="00514DE9" w:rsidP="000C3E92">
            <w:pPr>
              <w:pStyle w:val="af6"/>
              <w:rPr>
                <w:iCs/>
                <w:sz w:val="24"/>
                <w:szCs w:val="28"/>
              </w:rPr>
            </w:pPr>
            <w:r>
              <w:rPr>
                <w:iCs/>
                <w:sz w:val="24"/>
                <w:szCs w:val="28"/>
              </w:rPr>
              <w:t>Соблюдает методику при выполнении унифицированных исследований.</w:t>
            </w:r>
          </w:p>
          <w:p w:rsidR="00514DE9" w:rsidRDefault="00514DE9" w:rsidP="000C3E92">
            <w:pPr>
              <w:pStyle w:val="af6"/>
              <w:rPr>
                <w:iCs/>
                <w:sz w:val="24"/>
                <w:szCs w:val="28"/>
              </w:rPr>
            </w:pPr>
            <w:r>
              <w:rPr>
                <w:iCs/>
                <w:sz w:val="24"/>
                <w:szCs w:val="28"/>
              </w:rPr>
              <w:t>Правильно интерпретирует результаты исследований.</w:t>
            </w:r>
          </w:p>
        </w:tc>
        <w:tc>
          <w:tcPr>
            <w:tcW w:w="1099" w:type="dxa"/>
          </w:tcPr>
          <w:p w:rsidR="00514DE9" w:rsidRPr="003830EA" w:rsidRDefault="00514DE9" w:rsidP="000C3E92">
            <w:pPr>
              <w:pStyle w:val="af6"/>
              <w:jc w:val="center"/>
              <w:rPr>
                <w:iCs/>
                <w:sz w:val="24"/>
                <w:szCs w:val="28"/>
              </w:rPr>
            </w:pPr>
          </w:p>
        </w:tc>
      </w:tr>
      <w:tr w:rsidR="00514DE9" w:rsidRPr="003830EA" w:rsidTr="000C3E92">
        <w:trPr>
          <w:trHeight w:val="587"/>
        </w:trPr>
        <w:tc>
          <w:tcPr>
            <w:tcW w:w="1101" w:type="dxa"/>
          </w:tcPr>
          <w:p w:rsidR="00514DE9" w:rsidRDefault="00514DE9" w:rsidP="000C3E92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3830EA">
              <w:rPr>
                <w:rFonts w:ascii="Times New Roman" w:hAnsi="Times New Roman"/>
                <w:szCs w:val="28"/>
              </w:rPr>
              <w:t>ПК 3.3</w:t>
            </w:r>
          </w:p>
        </w:tc>
        <w:tc>
          <w:tcPr>
            <w:tcW w:w="7371" w:type="dxa"/>
          </w:tcPr>
          <w:p w:rsidR="00514DE9" w:rsidRDefault="00514DE9" w:rsidP="000C3E92">
            <w:pPr>
              <w:pStyle w:val="af6"/>
              <w:rPr>
                <w:iCs/>
                <w:sz w:val="24"/>
                <w:szCs w:val="28"/>
              </w:rPr>
            </w:pPr>
            <w:r>
              <w:rPr>
                <w:iCs/>
                <w:sz w:val="24"/>
                <w:szCs w:val="28"/>
              </w:rPr>
              <w:t>Соблюдает форму заполнения учетно-отчетной документации (журнал, бланки).</w:t>
            </w:r>
          </w:p>
        </w:tc>
        <w:tc>
          <w:tcPr>
            <w:tcW w:w="1099" w:type="dxa"/>
          </w:tcPr>
          <w:p w:rsidR="00514DE9" w:rsidRPr="003830EA" w:rsidRDefault="00514DE9" w:rsidP="000C3E92">
            <w:pPr>
              <w:pStyle w:val="af6"/>
              <w:jc w:val="center"/>
              <w:rPr>
                <w:iCs/>
                <w:sz w:val="24"/>
                <w:szCs w:val="28"/>
              </w:rPr>
            </w:pPr>
          </w:p>
        </w:tc>
      </w:tr>
      <w:tr w:rsidR="00514DE9" w:rsidRPr="003830EA" w:rsidTr="000C3E92">
        <w:tc>
          <w:tcPr>
            <w:tcW w:w="1101" w:type="dxa"/>
          </w:tcPr>
          <w:p w:rsidR="00514DE9" w:rsidRDefault="00514DE9" w:rsidP="000C3E92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3830EA">
              <w:rPr>
                <w:rFonts w:ascii="Times New Roman" w:hAnsi="Times New Roman"/>
                <w:szCs w:val="28"/>
              </w:rPr>
              <w:t xml:space="preserve">ПК 3.4, </w:t>
            </w:r>
          </w:p>
          <w:p w:rsidR="00514DE9" w:rsidRPr="003830EA" w:rsidRDefault="00514DE9" w:rsidP="000C3E92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3830EA">
              <w:rPr>
                <w:rFonts w:ascii="Times New Roman" w:hAnsi="Times New Roman"/>
                <w:szCs w:val="28"/>
              </w:rPr>
              <w:t>ОК 11</w:t>
            </w:r>
          </w:p>
        </w:tc>
        <w:tc>
          <w:tcPr>
            <w:tcW w:w="7371" w:type="dxa"/>
          </w:tcPr>
          <w:p w:rsidR="00514DE9" w:rsidRDefault="00514DE9" w:rsidP="000C3E92">
            <w:pPr>
              <w:pStyle w:val="af6"/>
              <w:rPr>
                <w:sz w:val="24"/>
                <w:szCs w:val="24"/>
              </w:rPr>
            </w:pPr>
            <w:r w:rsidRPr="007444B3">
              <w:rPr>
                <w:sz w:val="24"/>
                <w:szCs w:val="24"/>
              </w:rPr>
              <w:t>Пров</w:t>
            </w:r>
            <w:r>
              <w:rPr>
                <w:sz w:val="24"/>
                <w:szCs w:val="24"/>
              </w:rPr>
              <w:t>одит</w:t>
            </w:r>
            <w:r w:rsidRPr="007444B3">
              <w:rPr>
                <w:sz w:val="24"/>
                <w:szCs w:val="24"/>
              </w:rPr>
              <w:t xml:space="preserve"> мероприяти</w:t>
            </w:r>
            <w:r>
              <w:rPr>
                <w:sz w:val="24"/>
                <w:szCs w:val="24"/>
              </w:rPr>
              <w:t>я</w:t>
            </w:r>
            <w:r w:rsidRPr="007444B3">
              <w:rPr>
                <w:sz w:val="24"/>
                <w:szCs w:val="24"/>
              </w:rPr>
              <w:t xml:space="preserve"> по стерилизации и дезинфекции лабораторной посуды, инструментария, средств защиты. </w:t>
            </w:r>
          </w:p>
          <w:p w:rsidR="00514DE9" w:rsidRPr="007444B3" w:rsidRDefault="00514DE9" w:rsidP="000C3E92">
            <w:pPr>
              <w:pStyle w:val="af6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7444B3">
              <w:rPr>
                <w:sz w:val="24"/>
                <w:szCs w:val="24"/>
              </w:rPr>
              <w:t>тилиз</w:t>
            </w:r>
            <w:r>
              <w:rPr>
                <w:sz w:val="24"/>
                <w:szCs w:val="24"/>
              </w:rPr>
              <w:t>ирует</w:t>
            </w:r>
            <w:r w:rsidRPr="007444B3">
              <w:rPr>
                <w:sz w:val="24"/>
                <w:szCs w:val="24"/>
              </w:rPr>
              <w:t xml:space="preserve"> отработанн</w:t>
            </w:r>
            <w:r>
              <w:rPr>
                <w:sz w:val="24"/>
                <w:szCs w:val="24"/>
              </w:rPr>
              <w:t>ый</w:t>
            </w:r>
            <w:r w:rsidRPr="007444B3">
              <w:rPr>
                <w:sz w:val="24"/>
                <w:szCs w:val="24"/>
              </w:rPr>
              <w:t xml:space="preserve"> материал в соответствии с инструкциями и </w:t>
            </w:r>
            <w:proofErr w:type="spellStart"/>
            <w:r w:rsidRPr="007444B3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ан</w:t>
            </w:r>
            <w:r w:rsidRPr="007444B3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ин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099" w:type="dxa"/>
          </w:tcPr>
          <w:p w:rsidR="00514DE9" w:rsidRPr="003830EA" w:rsidRDefault="00514DE9" w:rsidP="000C3E92">
            <w:pPr>
              <w:pStyle w:val="af6"/>
              <w:jc w:val="center"/>
              <w:rPr>
                <w:iCs/>
                <w:sz w:val="24"/>
                <w:szCs w:val="28"/>
              </w:rPr>
            </w:pPr>
          </w:p>
        </w:tc>
      </w:tr>
      <w:tr w:rsidR="00514DE9" w:rsidRPr="003830EA" w:rsidTr="000C3E92">
        <w:tc>
          <w:tcPr>
            <w:tcW w:w="1101" w:type="dxa"/>
          </w:tcPr>
          <w:p w:rsidR="00514DE9" w:rsidRPr="003830EA" w:rsidRDefault="00514DE9" w:rsidP="000C3E92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506385">
              <w:rPr>
                <w:rFonts w:ascii="Times New Roman" w:hAnsi="Times New Roman"/>
                <w:spacing w:val="-10"/>
              </w:rPr>
              <w:t>ОК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 w:rsidRPr="00506385">
              <w:rPr>
                <w:rFonts w:ascii="Times New Roman" w:hAnsi="Times New Roman"/>
                <w:spacing w:val="-10"/>
              </w:rPr>
              <w:t>1</w:t>
            </w:r>
          </w:p>
        </w:tc>
        <w:tc>
          <w:tcPr>
            <w:tcW w:w="7371" w:type="dxa"/>
          </w:tcPr>
          <w:p w:rsidR="00514DE9" w:rsidRDefault="00514DE9" w:rsidP="000C3E92">
            <w:pPr>
              <w:pStyle w:val="af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Демонстрирует интерес к профессии. </w:t>
            </w:r>
          </w:p>
          <w:p w:rsidR="00514DE9" w:rsidRPr="007444B3" w:rsidRDefault="00514DE9" w:rsidP="000C3E92">
            <w:pPr>
              <w:pStyle w:val="af6"/>
              <w:rPr>
                <w:sz w:val="24"/>
                <w:szCs w:val="24"/>
              </w:rPr>
            </w:pPr>
            <w:r w:rsidRPr="007444B3">
              <w:rPr>
                <w:iCs/>
                <w:sz w:val="24"/>
                <w:szCs w:val="24"/>
              </w:rPr>
              <w:t>Внешний вид опрятный,  аккуратный.</w:t>
            </w:r>
          </w:p>
        </w:tc>
        <w:tc>
          <w:tcPr>
            <w:tcW w:w="1099" w:type="dxa"/>
          </w:tcPr>
          <w:p w:rsidR="00514DE9" w:rsidRPr="003830EA" w:rsidRDefault="00514DE9" w:rsidP="000C3E92">
            <w:pPr>
              <w:pStyle w:val="af6"/>
              <w:jc w:val="center"/>
              <w:rPr>
                <w:iCs/>
                <w:sz w:val="24"/>
                <w:szCs w:val="28"/>
              </w:rPr>
            </w:pPr>
          </w:p>
        </w:tc>
      </w:tr>
      <w:tr w:rsidR="00514DE9" w:rsidRPr="003830EA" w:rsidTr="000C3E92">
        <w:tc>
          <w:tcPr>
            <w:tcW w:w="1101" w:type="dxa"/>
          </w:tcPr>
          <w:p w:rsidR="00514DE9" w:rsidRDefault="00514DE9" w:rsidP="000C3E92">
            <w:pPr>
              <w:spacing w:line="240" w:lineRule="auto"/>
              <w:jc w:val="center"/>
              <w:rPr>
                <w:rFonts w:ascii="Times New Roman" w:hAnsi="Times New Roman"/>
                <w:spacing w:val="-10"/>
              </w:rPr>
            </w:pPr>
            <w:r w:rsidRPr="00506385">
              <w:rPr>
                <w:rFonts w:ascii="Times New Roman" w:hAnsi="Times New Roman"/>
                <w:spacing w:val="-10"/>
              </w:rPr>
              <w:t>ОК</w:t>
            </w:r>
            <w:r>
              <w:rPr>
                <w:rFonts w:ascii="Times New Roman" w:hAnsi="Times New Roman"/>
                <w:spacing w:val="-10"/>
              </w:rPr>
              <w:t xml:space="preserve"> 6</w:t>
            </w:r>
          </w:p>
        </w:tc>
        <w:tc>
          <w:tcPr>
            <w:tcW w:w="7371" w:type="dxa"/>
          </w:tcPr>
          <w:p w:rsidR="00514DE9" w:rsidRPr="00752709" w:rsidRDefault="00514DE9" w:rsidP="000C3E92">
            <w:pPr>
              <w:pStyle w:val="af6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</w:t>
            </w:r>
            <w:r w:rsidRPr="00752709">
              <w:rPr>
                <w:iCs/>
                <w:sz w:val="24"/>
                <w:szCs w:val="24"/>
              </w:rPr>
              <w:t>тно</w:t>
            </w:r>
            <w:r>
              <w:rPr>
                <w:iCs/>
                <w:sz w:val="24"/>
                <w:szCs w:val="24"/>
              </w:rPr>
              <w:t>сится</w:t>
            </w:r>
            <w:r w:rsidRPr="00752709">
              <w:rPr>
                <w:iCs/>
                <w:sz w:val="24"/>
                <w:szCs w:val="24"/>
              </w:rPr>
              <w:t xml:space="preserve"> к медицинскому персоналу и пациентам уважительн</w:t>
            </w:r>
            <w:r>
              <w:rPr>
                <w:iCs/>
                <w:sz w:val="24"/>
                <w:szCs w:val="24"/>
              </w:rPr>
              <w:t>о</w:t>
            </w:r>
            <w:r w:rsidRPr="00752709">
              <w:rPr>
                <w:iCs/>
                <w:sz w:val="24"/>
                <w:szCs w:val="24"/>
              </w:rPr>
              <w:t>, отзывчив</w:t>
            </w:r>
            <w:r>
              <w:rPr>
                <w:iCs/>
                <w:sz w:val="24"/>
                <w:szCs w:val="24"/>
              </w:rPr>
              <w:t>о</w:t>
            </w:r>
            <w:r w:rsidRPr="00752709">
              <w:rPr>
                <w:iCs/>
                <w:sz w:val="24"/>
                <w:szCs w:val="24"/>
              </w:rPr>
              <w:t>, внимательн</w:t>
            </w:r>
            <w:r>
              <w:rPr>
                <w:iCs/>
                <w:sz w:val="24"/>
                <w:szCs w:val="24"/>
              </w:rPr>
              <w:t>о</w:t>
            </w:r>
            <w:r w:rsidRPr="00752709">
              <w:rPr>
                <w:iCs/>
                <w:sz w:val="24"/>
                <w:szCs w:val="24"/>
              </w:rPr>
              <w:t xml:space="preserve">. Отношение </w:t>
            </w:r>
            <w:r>
              <w:rPr>
                <w:iCs/>
                <w:sz w:val="24"/>
                <w:szCs w:val="24"/>
              </w:rPr>
              <w:t>к</w:t>
            </w:r>
            <w:r w:rsidRPr="00752709">
              <w:rPr>
                <w:iCs/>
                <w:sz w:val="24"/>
                <w:szCs w:val="24"/>
              </w:rPr>
              <w:t xml:space="preserve"> окружающим бесконфликтное.</w:t>
            </w:r>
          </w:p>
        </w:tc>
        <w:tc>
          <w:tcPr>
            <w:tcW w:w="1099" w:type="dxa"/>
          </w:tcPr>
          <w:p w:rsidR="00514DE9" w:rsidRPr="003830EA" w:rsidRDefault="00514DE9" w:rsidP="000C3E92">
            <w:pPr>
              <w:pStyle w:val="af6"/>
              <w:jc w:val="center"/>
              <w:rPr>
                <w:iCs/>
                <w:sz w:val="24"/>
                <w:szCs w:val="28"/>
              </w:rPr>
            </w:pPr>
          </w:p>
        </w:tc>
      </w:tr>
      <w:tr w:rsidR="00514DE9" w:rsidRPr="003830EA" w:rsidTr="000C3E92">
        <w:tc>
          <w:tcPr>
            <w:tcW w:w="1101" w:type="dxa"/>
          </w:tcPr>
          <w:p w:rsidR="00514DE9" w:rsidRPr="00506385" w:rsidRDefault="00514DE9" w:rsidP="000C3E92">
            <w:pPr>
              <w:spacing w:line="240" w:lineRule="auto"/>
              <w:jc w:val="center"/>
              <w:rPr>
                <w:rFonts w:ascii="Times New Roman" w:hAnsi="Times New Roman"/>
                <w:spacing w:val="-10"/>
              </w:rPr>
            </w:pPr>
            <w:r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w="7371" w:type="dxa"/>
          </w:tcPr>
          <w:p w:rsidR="00514DE9" w:rsidRDefault="00514DE9" w:rsidP="000C3E92">
            <w:pPr>
              <w:pStyle w:val="af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099" w:type="dxa"/>
          </w:tcPr>
          <w:p w:rsidR="00514DE9" w:rsidRPr="003830EA" w:rsidRDefault="00514DE9" w:rsidP="000C3E92">
            <w:pPr>
              <w:pStyle w:val="af6"/>
              <w:jc w:val="center"/>
              <w:rPr>
                <w:iCs/>
                <w:sz w:val="24"/>
                <w:szCs w:val="28"/>
              </w:rPr>
            </w:pPr>
          </w:p>
        </w:tc>
      </w:tr>
      <w:tr w:rsidR="00514DE9" w:rsidRPr="003830EA" w:rsidTr="000C3E92">
        <w:tc>
          <w:tcPr>
            <w:tcW w:w="1101" w:type="dxa"/>
          </w:tcPr>
          <w:p w:rsidR="00514DE9" w:rsidRDefault="00514DE9" w:rsidP="000C3E92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ОК 9</w:t>
            </w:r>
          </w:p>
        </w:tc>
        <w:tc>
          <w:tcPr>
            <w:tcW w:w="7371" w:type="dxa"/>
          </w:tcPr>
          <w:p w:rsidR="00514DE9" w:rsidRDefault="00514DE9" w:rsidP="000C3E92">
            <w:pPr>
              <w:pStyle w:val="af6"/>
              <w:rPr>
                <w:iCs/>
                <w:sz w:val="24"/>
                <w:szCs w:val="28"/>
              </w:rPr>
            </w:pPr>
            <w:r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099" w:type="dxa"/>
          </w:tcPr>
          <w:p w:rsidR="00514DE9" w:rsidRPr="003830EA" w:rsidRDefault="00514DE9" w:rsidP="000C3E92">
            <w:pPr>
              <w:pStyle w:val="af6"/>
              <w:jc w:val="center"/>
              <w:rPr>
                <w:iCs/>
                <w:sz w:val="24"/>
                <w:szCs w:val="28"/>
              </w:rPr>
            </w:pPr>
          </w:p>
        </w:tc>
      </w:tr>
      <w:tr w:rsidR="00514DE9" w:rsidRPr="003830EA" w:rsidTr="000C3E92">
        <w:tc>
          <w:tcPr>
            <w:tcW w:w="1101" w:type="dxa"/>
          </w:tcPr>
          <w:p w:rsidR="00514DE9" w:rsidRDefault="00514DE9" w:rsidP="000C3E92">
            <w:pPr>
              <w:spacing w:line="240" w:lineRule="auto"/>
              <w:jc w:val="center"/>
              <w:rPr>
                <w:rFonts w:ascii="Times New Roman" w:hAnsi="Times New Roman"/>
                <w:spacing w:val="-10"/>
              </w:rPr>
            </w:pPr>
            <w:r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w="7371" w:type="dxa"/>
          </w:tcPr>
          <w:p w:rsidR="00514DE9" w:rsidRDefault="00514DE9" w:rsidP="000C3E92">
            <w:pPr>
              <w:pStyle w:val="af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099" w:type="dxa"/>
          </w:tcPr>
          <w:p w:rsidR="00514DE9" w:rsidRPr="003830EA" w:rsidRDefault="00514DE9" w:rsidP="000C3E92">
            <w:pPr>
              <w:pStyle w:val="af6"/>
              <w:jc w:val="center"/>
              <w:rPr>
                <w:iCs/>
                <w:sz w:val="24"/>
                <w:szCs w:val="28"/>
              </w:rPr>
            </w:pPr>
          </w:p>
        </w:tc>
      </w:tr>
      <w:tr w:rsidR="00514DE9" w:rsidRPr="003830EA" w:rsidTr="000C3E92">
        <w:trPr>
          <w:trHeight w:val="527"/>
        </w:trPr>
        <w:tc>
          <w:tcPr>
            <w:tcW w:w="1101" w:type="dxa"/>
          </w:tcPr>
          <w:p w:rsidR="00514DE9" w:rsidRPr="003830EA" w:rsidRDefault="00514DE9" w:rsidP="000C3E92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3830EA">
              <w:rPr>
                <w:rFonts w:ascii="Times New Roman" w:hAnsi="Times New Roman"/>
                <w:szCs w:val="28"/>
              </w:rPr>
              <w:t>ОК 12</w:t>
            </w:r>
          </w:p>
        </w:tc>
        <w:tc>
          <w:tcPr>
            <w:tcW w:w="7371" w:type="dxa"/>
          </w:tcPr>
          <w:p w:rsidR="00514DE9" w:rsidRPr="003830EA" w:rsidRDefault="00514DE9" w:rsidP="000C3E92">
            <w:pPr>
              <w:spacing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Способен оказать первую медицинскую помощь при неотложных ситуациях</w:t>
            </w:r>
          </w:p>
        </w:tc>
        <w:tc>
          <w:tcPr>
            <w:tcW w:w="1099" w:type="dxa"/>
          </w:tcPr>
          <w:p w:rsidR="00514DE9" w:rsidRPr="003830EA" w:rsidRDefault="00514DE9" w:rsidP="000C3E92">
            <w:pPr>
              <w:pStyle w:val="af6"/>
              <w:rPr>
                <w:iCs/>
                <w:sz w:val="24"/>
                <w:szCs w:val="28"/>
              </w:rPr>
            </w:pPr>
          </w:p>
        </w:tc>
      </w:tr>
      <w:tr w:rsidR="00514DE9" w:rsidRPr="003830EA" w:rsidTr="000C3E92">
        <w:tc>
          <w:tcPr>
            <w:tcW w:w="1101" w:type="dxa"/>
          </w:tcPr>
          <w:p w:rsidR="00514DE9" w:rsidRPr="003830EA" w:rsidRDefault="00514DE9" w:rsidP="000C3E92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3830EA">
              <w:rPr>
                <w:rFonts w:ascii="Times New Roman" w:hAnsi="Times New Roman"/>
                <w:szCs w:val="28"/>
              </w:rPr>
              <w:t>О</w:t>
            </w:r>
            <w:r>
              <w:rPr>
                <w:rFonts w:ascii="Times New Roman" w:hAnsi="Times New Roman"/>
                <w:szCs w:val="28"/>
              </w:rPr>
              <w:t>К14</w:t>
            </w:r>
          </w:p>
        </w:tc>
        <w:tc>
          <w:tcPr>
            <w:tcW w:w="7371" w:type="dxa"/>
          </w:tcPr>
          <w:p w:rsidR="00514DE9" w:rsidRPr="00506385" w:rsidRDefault="00514DE9" w:rsidP="000C3E92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FD3F31">
              <w:rPr>
                <w:rFonts w:ascii="Times New Roman" w:hAnsi="Times New Roman"/>
              </w:rPr>
              <w:t>об</w:t>
            </w:r>
            <w:r>
              <w:rPr>
                <w:rFonts w:ascii="Times New Roman" w:hAnsi="Times New Roman"/>
              </w:rPr>
              <w:t>людает санитарно-гигиенический режим</w:t>
            </w:r>
            <w:r w:rsidRPr="00FD3F31">
              <w:rPr>
                <w:rFonts w:ascii="Times New Roman" w:hAnsi="Times New Roman"/>
              </w:rPr>
              <w:t>, правил</w:t>
            </w:r>
            <w:r>
              <w:rPr>
                <w:rFonts w:ascii="Times New Roman" w:hAnsi="Times New Roman"/>
              </w:rPr>
              <w:t>а</w:t>
            </w:r>
            <w:r w:rsidRPr="00FD3F3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ОТ</w:t>
            </w:r>
            <w:r w:rsidRPr="00FD3F31">
              <w:rPr>
                <w:rFonts w:ascii="Times New Roman" w:hAnsi="Times New Roman"/>
              </w:rPr>
              <w:t xml:space="preserve"> и противопожарной безопасности</w:t>
            </w:r>
            <w:r>
              <w:rPr>
                <w:rFonts w:ascii="Times New Roman" w:hAnsi="Times New Roman"/>
              </w:rPr>
              <w:t>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099" w:type="dxa"/>
          </w:tcPr>
          <w:p w:rsidR="00514DE9" w:rsidRPr="003830EA" w:rsidRDefault="00514DE9" w:rsidP="000C3E92">
            <w:pPr>
              <w:pStyle w:val="af6"/>
              <w:jc w:val="center"/>
              <w:rPr>
                <w:iCs/>
                <w:sz w:val="24"/>
                <w:szCs w:val="28"/>
              </w:rPr>
            </w:pPr>
          </w:p>
        </w:tc>
      </w:tr>
    </w:tbl>
    <w:p w:rsidR="00514DE9" w:rsidRPr="00A90470" w:rsidRDefault="00514DE9" w:rsidP="00514DE9">
      <w:pPr>
        <w:pStyle w:val="af6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 xml:space="preserve">«____»___________20__ г.                          </w:t>
      </w:r>
    </w:p>
    <w:p w:rsidR="00514DE9" w:rsidRDefault="00514DE9" w:rsidP="00514DE9">
      <w:pPr>
        <w:pStyle w:val="af6"/>
        <w:jc w:val="right"/>
        <w:rPr>
          <w:iCs/>
          <w:sz w:val="22"/>
          <w:szCs w:val="24"/>
          <w:lang w:val="ru-RU"/>
        </w:rPr>
      </w:pPr>
      <w:r w:rsidRPr="00A90470">
        <w:rPr>
          <w:iCs/>
          <w:sz w:val="22"/>
          <w:szCs w:val="24"/>
        </w:rPr>
        <w:t>Подпись непосредственного руководителя практики</w:t>
      </w:r>
    </w:p>
    <w:p w:rsidR="00514DE9" w:rsidRDefault="00514DE9" w:rsidP="00514DE9">
      <w:pPr>
        <w:pStyle w:val="af6"/>
        <w:jc w:val="right"/>
        <w:rPr>
          <w:iCs/>
          <w:sz w:val="22"/>
          <w:szCs w:val="24"/>
          <w:lang w:val="ru-RU"/>
        </w:rPr>
      </w:pPr>
      <w:r w:rsidRPr="00A90470">
        <w:rPr>
          <w:iCs/>
          <w:sz w:val="22"/>
          <w:szCs w:val="24"/>
        </w:rPr>
        <w:t>_______________/ФИО, должность</w:t>
      </w:r>
    </w:p>
    <w:p w:rsidR="00514DE9" w:rsidRDefault="00514DE9" w:rsidP="00514DE9">
      <w:pPr>
        <w:pStyle w:val="af6"/>
        <w:jc w:val="right"/>
        <w:rPr>
          <w:iCs/>
          <w:sz w:val="22"/>
          <w:szCs w:val="24"/>
          <w:lang w:val="ru-RU"/>
        </w:rPr>
      </w:pPr>
      <w:r w:rsidRPr="00A90470">
        <w:rPr>
          <w:iCs/>
          <w:sz w:val="22"/>
          <w:szCs w:val="24"/>
        </w:rPr>
        <w:t>Подпись общего руководителя практики</w:t>
      </w:r>
    </w:p>
    <w:p w:rsidR="00514DE9" w:rsidRPr="00A90470" w:rsidRDefault="00514DE9" w:rsidP="00514DE9">
      <w:pPr>
        <w:pStyle w:val="af6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_____________/ФИО, должность</w:t>
      </w:r>
    </w:p>
    <w:p w:rsidR="00514DE9" w:rsidRPr="00A90470" w:rsidRDefault="00514DE9" w:rsidP="00514DE9">
      <w:pPr>
        <w:pStyle w:val="af6"/>
        <w:jc w:val="center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 xml:space="preserve">                        </w:t>
      </w:r>
      <w:proofErr w:type="spellStart"/>
      <w:r w:rsidRPr="00A90470">
        <w:rPr>
          <w:iCs/>
          <w:sz w:val="22"/>
          <w:szCs w:val="24"/>
        </w:rPr>
        <w:t>м.п</w:t>
      </w:r>
      <w:proofErr w:type="spellEnd"/>
      <w:r w:rsidRPr="00A90470">
        <w:rPr>
          <w:iCs/>
          <w:sz w:val="22"/>
          <w:szCs w:val="24"/>
        </w:rPr>
        <w:t>.</w:t>
      </w:r>
      <w:bookmarkStart w:id="25" w:name="_GoBack"/>
      <w:bookmarkEnd w:id="25"/>
    </w:p>
    <w:p w:rsidR="006C1C54" w:rsidRDefault="006C1C54"/>
    <w:sectPr w:rsidR="006C1C54" w:rsidSect="000C3E92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715" w:rsidRDefault="001A5715">
      <w:pPr>
        <w:spacing w:after="0" w:line="240" w:lineRule="auto"/>
      </w:pPr>
      <w:r>
        <w:separator/>
      </w:r>
    </w:p>
  </w:endnote>
  <w:endnote w:type="continuationSeparator" w:id="0">
    <w:p w:rsidR="001A5715" w:rsidRDefault="001A5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543" w:rsidRDefault="00176543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87217">
      <w:rPr>
        <w:noProof/>
      </w:rPr>
      <w:t>79</w:t>
    </w:r>
    <w:r>
      <w:fldChar w:fldCharType="end"/>
    </w:r>
  </w:p>
  <w:p w:rsidR="00176543" w:rsidRDefault="0017654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715" w:rsidRDefault="001A5715">
      <w:pPr>
        <w:spacing w:after="0" w:line="240" w:lineRule="auto"/>
      </w:pPr>
      <w:r>
        <w:separator/>
      </w:r>
    </w:p>
  </w:footnote>
  <w:footnote w:type="continuationSeparator" w:id="0">
    <w:p w:rsidR="001A5715" w:rsidRDefault="001A57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80F615D"/>
    <w:multiLevelType w:val="hybridMultilevel"/>
    <w:tmpl w:val="FCA62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47948"/>
    <w:multiLevelType w:val="hybridMultilevel"/>
    <w:tmpl w:val="1FECE2B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C7634AC"/>
    <w:multiLevelType w:val="hybridMultilevel"/>
    <w:tmpl w:val="F0243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C35B9"/>
    <w:multiLevelType w:val="hybridMultilevel"/>
    <w:tmpl w:val="5928C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A5310"/>
    <w:multiLevelType w:val="hybridMultilevel"/>
    <w:tmpl w:val="B41AC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46D7D"/>
    <w:multiLevelType w:val="multilevel"/>
    <w:tmpl w:val="44DAC58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6B67E51"/>
    <w:multiLevelType w:val="hybridMultilevel"/>
    <w:tmpl w:val="5D8899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F036407"/>
    <w:multiLevelType w:val="hybridMultilevel"/>
    <w:tmpl w:val="37C4AD54"/>
    <w:lvl w:ilvl="0" w:tplc="B9E8B2F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09248E6"/>
    <w:multiLevelType w:val="hybridMultilevel"/>
    <w:tmpl w:val="397A8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B25616"/>
    <w:multiLevelType w:val="hybridMultilevel"/>
    <w:tmpl w:val="4D36835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6E278B7"/>
    <w:multiLevelType w:val="hybridMultilevel"/>
    <w:tmpl w:val="D35E6706"/>
    <w:lvl w:ilvl="0" w:tplc="6748CB2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8F042DA"/>
    <w:multiLevelType w:val="hybridMultilevel"/>
    <w:tmpl w:val="2146E712"/>
    <w:lvl w:ilvl="0" w:tplc="B9E8B2F2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D887CEC"/>
    <w:multiLevelType w:val="hybridMultilevel"/>
    <w:tmpl w:val="890AAB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07F43F5"/>
    <w:multiLevelType w:val="hybridMultilevel"/>
    <w:tmpl w:val="831675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6FA497C"/>
    <w:multiLevelType w:val="multilevel"/>
    <w:tmpl w:val="C83E6D5A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1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9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9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28" w:hanging="2160"/>
      </w:pPr>
      <w:rPr>
        <w:rFonts w:hint="default"/>
      </w:rPr>
    </w:lvl>
  </w:abstractNum>
  <w:abstractNum w:abstractNumId="18" w15:restartNumberingAfterBreak="0">
    <w:nsid w:val="37A97EC3"/>
    <w:multiLevelType w:val="hybridMultilevel"/>
    <w:tmpl w:val="A23A2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744ED7"/>
    <w:multiLevelType w:val="hybridMultilevel"/>
    <w:tmpl w:val="AB0A4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876F2D"/>
    <w:multiLevelType w:val="hybridMultilevel"/>
    <w:tmpl w:val="CEA8C3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31128B2"/>
    <w:multiLevelType w:val="hybridMultilevel"/>
    <w:tmpl w:val="42DECE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9F5739"/>
    <w:multiLevelType w:val="singleLevel"/>
    <w:tmpl w:val="00809A76"/>
    <w:lvl w:ilvl="0">
      <w:start w:val="1"/>
      <w:numFmt w:val="decimal"/>
      <w:lvlText w:val="%1."/>
      <w:legacy w:legacy="1" w:legacySpace="0" w:legacyIndent="362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087478"/>
    <w:multiLevelType w:val="multilevel"/>
    <w:tmpl w:val="B9C08D8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30" w:hanging="8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0" w:hanging="8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26" w15:restartNumberingAfterBreak="0">
    <w:nsid w:val="4D8B0B27"/>
    <w:multiLevelType w:val="hybridMultilevel"/>
    <w:tmpl w:val="728E109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DC70866"/>
    <w:multiLevelType w:val="multilevel"/>
    <w:tmpl w:val="F9FCCF6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28" w15:restartNumberingAfterBreak="0">
    <w:nsid w:val="4E834AD1"/>
    <w:multiLevelType w:val="hybridMultilevel"/>
    <w:tmpl w:val="EEAE52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040D88"/>
    <w:multiLevelType w:val="hybridMultilevel"/>
    <w:tmpl w:val="4FF4B70C"/>
    <w:lvl w:ilvl="0" w:tplc="B8B6B61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0" w15:restartNumberingAfterBreak="0">
    <w:nsid w:val="64B54648"/>
    <w:multiLevelType w:val="hybridMultilevel"/>
    <w:tmpl w:val="D0C6B14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431FEC"/>
    <w:multiLevelType w:val="hybridMultilevel"/>
    <w:tmpl w:val="05807E12"/>
    <w:lvl w:ilvl="0" w:tplc="096EFFB8">
      <w:start w:val="1"/>
      <w:numFmt w:val="decimal"/>
      <w:lvlText w:val="%1."/>
      <w:lvlJc w:val="left"/>
      <w:pPr>
        <w:ind w:left="5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32" w15:restartNumberingAfterBreak="0">
    <w:nsid w:val="6A8663B9"/>
    <w:multiLevelType w:val="multilevel"/>
    <w:tmpl w:val="17C2ED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 w15:restartNumberingAfterBreak="0">
    <w:nsid w:val="6DB34B63"/>
    <w:multiLevelType w:val="hybridMultilevel"/>
    <w:tmpl w:val="BE9AAD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281A0F"/>
    <w:multiLevelType w:val="hybridMultilevel"/>
    <w:tmpl w:val="B610F7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C947FD"/>
    <w:multiLevelType w:val="hybridMultilevel"/>
    <w:tmpl w:val="4CB8C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F4C51CD"/>
    <w:multiLevelType w:val="hybridMultilevel"/>
    <w:tmpl w:val="96C2FE68"/>
    <w:lvl w:ilvl="0" w:tplc="3CF62B54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553606"/>
    <w:multiLevelType w:val="hybridMultilevel"/>
    <w:tmpl w:val="05807E12"/>
    <w:lvl w:ilvl="0" w:tplc="096EFFB8">
      <w:start w:val="1"/>
      <w:numFmt w:val="decimal"/>
      <w:lvlText w:val="%1."/>
      <w:lvlJc w:val="left"/>
      <w:pPr>
        <w:ind w:left="5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num w:numId="1">
    <w:abstractNumId w:val="0"/>
  </w:num>
  <w:num w:numId="2">
    <w:abstractNumId w:val="29"/>
  </w:num>
  <w:num w:numId="3">
    <w:abstractNumId w:val="16"/>
  </w:num>
  <w:num w:numId="4">
    <w:abstractNumId w:val="12"/>
  </w:num>
  <w:num w:numId="5">
    <w:abstractNumId w:val="11"/>
  </w:num>
  <w:num w:numId="6">
    <w:abstractNumId w:val="27"/>
  </w:num>
  <w:num w:numId="7">
    <w:abstractNumId w:val="15"/>
  </w:num>
  <w:num w:numId="8">
    <w:abstractNumId w:val="10"/>
  </w:num>
  <w:num w:numId="9">
    <w:abstractNumId w:val="8"/>
  </w:num>
  <w:num w:numId="10">
    <w:abstractNumId w:val="26"/>
  </w:num>
  <w:num w:numId="11">
    <w:abstractNumId w:val="2"/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36"/>
  </w:num>
  <w:num w:numId="17">
    <w:abstractNumId w:val="9"/>
  </w:num>
  <w:num w:numId="18">
    <w:abstractNumId w:val="25"/>
  </w:num>
  <w:num w:numId="19">
    <w:abstractNumId w:val="3"/>
  </w:num>
  <w:num w:numId="20">
    <w:abstractNumId w:val="6"/>
  </w:num>
  <w:num w:numId="21">
    <w:abstractNumId w:val="30"/>
  </w:num>
  <w:num w:numId="22">
    <w:abstractNumId w:val="17"/>
  </w:num>
  <w:num w:numId="23">
    <w:abstractNumId w:val="5"/>
  </w:num>
  <w:num w:numId="24">
    <w:abstractNumId w:val="34"/>
  </w:num>
  <w:num w:numId="25">
    <w:abstractNumId w:val="32"/>
  </w:num>
  <w:num w:numId="2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7"/>
  </w:num>
  <w:num w:numId="29">
    <w:abstractNumId w:val="18"/>
  </w:num>
  <w:num w:numId="30">
    <w:abstractNumId w:val="20"/>
  </w:num>
  <w:num w:numId="31">
    <w:abstractNumId w:val="1"/>
  </w:num>
  <w:num w:numId="32">
    <w:abstractNumId w:val="31"/>
  </w:num>
  <w:num w:numId="33">
    <w:abstractNumId w:val="19"/>
  </w:num>
  <w:num w:numId="34">
    <w:abstractNumId w:val="38"/>
  </w:num>
  <w:num w:numId="35">
    <w:abstractNumId w:val="35"/>
  </w:num>
  <w:num w:numId="36">
    <w:abstractNumId w:val="4"/>
  </w:num>
  <w:num w:numId="37">
    <w:abstractNumId w:val="37"/>
  </w:num>
  <w:num w:numId="38">
    <w:abstractNumId w:val="22"/>
  </w:num>
  <w:num w:numId="39">
    <w:abstractNumId w:val="28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DE9"/>
    <w:rsid w:val="000C3E92"/>
    <w:rsid w:val="000D50AA"/>
    <w:rsid w:val="000F455E"/>
    <w:rsid w:val="00144E47"/>
    <w:rsid w:val="00176543"/>
    <w:rsid w:val="001A5715"/>
    <w:rsid w:val="00241B0F"/>
    <w:rsid w:val="00291835"/>
    <w:rsid w:val="002B4350"/>
    <w:rsid w:val="00373886"/>
    <w:rsid w:val="00417392"/>
    <w:rsid w:val="00514DE9"/>
    <w:rsid w:val="00587217"/>
    <w:rsid w:val="00592C01"/>
    <w:rsid w:val="006B0DD0"/>
    <w:rsid w:val="006C1C54"/>
    <w:rsid w:val="006E6ECA"/>
    <w:rsid w:val="007C2D2B"/>
    <w:rsid w:val="00860535"/>
    <w:rsid w:val="00981B7C"/>
    <w:rsid w:val="009A0519"/>
    <w:rsid w:val="00A427A9"/>
    <w:rsid w:val="00AF2DC0"/>
    <w:rsid w:val="00AF7BD5"/>
    <w:rsid w:val="00B214EF"/>
    <w:rsid w:val="00B5235A"/>
    <w:rsid w:val="00B60A7A"/>
    <w:rsid w:val="00BB28B0"/>
    <w:rsid w:val="00C250A4"/>
    <w:rsid w:val="00D86829"/>
    <w:rsid w:val="00E67BF6"/>
    <w:rsid w:val="00EF16FA"/>
    <w:rsid w:val="00FB7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89E49E-16F8-45DF-9DDC-AB0443707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4DE9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514DE9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20"/>
      <w:szCs w:val="20"/>
      <w:lang w:val="x-none" w:eastAsia="ru-RU"/>
    </w:rPr>
  </w:style>
  <w:style w:type="paragraph" w:styleId="20">
    <w:name w:val="heading 2"/>
    <w:basedOn w:val="a"/>
    <w:next w:val="a"/>
    <w:link w:val="21"/>
    <w:uiPriority w:val="99"/>
    <w:qFormat/>
    <w:rsid w:val="00514DE9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val="x-none" w:eastAsia="ru-RU"/>
    </w:rPr>
  </w:style>
  <w:style w:type="paragraph" w:styleId="3">
    <w:name w:val="heading 3"/>
    <w:basedOn w:val="a"/>
    <w:next w:val="a"/>
    <w:link w:val="30"/>
    <w:uiPriority w:val="99"/>
    <w:qFormat/>
    <w:rsid w:val="00514DE9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val="x-none" w:eastAsia="ru-RU"/>
    </w:rPr>
  </w:style>
  <w:style w:type="paragraph" w:styleId="4">
    <w:name w:val="heading 4"/>
    <w:basedOn w:val="a"/>
    <w:next w:val="a"/>
    <w:link w:val="40"/>
    <w:uiPriority w:val="99"/>
    <w:qFormat/>
    <w:rsid w:val="00514DE9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val="x-none" w:eastAsia="ru-RU"/>
    </w:rPr>
  </w:style>
  <w:style w:type="paragraph" w:styleId="5">
    <w:name w:val="heading 5"/>
    <w:basedOn w:val="a"/>
    <w:next w:val="a"/>
    <w:link w:val="50"/>
    <w:uiPriority w:val="99"/>
    <w:qFormat/>
    <w:rsid w:val="00514DE9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val="x-none" w:eastAsia="ru-RU"/>
    </w:rPr>
  </w:style>
  <w:style w:type="paragraph" w:styleId="6">
    <w:name w:val="heading 6"/>
    <w:basedOn w:val="a"/>
    <w:next w:val="a"/>
    <w:link w:val="60"/>
    <w:uiPriority w:val="99"/>
    <w:qFormat/>
    <w:rsid w:val="00514DE9"/>
    <w:p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  <w:lang w:val="x-none" w:eastAsia="ru-RU"/>
    </w:rPr>
  </w:style>
  <w:style w:type="paragraph" w:styleId="7">
    <w:name w:val="heading 7"/>
    <w:basedOn w:val="a"/>
    <w:next w:val="a"/>
    <w:link w:val="70"/>
    <w:uiPriority w:val="99"/>
    <w:qFormat/>
    <w:rsid w:val="00514DE9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hAnsi="Times New Roman"/>
      <w:b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uiPriority w:val="99"/>
    <w:qFormat/>
    <w:rsid w:val="00514DE9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hAnsi="Times New Roman"/>
      <w:b/>
      <w:sz w:val="20"/>
      <w:szCs w:val="20"/>
      <w:lang w:val="x-none" w:eastAsia="ru-RU"/>
    </w:rPr>
  </w:style>
  <w:style w:type="paragraph" w:styleId="9">
    <w:name w:val="heading 9"/>
    <w:basedOn w:val="a"/>
    <w:next w:val="a"/>
    <w:link w:val="90"/>
    <w:qFormat/>
    <w:rsid w:val="00514DE9"/>
    <w:pPr>
      <w:spacing w:before="240" w:after="60"/>
      <w:outlineLvl w:val="8"/>
    </w:pPr>
    <w:rPr>
      <w:rFonts w:ascii="Cambria" w:hAnsi="Cambria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14DE9"/>
    <w:rPr>
      <w:rFonts w:ascii="Times New Roman" w:eastAsia="Times New Roman" w:hAnsi="Times New Roman" w:cs="Times New Roman"/>
      <w:b/>
      <w:sz w:val="20"/>
      <w:szCs w:val="20"/>
      <w:lang w:val="x-none" w:eastAsia="ru-RU"/>
    </w:rPr>
  </w:style>
  <w:style w:type="character" w:customStyle="1" w:styleId="21">
    <w:name w:val="Заголовок 2 Знак"/>
    <w:basedOn w:val="a0"/>
    <w:link w:val="20"/>
    <w:uiPriority w:val="99"/>
    <w:rsid w:val="00514DE9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basedOn w:val="a0"/>
    <w:link w:val="3"/>
    <w:uiPriority w:val="99"/>
    <w:rsid w:val="00514DE9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val="x-none" w:eastAsia="ru-RU"/>
    </w:rPr>
  </w:style>
  <w:style w:type="character" w:customStyle="1" w:styleId="40">
    <w:name w:val="Заголовок 4 Знак"/>
    <w:basedOn w:val="a0"/>
    <w:link w:val="4"/>
    <w:uiPriority w:val="99"/>
    <w:rsid w:val="00514DE9"/>
    <w:rPr>
      <w:rFonts w:ascii="Times New Roman" w:eastAsia="Times New Roman" w:hAnsi="Times New Roman" w:cs="Times New Roman"/>
      <w:b/>
      <w:bCs/>
      <w:sz w:val="28"/>
      <w:szCs w:val="28"/>
      <w:lang w:val="x-none" w:eastAsia="ru-RU"/>
    </w:rPr>
  </w:style>
  <w:style w:type="character" w:customStyle="1" w:styleId="50">
    <w:name w:val="Заголовок 5 Знак"/>
    <w:basedOn w:val="a0"/>
    <w:link w:val="5"/>
    <w:uiPriority w:val="99"/>
    <w:rsid w:val="00514DE9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ru-RU"/>
    </w:rPr>
  </w:style>
  <w:style w:type="character" w:customStyle="1" w:styleId="60">
    <w:name w:val="Заголовок 6 Знак"/>
    <w:basedOn w:val="a0"/>
    <w:link w:val="6"/>
    <w:uiPriority w:val="99"/>
    <w:rsid w:val="00514DE9"/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70">
    <w:name w:val="Заголовок 7 Знак"/>
    <w:basedOn w:val="a0"/>
    <w:link w:val="7"/>
    <w:uiPriority w:val="99"/>
    <w:rsid w:val="00514DE9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val="x-none" w:eastAsia="ru-RU"/>
    </w:rPr>
  </w:style>
  <w:style w:type="character" w:customStyle="1" w:styleId="80">
    <w:name w:val="Заголовок 8 Знак"/>
    <w:basedOn w:val="a0"/>
    <w:link w:val="8"/>
    <w:uiPriority w:val="99"/>
    <w:rsid w:val="00514DE9"/>
    <w:rPr>
      <w:rFonts w:ascii="Times New Roman" w:eastAsia="Times New Roman" w:hAnsi="Times New Roman" w:cs="Times New Roman"/>
      <w:b/>
      <w:sz w:val="20"/>
      <w:szCs w:val="20"/>
      <w:shd w:val="clear" w:color="auto" w:fill="FFFFFF"/>
      <w:lang w:val="x-none" w:eastAsia="ru-RU"/>
    </w:rPr>
  </w:style>
  <w:style w:type="character" w:customStyle="1" w:styleId="90">
    <w:name w:val="Заголовок 9 Знак"/>
    <w:basedOn w:val="a0"/>
    <w:link w:val="9"/>
    <w:rsid w:val="00514DE9"/>
    <w:rPr>
      <w:rFonts w:ascii="Cambria" w:eastAsia="Times New Roman" w:hAnsi="Cambria" w:cs="Times New Roman"/>
      <w:lang w:val="x-none"/>
    </w:rPr>
  </w:style>
  <w:style w:type="paragraph" w:styleId="a3">
    <w:name w:val="header"/>
    <w:basedOn w:val="a"/>
    <w:link w:val="a4"/>
    <w:rsid w:val="00514DE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4">
    <w:name w:val="Верхний колонтитул Знак"/>
    <w:basedOn w:val="a0"/>
    <w:link w:val="a3"/>
    <w:rsid w:val="00514DE9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5">
    <w:name w:val="Balloon Text"/>
    <w:basedOn w:val="a"/>
    <w:link w:val="a6"/>
    <w:uiPriority w:val="99"/>
    <w:semiHidden/>
    <w:rsid w:val="00514DE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basedOn w:val="a0"/>
    <w:link w:val="a5"/>
    <w:uiPriority w:val="99"/>
    <w:semiHidden/>
    <w:rsid w:val="00514DE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7">
    <w:name w:val="footer"/>
    <w:basedOn w:val="a"/>
    <w:link w:val="a8"/>
    <w:uiPriority w:val="99"/>
    <w:rsid w:val="00514DE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514DE9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a9">
    <w:name w:val="page number"/>
    <w:uiPriority w:val="99"/>
    <w:rsid w:val="00514DE9"/>
    <w:rPr>
      <w:rFonts w:cs="Times New Roman"/>
    </w:rPr>
  </w:style>
  <w:style w:type="paragraph" w:styleId="aa">
    <w:name w:val="Body Text Indent"/>
    <w:basedOn w:val="a"/>
    <w:link w:val="ab"/>
    <w:uiPriority w:val="99"/>
    <w:rsid w:val="00514DE9"/>
    <w:pPr>
      <w:spacing w:after="0" w:line="240" w:lineRule="auto"/>
      <w:ind w:left="5245" w:hanging="4678"/>
      <w:jc w:val="both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514DE9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22">
    <w:name w:val="Body Text 2"/>
    <w:basedOn w:val="a"/>
    <w:link w:val="23"/>
    <w:uiPriority w:val="99"/>
    <w:rsid w:val="00514DE9"/>
    <w:pPr>
      <w:spacing w:after="120" w:line="48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23">
    <w:name w:val="Основной текст 2 Знак"/>
    <w:basedOn w:val="a0"/>
    <w:link w:val="22"/>
    <w:uiPriority w:val="99"/>
    <w:rsid w:val="00514DE9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c">
    <w:name w:val="Body Text"/>
    <w:basedOn w:val="a"/>
    <w:link w:val="ad"/>
    <w:uiPriority w:val="99"/>
    <w:rsid w:val="00514DE9"/>
    <w:pPr>
      <w:spacing w:after="120" w:line="24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d">
    <w:name w:val="Основной текст Знак"/>
    <w:basedOn w:val="a0"/>
    <w:link w:val="ac"/>
    <w:uiPriority w:val="99"/>
    <w:rsid w:val="00514DE9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BodyTextIndent2Char">
    <w:name w:val="Body Text Indent 2 Char"/>
    <w:uiPriority w:val="99"/>
    <w:semiHidden/>
    <w:locked/>
    <w:rsid w:val="00514DE9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514DE9"/>
    <w:pPr>
      <w:spacing w:after="120" w:line="480" w:lineRule="auto"/>
      <w:ind w:left="283"/>
    </w:pPr>
    <w:rPr>
      <w:sz w:val="20"/>
      <w:szCs w:val="20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514DE9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BodyText3Char">
    <w:name w:val="Body Text 3 Char"/>
    <w:uiPriority w:val="99"/>
    <w:semiHidden/>
    <w:locked/>
    <w:rsid w:val="00514DE9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514DE9"/>
    <w:pPr>
      <w:spacing w:after="120" w:line="240" w:lineRule="auto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514DE9"/>
    <w:rPr>
      <w:rFonts w:ascii="Calibri" w:eastAsia="Times New Roman" w:hAnsi="Calibri" w:cs="Times New Roman"/>
      <w:sz w:val="16"/>
      <w:szCs w:val="16"/>
      <w:lang w:val="x-none" w:eastAsia="x-none"/>
    </w:rPr>
  </w:style>
  <w:style w:type="paragraph" w:customStyle="1" w:styleId="ae">
    <w:name w:val="список с точками"/>
    <w:basedOn w:val="a"/>
    <w:uiPriority w:val="99"/>
    <w:rsid w:val="00514DE9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">
    <w:name w:val="Для таблиц"/>
    <w:basedOn w:val="a"/>
    <w:uiPriority w:val="99"/>
    <w:rsid w:val="00514DE9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rsid w:val="00514DE9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1">
    <w:name w:val="annotation text"/>
    <w:basedOn w:val="a"/>
    <w:link w:val="af2"/>
    <w:uiPriority w:val="99"/>
    <w:semiHidden/>
    <w:rsid w:val="00514DE9"/>
    <w:pPr>
      <w:spacing w:after="0" w:line="240" w:lineRule="auto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514DE9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ListParagraph1">
    <w:name w:val="List Paragraph1"/>
    <w:basedOn w:val="a"/>
    <w:uiPriority w:val="99"/>
    <w:rsid w:val="00514DE9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514DE9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514DE9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514DE9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514DE9"/>
    <w:pPr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514DE9"/>
    <w:rPr>
      <w:rFonts w:ascii="Calibri" w:eastAsia="Times New Roman" w:hAnsi="Calibri" w:cs="Times New Roman"/>
      <w:sz w:val="16"/>
      <w:szCs w:val="16"/>
      <w:lang w:val="x-none" w:eastAsia="x-none"/>
    </w:rPr>
  </w:style>
  <w:style w:type="character" w:styleId="af3">
    <w:name w:val="Hyperlink"/>
    <w:uiPriority w:val="99"/>
    <w:rsid w:val="00514DE9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514D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514DE9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514DE9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514DE9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514DE9"/>
    <w:pPr>
      <w:numPr>
        <w:numId w:val="1"/>
      </w:numPr>
      <w:spacing w:after="0" w:line="240" w:lineRule="auto"/>
    </w:pPr>
    <w:rPr>
      <w:rFonts w:ascii="Arial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514DE9"/>
  </w:style>
  <w:style w:type="paragraph" w:customStyle="1" w:styleId="0">
    <w:name w:val="Нумерованный 0"/>
    <w:basedOn w:val="a"/>
    <w:uiPriority w:val="99"/>
    <w:rsid w:val="00514DE9"/>
    <w:pPr>
      <w:spacing w:after="0" w:line="240" w:lineRule="auto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character" w:styleId="af4">
    <w:name w:val="FollowedHyperlink"/>
    <w:uiPriority w:val="99"/>
    <w:semiHidden/>
    <w:rsid w:val="00514DE9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514D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514DE9"/>
    <w:pPr>
      <w:spacing w:after="0" w:line="240" w:lineRule="auto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f7">
    <w:name w:val="Текст сноски Знак"/>
    <w:basedOn w:val="a0"/>
    <w:link w:val="af6"/>
    <w:uiPriority w:val="99"/>
    <w:rsid w:val="00514DE9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styleId="af8">
    <w:name w:val="footnote reference"/>
    <w:uiPriority w:val="99"/>
    <w:semiHidden/>
    <w:rsid w:val="00514DE9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514D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514DE9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514DE9"/>
    <w:pPr>
      <w:spacing w:after="0" w:line="240" w:lineRule="auto"/>
      <w:jc w:val="center"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a">
    <w:name w:val="Название Знак"/>
    <w:basedOn w:val="a0"/>
    <w:link w:val="af9"/>
    <w:rsid w:val="00514DE9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paragraph" w:styleId="afb">
    <w:name w:val="Plain Text"/>
    <w:basedOn w:val="a"/>
    <w:link w:val="afc"/>
    <w:uiPriority w:val="99"/>
    <w:rsid w:val="00514DE9"/>
    <w:pPr>
      <w:spacing w:after="0" w:line="240" w:lineRule="auto"/>
    </w:pPr>
    <w:rPr>
      <w:rFonts w:ascii="Courier New" w:hAnsi="Courier New"/>
      <w:sz w:val="20"/>
      <w:szCs w:val="20"/>
      <w:lang w:val="x-none" w:eastAsia="ru-RU"/>
    </w:rPr>
  </w:style>
  <w:style w:type="character" w:customStyle="1" w:styleId="afc">
    <w:name w:val="Текст Знак"/>
    <w:basedOn w:val="a0"/>
    <w:link w:val="afb"/>
    <w:uiPriority w:val="99"/>
    <w:rsid w:val="00514DE9"/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highlighthighlightactive">
    <w:name w:val="highlight highlight_active"/>
    <w:rsid w:val="00514DE9"/>
  </w:style>
  <w:style w:type="paragraph" w:customStyle="1" w:styleId="afd">
    <w:name w:val="a"/>
    <w:basedOn w:val="a"/>
    <w:rsid w:val="00514D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qFormat/>
    <w:rsid w:val="00514DE9"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514DE9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514DE9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514DE9"/>
    <w:pPr>
      <w:spacing w:before="120" w:after="120" w:line="240" w:lineRule="auto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qFormat/>
    <w:rsid w:val="00514DE9"/>
    <w:pPr>
      <w:spacing w:after="0" w:line="240" w:lineRule="auto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514DE9"/>
    <w:pPr>
      <w:keepNext/>
      <w:keepLines/>
      <w:suppressAutoHyphens/>
      <w:spacing w:after="0" w:line="240" w:lineRule="auto"/>
      <w:jc w:val="right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514DE9"/>
    <w:pPr>
      <w:suppressAutoHyphens/>
    </w:pPr>
    <w:rPr>
      <w:kern w:val="1"/>
      <w:lang w:eastAsia="ar-SA"/>
    </w:rPr>
  </w:style>
  <w:style w:type="paragraph" w:customStyle="1" w:styleId="PlainText1">
    <w:name w:val="Plain Text1"/>
    <w:basedOn w:val="a"/>
    <w:uiPriority w:val="99"/>
    <w:rsid w:val="00514DE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e">
    <w:name w:val="Абзац"/>
    <w:basedOn w:val="a"/>
    <w:uiPriority w:val="99"/>
    <w:rsid w:val="00514DE9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">
    <w:name w:val="List Paragraph"/>
    <w:basedOn w:val="a"/>
    <w:uiPriority w:val="34"/>
    <w:qFormat/>
    <w:rsid w:val="00514DE9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f0">
    <w:name w:val="TOC Heading"/>
    <w:basedOn w:val="1"/>
    <w:next w:val="a"/>
    <w:uiPriority w:val="39"/>
    <w:qFormat/>
    <w:rsid w:val="00514DE9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514DE9"/>
    <w:pPr>
      <w:ind w:left="440"/>
    </w:pPr>
  </w:style>
  <w:style w:type="paragraph" w:customStyle="1" w:styleId="210">
    <w:name w:val="Основной текст с отступом 21"/>
    <w:basedOn w:val="a"/>
    <w:rsid w:val="00514DE9"/>
    <w:pPr>
      <w:suppressAutoHyphens/>
    </w:pPr>
    <w:rPr>
      <w:kern w:val="1"/>
      <w:lang w:eastAsia="ar-SA"/>
    </w:rPr>
  </w:style>
  <w:style w:type="paragraph" w:styleId="aff1">
    <w:name w:val="Block Text"/>
    <w:basedOn w:val="a"/>
    <w:rsid w:val="00514DE9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f2">
    <w:name w:val="Перечисление (список) Знак Знак Знак"/>
    <w:rsid w:val="00514DE9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rsid w:val="00514DE9"/>
    <w:pPr>
      <w:shd w:val="clear" w:color="auto" w:fill="FFFFFF"/>
      <w:spacing w:after="420" w:line="0" w:lineRule="atLeast"/>
    </w:pPr>
    <w:rPr>
      <w:rFonts w:ascii="Times New Roman" w:hAnsi="Times New Roman"/>
      <w:color w:val="000000"/>
      <w:sz w:val="27"/>
      <w:szCs w:val="27"/>
      <w:lang w:eastAsia="ru-RU"/>
    </w:rPr>
  </w:style>
  <w:style w:type="paragraph" w:customStyle="1" w:styleId="130">
    <w:name w:val="Основной текст13"/>
    <w:basedOn w:val="a"/>
    <w:rsid w:val="00514DE9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eastAsia="ru-RU"/>
    </w:rPr>
  </w:style>
  <w:style w:type="character" w:customStyle="1" w:styleId="FontStyle23">
    <w:name w:val="Font Style23"/>
    <w:uiPriority w:val="99"/>
    <w:rsid w:val="00514DE9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514DE9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514DE9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514DE9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9">
    <w:name w:val="Font Style19"/>
    <w:uiPriority w:val="99"/>
    <w:rsid w:val="00514DE9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uiPriority w:val="99"/>
    <w:rsid w:val="00514DE9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514D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14D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514DE9"/>
    <w:rPr>
      <w:rFonts w:ascii="Times New Roman" w:hAnsi="Times New Roman" w:cs="Times New Roman"/>
      <w:sz w:val="26"/>
      <w:szCs w:val="26"/>
    </w:rPr>
  </w:style>
  <w:style w:type="paragraph" w:customStyle="1" w:styleId="aff3">
    <w:name w:val="т"/>
    <w:uiPriority w:val="99"/>
    <w:rsid w:val="00514DE9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4DE9"/>
  </w:style>
  <w:style w:type="paragraph" w:customStyle="1" w:styleId="aff4">
    <w:name w:val="Базовый"/>
    <w:rsid w:val="00514DE9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Times New Roman"/>
      <w:color w:val="00000A"/>
    </w:rPr>
  </w:style>
  <w:style w:type="paragraph" w:customStyle="1" w:styleId="Style7">
    <w:name w:val="Style7"/>
    <w:basedOn w:val="a"/>
    <w:uiPriority w:val="99"/>
    <w:rsid w:val="00514DE9"/>
    <w:pPr>
      <w:widowControl w:val="0"/>
      <w:autoSpaceDE w:val="0"/>
      <w:autoSpaceDN w:val="0"/>
      <w:adjustRightInd w:val="0"/>
      <w:spacing w:after="0" w:line="253" w:lineRule="exact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514DE9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41">
    <w:name w:val="Основной текст4"/>
    <w:basedOn w:val="aff4"/>
    <w:rsid w:val="00514DE9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theme" Target="theme/theme1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2F5ABF-6314-4711-A2BE-EFA74341A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10101</Words>
  <Characters>57578</Characters>
  <Application>Microsoft Office Word</Application>
  <DocSecurity>0</DocSecurity>
  <Lines>479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Андрюха</dc:creator>
  <cp:keywords/>
  <dc:description/>
  <cp:lastModifiedBy>Андрюха</cp:lastModifiedBy>
  <cp:revision>4</cp:revision>
  <dcterms:created xsi:type="dcterms:W3CDTF">2018-11-28T00:00:00Z</dcterms:created>
  <dcterms:modified xsi:type="dcterms:W3CDTF">2018-12-14T03:28:00Z</dcterms:modified>
</cp:coreProperties>
</file>