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EB" w:rsidRDefault="00375427" w:rsidP="00A62B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</w:t>
      </w:r>
      <w:r w:rsidR="00A62BEB" w:rsidRPr="0075534F">
        <w:rPr>
          <w:rFonts w:ascii="Times New Roman" w:hAnsi="Times New Roman" w:cs="Times New Roman"/>
          <w:sz w:val="24"/>
          <w:szCs w:val="24"/>
        </w:rPr>
        <w:t>осударственное бюджетное образовательное учре</w:t>
      </w:r>
      <w:r>
        <w:rPr>
          <w:rFonts w:ascii="Times New Roman" w:hAnsi="Times New Roman" w:cs="Times New Roman"/>
          <w:sz w:val="24"/>
          <w:szCs w:val="24"/>
        </w:rPr>
        <w:t>ждение высшего</w:t>
      </w:r>
      <w:r w:rsidR="00A62BEB" w:rsidRPr="0075534F">
        <w:rPr>
          <w:rFonts w:ascii="Times New Roman" w:hAnsi="Times New Roman" w:cs="Times New Roman"/>
          <w:sz w:val="24"/>
          <w:szCs w:val="24"/>
        </w:rPr>
        <w:t xml:space="preserve"> образования «Красноярский государственный медицинский университ</w:t>
      </w:r>
      <w:r>
        <w:rPr>
          <w:rFonts w:ascii="Times New Roman" w:hAnsi="Times New Roman" w:cs="Times New Roman"/>
          <w:sz w:val="24"/>
          <w:szCs w:val="24"/>
        </w:rPr>
        <w:t xml:space="preserve">ет имени профессора В.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</w:t>
      </w:r>
      <w:r w:rsidR="00A62BEB" w:rsidRPr="0075534F">
        <w:rPr>
          <w:rFonts w:ascii="Times New Roman" w:hAnsi="Times New Roman" w:cs="Times New Roman"/>
          <w:sz w:val="24"/>
          <w:szCs w:val="24"/>
        </w:rPr>
        <w:t>-Ясенецкого</w:t>
      </w:r>
      <w:proofErr w:type="spellEnd"/>
      <w:r w:rsidR="00A62BEB" w:rsidRPr="0075534F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Федерации.</w:t>
      </w:r>
    </w:p>
    <w:p w:rsidR="00A62BEB" w:rsidRPr="00A06BA7" w:rsidRDefault="00A62BEB" w:rsidP="00A62BEB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62BEB" w:rsidRPr="00A06BA7" w:rsidRDefault="00A62BEB" w:rsidP="00AB7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B6">
        <w:rPr>
          <w:rFonts w:ascii="Times New Roman" w:hAnsi="Times New Roman" w:cs="Times New Roman"/>
          <w:b/>
          <w:sz w:val="32"/>
          <w:szCs w:val="32"/>
        </w:rPr>
        <w:t xml:space="preserve">Алгоритм </w:t>
      </w:r>
      <w:r w:rsidR="00AB7EC8">
        <w:rPr>
          <w:rFonts w:ascii="Times New Roman" w:hAnsi="Times New Roman" w:cs="Times New Roman"/>
          <w:b/>
          <w:sz w:val="32"/>
          <w:szCs w:val="32"/>
        </w:rPr>
        <w:t>исследования симптомов острого живота</w:t>
      </w:r>
    </w:p>
    <w:p w:rsidR="00A62BEB" w:rsidRDefault="00A62BEB" w:rsidP="00A62B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Дата___________________________                                                                      </w:t>
      </w:r>
      <w:r w:rsidRPr="00A06BA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i/>
          <w:lang w:val="en-US"/>
        </w:rPr>
        <w:t>Che</w:t>
      </w:r>
      <w:proofErr w:type="spellEnd"/>
      <w:proofErr w:type="gramStart"/>
      <w:r>
        <w:rPr>
          <w:rFonts w:ascii="Times New Roman" w:hAnsi="Times New Roman" w:cs="Times New Roman"/>
          <w:i/>
        </w:rPr>
        <w:t>с</w:t>
      </w:r>
      <w:proofErr w:type="gramEnd"/>
      <w:r>
        <w:rPr>
          <w:rFonts w:ascii="Times New Roman" w:hAnsi="Times New Roman" w:cs="Times New Roman"/>
          <w:i/>
          <w:lang w:val="en-US"/>
        </w:rPr>
        <w:t>k</w:t>
      </w:r>
      <w:r w:rsidRPr="00A06BA7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>card</w:t>
      </w:r>
    </w:p>
    <w:p w:rsidR="00A62BEB" w:rsidRDefault="00A62BEB" w:rsidP="00A62BEB">
      <w:pPr>
        <w:rPr>
          <w:rFonts w:ascii="Times New Roman" w:hAnsi="Times New Roman" w:cs="Times New Roman"/>
        </w:rPr>
      </w:pPr>
    </w:p>
    <w:p w:rsidR="00A62BEB" w:rsidRDefault="00A62BEB" w:rsidP="00A62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студента__________________________________________Группа/факультет__________________</w:t>
      </w:r>
    </w:p>
    <w:p w:rsidR="00A62BEB" w:rsidRDefault="00A62BEB" w:rsidP="00A62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A62BEB" w:rsidRDefault="00A62BEB" w:rsidP="00AB33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75534F">
        <w:rPr>
          <w:rFonts w:ascii="Times New Roman" w:hAnsi="Times New Roman" w:cs="Times New Roman"/>
          <w:b/>
        </w:rPr>
        <w:t xml:space="preserve">Параметр       </w:t>
      </w:r>
      <w:r>
        <w:rPr>
          <w:rFonts w:ascii="Times New Roman" w:hAnsi="Times New Roman" w:cs="Times New Roman"/>
          <w:b/>
        </w:rPr>
        <w:t xml:space="preserve">               </w:t>
      </w:r>
      <w:r w:rsidRPr="0075534F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               Оценка правильности выполнения</w:t>
      </w:r>
    </w:p>
    <w:tbl>
      <w:tblPr>
        <w:tblStyle w:val="a3"/>
        <w:tblpPr w:leftFromText="180" w:rightFromText="180" w:vertAnchor="text" w:horzAnchor="margin" w:tblpXSpec="right" w:tblpY="45"/>
        <w:tblW w:w="0" w:type="auto"/>
        <w:tblLook w:val="04A0"/>
      </w:tblPr>
      <w:tblGrid>
        <w:gridCol w:w="690"/>
        <w:gridCol w:w="690"/>
        <w:gridCol w:w="690"/>
      </w:tblGrid>
      <w:tr w:rsidR="00AB33E7" w:rsidTr="00AB33E7">
        <w:trPr>
          <w:trHeight w:hRule="exact" w:val="431"/>
        </w:trPr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9D249A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3E7" w:rsidTr="002C38F1">
        <w:trPr>
          <w:trHeight w:hRule="exact" w:val="427"/>
        </w:trPr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3E7" w:rsidTr="002C38F1">
        <w:trPr>
          <w:trHeight w:hRule="exact" w:val="419"/>
        </w:trPr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3E7" w:rsidTr="00375427">
        <w:trPr>
          <w:trHeight w:hRule="exact" w:val="426"/>
        </w:trPr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3E7" w:rsidTr="002C38F1">
        <w:trPr>
          <w:trHeight w:hRule="exact" w:val="714"/>
        </w:trPr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3E7" w:rsidTr="009D249A">
        <w:trPr>
          <w:trHeight w:hRule="exact" w:val="579"/>
        </w:trPr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3E7" w:rsidTr="002C38F1">
        <w:trPr>
          <w:trHeight w:hRule="exact" w:val="1386"/>
        </w:trPr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38F1" w:rsidRDefault="002C38F1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38F1" w:rsidRDefault="002C38F1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38F1" w:rsidRDefault="002C38F1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3E7" w:rsidTr="009D249A">
        <w:trPr>
          <w:trHeight w:hRule="exact" w:val="840"/>
        </w:trPr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3E7" w:rsidTr="009D249A">
        <w:trPr>
          <w:trHeight w:hRule="exact" w:val="89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3E7" w:rsidTr="002C38F1">
        <w:trPr>
          <w:trHeight w:hRule="exact" w:val="94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3E7" w:rsidTr="002C38F1">
        <w:trPr>
          <w:trHeight w:hRule="exact" w:val="56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3E7" w:rsidTr="002C38F1">
        <w:trPr>
          <w:trHeight w:hRule="exact" w:val="142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2C38F1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3E7" w:rsidTr="009D249A">
        <w:trPr>
          <w:trHeight w:hRule="exact" w:val="113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Default="00AB33E7" w:rsidP="002C38F1">
            <w:pPr>
              <w:spacing w:before="140" w:after="1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3E7" w:rsidTr="00AB7EC8">
        <w:trPr>
          <w:trHeight w:hRule="exact" w:val="90"/>
        </w:trPr>
        <w:tc>
          <w:tcPr>
            <w:tcW w:w="6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33E7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33E7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33E7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F51921" w:rsidRPr="009D249A" w:rsidRDefault="002C38F1" w:rsidP="00AB33E7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51921" w:rsidRPr="009D249A">
        <w:rPr>
          <w:rFonts w:ascii="Times New Roman" w:hAnsi="Times New Roman" w:cs="Times New Roman"/>
        </w:rPr>
        <w:t xml:space="preserve">Врач установил </w:t>
      </w:r>
      <w:proofErr w:type="gramStart"/>
      <w:r w:rsidR="00F51921" w:rsidRPr="009D249A">
        <w:rPr>
          <w:rFonts w:ascii="Times New Roman" w:hAnsi="Times New Roman" w:cs="Times New Roman"/>
        </w:rPr>
        <w:t>доверительные</w:t>
      </w:r>
      <w:proofErr w:type="gramEnd"/>
      <w:r w:rsidR="00F51921" w:rsidRPr="009D249A">
        <w:rPr>
          <w:rFonts w:ascii="Times New Roman" w:hAnsi="Times New Roman" w:cs="Times New Roman"/>
        </w:rPr>
        <w:t xml:space="preserve"> отношение с пациентом</w:t>
      </w:r>
    </w:p>
    <w:p w:rsidR="00F51921" w:rsidRPr="009D249A" w:rsidRDefault="002C38F1" w:rsidP="00AB33E7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51921" w:rsidRPr="009D249A">
        <w:rPr>
          <w:rFonts w:ascii="Times New Roman" w:hAnsi="Times New Roman" w:cs="Times New Roman"/>
        </w:rPr>
        <w:t>Объяснил ход и цель предстоящей процедуры</w:t>
      </w:r>
    </w:p>
    <w:p w:rsidR="00F51921" w:rsidRPr="009D249A" w:rsidRDefault="002C38F1" w:rsidP="00AB33E7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51921" w:rsidRPr="009D249A">
        <w:rPr>
          <w:rFonts w:ascii="Times New Roman" w:hAnsi="Times New Roman" w:cs="Times New Roman"/>
        </w:rPr>
        <w:t>Получил информативное согласие</w:t>
      </w:r>
    </w:p>
    <w:p w:rsidR="002C38F1" w:rsidRDefault="002C38F1" w:rsidP="00AB33E7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Провел гигиеническую обработку рук, надел колпак и маску, надел стерильные, одноразовые, хирургические перчатки</w:t>
      </w:r>
      <w:r w:rsidRPr="009D249A">
        <w:rPr>
          <w:rFonts w:ascii="Times New Roman" w:hAnsi="Times New Roman" w:cs="Times New Roman"/>
        </w:rPr>
        <w:t xml:space="preserve"> </w:t>
      </w:r>
    </w:p>
    <w:p w:rsidR="007C2422" w:rsidRPr="009D249A" w:rsidRDefault="002C38F1" w:rsidP="00AB33E7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Уложил пациента на кушетку (</w:t>
      </w:r>
      <w:proofErr w:type="gramStart"/>
      <w:r w:rsidR="007C2422" w:rsidRPr="009D249A">
        <w:rPr>
          <w:rFonts w:ascii="Times New Roman" w:hAnsi="Times New Roman" w:cs="Times New Roman"/>
        </w:rPr>
        <w:t>положение</w:t>
      </w:r>
      <w:proofErr w:type="gramEnd"/>
      <w:r w:rsidR="007C2422" w:rsidRPr="009D249A">
        <w:rPr>
          <w:rFonts w:ascii="Times New Roman" w:hAnsi="Times New Roman" w:cs="Times New Roman"/>
        </w:rPr>
        <w:t xml:space="preserve"> лежа на спине с согнутыми в коленном и тазобедренном </w:t>
      </w:r>
      <w:r w:rsidR="00B54E9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уставах нижних конечностях).</w:t>
      </w:r>
    </w:p>
    <w:p w:rsidR="007C2422" w:rsidRPr="009D249A" w:rsidRDefault="002C38F1" w:rsidP="00AB33E7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C2422" w:rsidRPr="009D249A">
        <w:rPr>
          <w:rFonts w:ascii="Times New Roman" w:hAnsi="Times New Roman" w:cs="Times New Roman"/>
          <w:b/>
        </w:rPr>
        <w:t xml:space="preserve">Симптом </w:t>
      </w:r>
      <w:proofErr w:type="spellStart"/>
      <w:r w:rsidR="007C2422" w:rsidRPr="009D249A">
        <w:rPr>
          <w:rFonts w:ascii="Times New Roman" w:hAnsi="Times New Roman" w:cs="Times New Roman"/>
          <w:b/>
        </w:rPr>
        <w:t>Раздольского</w:t>
      </w:r>
      <w:proofErr w:type="spellEnd"/>
      <w:r w:rsidR="007C2422" w:rsidRPr="009D249A">
        <w:rPr>
          <w:rFonts w:ascii="Times New Roman" w:hAnsi="Times New Roman" w:cs="Times New Roman"/>
        </w:rPr>
        <w:t xml:space="preserve"> (</w:t>
      </w:r>
      <w:proofErr w:type="spellStart"/>
      <w:r w:rsidR="007C2422" w:rsidRPr="009D249A">
        <w:rPr>
          <w:rFonts w:ascii="Times New Roman" w:hAnsi="Times New Roman" w:cs="Times New Roman"/>
        </w:rPr>
        <w:t>перкуторно</w:t>
      </w:r>
      <w:proofErr w:type="spellEnd"/>
      <w:r w:rsidR="007C2422" w:rsidRPr="009D249A">
        <w:rPr>
          <w:rFonts w:ascii="Times New Roman" w:hAnsi="Times New Roman" w:cs="Times New Roman"/>
        </w:rPr>
        <w:t xml:space="preserve">) – средним пальцем правой руки производят постукивание по брюшной стенке для выявления точки наибольшей болезненности. </w:t>
      </w:r>
    </w:p>
    <w:p w:rsidR="002C38F1" w:rsidRPr="009D249A" w:rsidRDefault="002C38F1" w:rsidP="002C38F1">
      <w:pPr>
        <w:spacing w:before="120" w:after="120"/>
        <w:ind w:left="-992"/>
        <w:rPr>
          <w:rFonts w:ascii="Times New Roman" w:hAnsi="Times New Roman" w:cs="Times New Roman"/>
        </w:rPr>
      </w:pPr>
      <w:r w:rsidRPr="002C38F1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9D249A">
        <w:rPr>
          <w:rFonts w:ascii="Times New Roman" w:hAnsi="Times New Roman" w:cs="Times New Roman"/>
          <w:b/>
        </w:rPr>
        <w:t>Симптом Воскресенского –</w:t>
      </w:r>
      <w:r w:rsidRPr="009D249A">
        <w:rPr>
          <w:rFonts w:ascii="Times New Roman" w:hAnsi="Times New Roman" w:cs="Times New Roman"/>
        </w:rPr>
        <w:t xml:space="preserve"> больной находится в положении лежа на спине, проводится резкие скользящие касательные движения рукой через натянутую рубашку  от пупка или </w:t>
      </w:r>
      <w:proofErr w:type="spellStart"/>
      <w:r w:rsidRPr="009D249A">
        <w:rPr>
          <w:rFonts w:ascii="Times New Roman" w:hAnsi="Times New Roman" w:cs="Times New Roman"/>
        </w:rPr>
        <w:t>эпигастральной</w:t>
      </w:r>
      <w:proofErr w:type="spellEnd"/>
      <w:r w:rsidRPr="009D249A">
        <w:rPr>
          <w:rFonts w:ascii="Times New Roman" w:hAnsi="Times New Roman" w:cs="Times New Roman"/>
        </w:rPr>
        <w:t xml:space="preserve"> области по направлению в начале в левую, а затем в правую подвздошную области.</w:t>
      </w:r>
      <w:proofErr w:type="gramEnd"/>
      <w:r w:rsidRPr="009D249A">
        <w:rPr>
          <w:rFonts w:ascii="Times New Roman" w:hAnsi="Times New Roman" w:cs="Times New Roman"/>
        </w:rPr>
        <w:t xml:space="preserve"> Симптом считается положительным при возникновении болей в правой подвздошной области. </w:t>
      </w:r>
    </w:p>
    <w:p w:rsidR="002C38F1" w:rsidRPr="009D249A" w:rsidRDefault="002C38F1" w:rsidP="002C38F1">
      <w:pPr>
        <w:spacing w:before="120" w:after="120"/>
        <w:ind w:left="-992"/>
        <w:rPr>
          <w:rFonts w:ascii="Times New Roman" w:hAnsi="Times New Roman" w:cs="Times New Roman"/>
        </w:rPr>
      </w:pPr>
      <w:r w:rsidRPr="002C38F1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9D249A">
        <w:rPr>
          <w:rFonts w:ascii="Times New Roman" w:hAnsi="Times New Roman" w:cs="Times New Roman"/>
          <w:b/>
        </w:rPr>
        <w:t>Симптом Образцова –</w:t>
      </w:r>
      <w:r w:rsidRPr="009D249A">
        <w:rPr>
          <w:rFonts w:ascii="Times New Roman" w:hAnsi="Times New Roman" w:cs="Times New Roman"/>
        </w:rPr>
        <w:t xml:space="preserve"> в положении лежа на спине</w:t>
      </w:r>
      <w:r>
        <w:rPr>
          <w:rFonts w:ascii="Times New Roman" w:hAnsi="Times New Roman" w:cs="Times New Roman"/>
        </w:rPr>
        <w:t>, больного просят поднять правую нижню</w:t>
      </w:r>
      <w:r w:rsidRPr="009D249A">
        <w:rPr>
          <w:rFonts w:ascii="Times New Roman" w:hAnsi="Times New Roman" w:cs="Times New Roman"/>
        </w:rPr>
        <w:t>ю конечность в разогнутом положении.</w:t>
      </w:r>
      <w:proofErr w:type="gramEnd"/>
      <w:r w:rsidRPr="009D249A">
        <w:rPr>
          <w:rFonts w:ascii="Times New Roman" w:hAnsi="Times New Roman" w:cs="Times New Roman"/>
        </w:rPr>
        <w:t xml:space="preserve"> При усилении болей в правой подвздошной области симптом считается положительным.</w:t>
      </w:r>
    </w:p>
    <w:p w:rsidR="002C38F1" w:rsidRPr="009D249A" w:rsidRDefault="002C38F1" w:rsidP="002C38F1">
      <w:pPr>
        <w:spacing w:before="120" w:after="120"/>
        <w:ind w:left="-992"/>
        <w:rPr>
          <w:rFonts w:ascii="Times New Roman" w:hAnsi="Times New Roman" w:cs="Times New Roman"/>
        </w:rPr>
      </w:pPr>
      <w:r w:rsidRPr="002C38F1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  <w:b/>
        </w:rPr>
        <w:t xml:space="preserve"> </w:t>
      </w:r>
      <w:r w:rsidRPr="009D249A">
        <w:rPr>
          <w:rFonts w:ascii="Times New Roman" w:hAnsi="Times New Roman" w:cs="Times New Roman"/>
          <w:b/>
        </w:rPr>
        <w:t xml:space="preserve">Симптом </w:t>
      </w:r>
      <w:proofErr w:type="spellStart"/>
      <w:r w:rsidRPr="009D249A">
        <w:rPr>
          <w:rFonts w:ascii="Times New Roman" w:hAnsi="Times New Roman" w:cs="Times New Roman"/>
          <w:b/>
        </w:rPr>
        <w:t>Ситковского</w:t>
      </w:r>
      <w:proofErr w:type="spellEnd"/>
      <w:r w:rsidRPr="009D249A">
        <w:rPr>
          <w:rFonts w:ascii="Times New Roman" w:hAnsi="Times New Roman" w:cs="Times New Roman"/>
          <w:b/>
        </w:rPr>
        <w:t xml:space="preserve"> –</w:t>
      </w:r>
      <w:r w:rsidRPr="009D249A">
        <w:rPr>
          <w:rFonts w:ascii="Times New Roman" w:hAnsi="Times New Roman" w:cs="Times New Roman"/>
        </w:rPr>
        <w:t xml:space="preserve"> просят ребенка повернуться на левый бок, в таком положении усиливаются тянущие боли в правой подвздошной области за счет натяжения </w:t>
      </w:r>
      <w:proofErr w:type="spellStart"/>
      <w:r w:rsidRPr="009D249A">
        <w:rPr>
          <w:rFonts w:ascii="Times New Roman" w:hAnsi="Times New Roman" w:cs="Times New Roman"/>
        </w:rPr>
        <w:t>брызжеечки</w:t>
      </w:r>
      <w:proofErr w:type="spellEnd"/>
      <w:r w:rsidRPr="009D249A">
        <w:rPr>
          <w:rFonts w:ascii="Times New Roman" w:hAnsi="Times New Roman" w:cs="Times New Roman"/>
        </w:rPr>
        <w:t xml:space="preserve"> червеобразного отростка.</w:t>
      </w:r>
    </w:p>
    <w:p w:rsidR="002C38F1" w:rsidRPr="009D249A" w:rsidRDefault="002C38F1" w:rsidP="002C38F1">
      <w:pPr>
        <w:spacing w:before="120" w:after="120"/>
        <w:ind w:left="-992"/>
        <w:rPr>
          <w:rFonts w:ascii="Times New Roman" w:hAnsi="Times New Roman" w:cs="Times New Roman"/>
        </w:rPr>
      </w:pPr>
      <w:r w:rsidRPr="002C38F1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Симптом </w:t>
      </w:r>
      <w:proofErr w:type="spellStart"/>
      <w:r>
        <w:rPr>
          <w:rFonts w:ascii="Times New Roman" w:hAnsi="Times New Roman" w:cs="Times New Roman"/>
          <w:b/>
        </w:rPr>
        <w:t>Бартомье-</w:t>
      </w:r>
      <w:r w:rsidRPr="009D249A">
        <w:rPr>
          <w:rFonts w:ascii="Times New Roman" w:hAnsi="Times New Roman" w:cs="Times New Roman"/>
          <w:b/>
        </w:rPr>
        <w:t>Михельсона</w:t>
      </w:r>
      <w:proofErr w:type="spellEnd"/>
      <w:r w:rsidRPr="009D249A">
        <w:rPr>
          <w:rFonts w:ascii="Times New Roman" w:hAnsi="Times New Roman" w:cs="Times New Roman"/>
          <w:b/>
        </w:rPr>
        <w:t xml:space="preserve"> –</w:t>
      </w:r>
      <w:r w:rsidRPr="009D249A">
        <w:rPr>
          <w:rFonts w:ascii="Times New Roman" w:hAnsi="Times New Roman" w:cs="Times New Roman"/>
        </w:rPr>
        <w:t xml:space="preserve"> в положение больного на левом боку при проведении пальпации в правой подвздошной и правой поясничной областей выявляется болезненность и легкое мышечное напряжение </w:t>
      </w:r>
      <w:proofErr w:type="gramEnd"/>
    </w:p>
    <w:p w:rsidR="007C2422" w:rsidRPr="009D249A" w:rsidRDefault="002C38F1" w:rsidP="00AB33E7">
      <w:pPr>
        <w:spacing w:before="120" w:after="120"/>
        <w:ind w:left="-992"/>
        <w:rPr>
          <w:rFonts w:ascii="Times New Roman" w:hAnsi="Times New Roman" w:cs="Times New Roman"/>
        </w:rPr>
      </w:pPr>
      <w:r w:rsidRPr="002C38F1">
        <w:rPr>
          <w:rFonts w:ascii="Times New Roman" w:hAnsi="Times New Roman" w:cs="Times New Roman"/>
        </w:rPr>
        <w:t xml:space="preserve">11. </w:t>
      </w:r>
      <w:r w:rsidR="007C2422" w:rsidRPr="009D249A">
        <w:rPr>
          <w:rFonts w:ascii="Times New Roman" w:hAnsi="Times New Roman" w:cs="Times New Roman"/>
          <w:b/>
        </w:rPr>
        <w:t xml:space="preserve">Симптом Филатова – </w:t>
      </w:r>
      <w:r w:rsidR="007C2422" w:rsidRPr="009D249A">
        <w:rPr>
          <w:rFonts w:ascii="Times New Roman" w:hAnsi="Times New Roman" w:cs="Times New Roman"/>
        </w:rPr>
        <w:t>локальная болезненность при пальпации в правой подвздошной ямке</w:t>
      </w:r>
    </w:p>
    <w:p w:rsidR="00F00696" w:rsidRPr="009D249A" w:rsidRDefault="002C38F1" w:rsidP="00AB33E7">
      <w:pPr>
        <w:spacing w:before="120" w:after="120"/>
        <w:ind w:left="-992"/>
        <w:rPr>
          <w:rFonts w:ascii="Times New Roman" w:hAnsi="Times New Roman" w:cs="Times New Roman"/>
        </w:rPr>
      </w:pPr>
      <w:r w:rsidRPr="002C38F1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  <w:b/>
        </w:rPr>
        <w:t xml:space="preserve"> </w:t>
      </w:r>
      <w:r w:rsidR="00F00696" w:rsidRPr="009D249A">
        <w:rPr>
          <w:rFonts w:ascii="Times New Roman" w:hAnsi="Times New Roman" w:cs="Times New Roman"/>
          <w:b/>
        </w:rPr>
        <w:t xml:space="preserve">Симптом </w:t>
      </w:r>
      <w:proofErr w:type="spellStart"/>
      <w:r w:rsidR="00F00696" w:rsidRPr="009D249A">
        <w:rPr>
          <w:rFonts w:ascii="Times New Roman" w:hAnsi="Times New Roman" w:cs="Times New Roman"/>
          <w:b/>
        </w:rPr>
        <w:t>Ровзинга</w:t>
      </w:r>
      <w:proofErr w:type="spellEnd"/>
      <w:r w:rsidR="00F00696" w:rsidRPr="009D249A">
        <w:rPr>
          <w:rFonts w:ascii="Times New Roman" w:hAnsi="Times New Roman" w:cs="Times New Roman"/>
          <w:b/>
        </w:rPr>
        <w:t xml:space="preserve"> –</w:t>
      </w:r>
      <w:r w:rsidR="00F00696" w:rsidRPr="009D249A">
        <w:rPr>
          <w:rFonts w:ascii="Times New Roman" w:hAnsi="Times New Roman" w:cs="Times New Roman"/>
        </w:rPr>
        <w:t xml:space="preserve"> исследующий кладет левую руку на область сигмовидной кишки больного в левой подвздошной области, правой рукой производит толчок в левой подвздошной области выше левой руки в ретроградном направлении. При у</w:t>
      </w:r>
      <w:r w:rsidR="00375427">
        <w:rPr>
          <w:rFonts w:ascii="Times New Roman" w:hAnsi="Times New Roman" w:cs="Times New Roman"/>
        </w:rPr>
        <w:t>силении</w:t>
      </w:r>
      <w:r w:rsidR="00F00696" w:rsidRPr="009D249A">
        <w:rPr>
          <w:rFonts w:ascii="Times New Roman" w:hAnsi="Times New Roman" w:cs="Times New Roman"/>
        </w:rPr>
        <w:t xml:space="preserve"> болей в правой подвздошной ямке при осуществлении толчка рукой исследующего в левой подвздошной области, симптом считается положительным.</w:t>
      </w:r>
    </w:p>
    <w:p w:rsidR="00AB7EC8" w:rsidRPr="009D249A" w:rsidRDefault="002C38F1" w:rsidP="00AB33E7">
      <w:pPr>
        <w:spacing w:before="120" w:after="120"/>
        <w:ind w:left="-992"/>
        <w:rPr>
          <w:rFonts w:ascii="Times New Roman" w:hAnsi="Times New Roman" w:cs="Times New Roman"/>
        </w:rPr>
      </w:pPr>
      <w:r w:rsidRPr="002C38F1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  <w:b/>
        </w:rPr>
        <w:t xml:space="preserve"> </w:t>
      </w:r>
      <w:r w:rsidR="00F00696" w:rsidRPr="009D249A">
        <w:rPr>
          <w:rFonts w:ascii="Times New Roman" w:hAnsi="Times New Roman" w:cs="Times New Roman"/>
          <w:b/>
        </w:rPr>
        <w:t xml:space="preserve">Симптом </w:t>
      </w:r>
      <w:proofErr w:type="spellStart"/>
      <w:r w:rsidR="00F00696" w:rsidRPr="009D249A">
        <w:rPr>
          <w:rFonts w:ascii="Times New Roman" w:hAnsi="Times New Roman" w:cs="Times New Roman"/>
          <w:b/>
        </w:rPr>
        <w:t>Щеткина-Блюмберга</w:t>
      </w:r>
      <w:proofErr w:type="spellEnd"/>
      <w:r w:rsidR="00F00696" w:rsidRPr="009D249A">
        <w:rPr>
          <w:rFonts w:ascii="Times New Roman" w:hAnsi="Times New Roman" w:cs="Times New Roman"/>
        </w:rPr>
        <w:t xml:space="preserve"> – вначале проводят легкое надавливание на брюшную стенку подушечками пальцев, затем резкой отдергивают пальцы кверху.</w:t>
      </w:r>
      <w:r w:rsidR="00AB7EC8" w:rsidRPr="009D249A">
        <w:rPr>
          <w:rFonts w:ascii="Times New Roman" w:hAnsi="Times New Roman" w:cs="Times New Roman"/>
        </w:rPr>
        <w:t xml:space="preserve"> При  в</w:t>
      </w:r>
      <w:r w:rsidR="00F00696" w:rsidRPr="009D249A">
        <w:rPr>
          <w:rFonts w:ascii="Times New Roman" w:hAnsi="Times New Roman" w:cs="Times New Roman"/>
        </w:rPr>
        <w:t>озни</w:t>
      </w:r>
      <w:r w:rsidR="00375427">
        <w:rPr>
          <w:rFonts w:ascii="Times New Roman" w:hAnsi="Times New Roman" w:cs="Times New Roman"/>
        </w:rPr>
        <w:t>кновении</w:t>
      </w:r>
      <w:r w:rsidR="00F00696" w:rsidRPr="009D249A">
        <w:rPr>
          <w:rFonts w:ascii="Times New Roman" w:hAnsi="Times New Roman" w:cs="Times New Roman"/>
        </w:rPr>
        <w:t xml:space="preserve"> острой боли в животе после </w:t>
      </w:r>
      <w:r w:rsidR="00AB7EC8" w:rsidRPr="009D249A">
        <w:rPr>
          <w:rFonts w:ascii="Times New Roman" w:hAnsi="Times New Roman" w:cs="Times New Roman"/>
        </w:rPr>
        <w:t>резкого отнятия пальцев руки исследующего от передней брюшной стенки, симптом считается положительным.</w:t>
      </w:r>
    </w:p>
    <w:p w:rsidR="00325F3A" w:rsidRDefault="00325F3A" w:rsidP="00325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Каждое нарушение последовательности алгоритма оценивается в 0,5 ошибки</w:t>
      </w:r>
    </w:p>
    <w:tbl>
      <w:tblPr>
        <w:tblStyle w:val="a3"/>
        <w:tblW w:w="0" w:type="auto"/>
        <w:tblInd w:w="-851" w:type="dxa"/>
        <w:tblLook w:val="04A0"/>
      </w:tblPr>
      <w:tblGrid>
        <w:gridCol w:w="533"/>
        <w:gridCol w:w="2657"/>
        <w:gridCol w:w="604"/>
        <w:gridCol w:w="2586"/>
        <w:gridCol w:w="533"/>
        <w:gridCol w:w="2658"/>
      </w:tblGrid>
      <w:tr w:rsidR="00325F3A" w:rsidTr="00265FD0">
        <w:tc>
          <w:tcPr>
            <w:tcW w:w="533" w:type="dxa"/>
          </w:tcPr>
          <w:p w:rsidR="00325F3A" w:rsidRDefault="00325F3A" w:rsidP="00265F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57" w:type="dxa"/>
          </w:tcPr>
          <w:p w:rsidR="00325F3A" w:rsidRDefault="00325F3A" w:rsidP="00265F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ошибок</w:t>
            </w:r>
          </w:p>
        </w:tc>
        <w:tc>
          <w:tcPr>
            <w:tcW w:w="604" w:type="dxa"/>
          </w:tcPr>
          <w:p w:rsidR="00325F3A" w:rsidRDefault="00325F3A" w:rsidP="00265F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2586" w:type="dxa"/>
          </w:tcPr>
          <w:p w:rsidR="00325F3A" w:rsidRDefault="00325F3A" w:rsidP="00265F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ошибок</w:t>
            </w:r>
          </w:p>
        </w:tc>
        <w:tc>
          <w:tcPr>
            <w:tcW w:w="533" w:type="dxa"/>
          </w:tcPr>
          <w:p w:rsidR="00325F3A" w:rsidRDefault="00325F3A" w:rsidP="00265F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8" w:type="dxa"/>
          </w:tcPr>
          <w:p w:rsidR="00325F3A" w:rsidRDefault="00325F3A" w:rsidP="00265F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ошибка</w:t>
            </w:r>
          </w:p>
        </w:tc>
      </w:tr>
      <w:tr w:rsidR="00325F3A" w:rsidTr="00265FD0">
        <w:tc>
          <w:tcPr>
            <w:tcW w:w="9571" w:type="dxa"/>
            <w:gridSpan w:val="6"/>
          </w:tcPr>
          <w:p w:rsidR="00325F3A" w:rsidRDefault="00325F3A" w:rsidP="00265F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0-0,5 ошибки – «отлично», 1-1,5 ошибки – «хорошо», 2-2,5 ошибки – «удовлетворительно», более 2,5 ошибок – «</w:t>
            </w:r>
            <w:proofErr w:type="spellStart"/>
            <w:r>
              <w:rPr>
                <w:rFonts w:ascii="Times New Roman" w:hAnsi="Times New Roman" w:cs="Times New Roman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325F3A" w:rsidRDefault="00325F3A" w:rsidP="00325F3A">
      <w:pPr>
        <w:rPr>
          <w:rFonts w:ascii="Times New Roman" w:hAnsi="Times New Roman" w:cs="Times New Roman"/>
        </w:rPr>
      </w:pPr>
    </w:p>
    <w:p w:rsidR="00325F3A" w:rsidRDefault="00325F3A" w:rsidP="00325F3A">
      <w:pPr>
        <w:rPr>
          <w:rFonts w:ascii="Times New Roman" w:hAnsi="Times New Roman" w:cs="Times New Roman"/>
        </w:rPr>
      </w:pPr>
    </w:p>
    <w:p w:rsidR="00F51921" w:rsidRPr="002C38F1" w:rsidRDefault="00325F3A" w:rsidP="002C3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ОЦЕНКА___________________________           Экзаменат</w:t>
      </w:r>
      <w:r w:rsidR="002C38F1">
        <w:rPr>
          <w:rFonts w:ascii="Times New Roman" w:hAnsi="Times New Roman" w:cs="Times New Roman"/>
        </w:rPr>
        <w:t>ор_____________________________</w:t>
      </w:r>
    </w:p>
    <w:sectPr w:rsidR="00F51921" w:rsidRPr="002C38F1" w:rsidSect="00AB33E7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CE3"/>
    <w:rsid w:val="00097A28"/>
    <w:rsid w:val="000A6CE3"/>
    <w:rsid w:val="00122361"/>
    <w:rsid w:val="002956FB"/>
    <w:rsid w:val="002C38F1"/>
    <w:rsid w:val="00325F3A"/>
    <w:rsid w:val="00375427"/>
    <w:rsid w:val="005475EC"/>
    <w:rsid w:val="0069000A"/>
    <w:rsid w:val="007C2422"/>
    <w:rsid w:val="00896D53"/>
    <w:rsid w:val="009B6388"/>
    <w:rsid w:val="009D249A"/>
    <w:rsid w:val="00A62BEB"/>
    <w:rsid w:val="00AB33E7"/>
    <w:rsid w:val="00AB7EC8"/>
    <w:rsid w:val="00B54E9A"/>
    <w:rsid w:val="00E52C2F"/>
    <w:rsid w:val="00F00696"/>
    <w:rsid w:val="00F5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EB"/>
    <w:pPr>
      <w:spacing w:after="0" w:line="240" w:lineRule="auto"/>
      <w:ind w:left="-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97FA-13F1-482A-9DEE-4505D0D6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16</cp:revision>
  <dcterms:created xsi:type="dcterms:W3CDTF">2015-03-19T08:27:00Z</dcterms:created>
  <dcterms:modified xsi:type="dcterms:W3CDTF">2017-01-19T13:38:00Z</dcterms:modified>
</cp:coreProperties>
</file>