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-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00"/>
        <w:gridCol w:w="2319"/>
        <w:gridCol w:w="127"/>
        <w:gridCol w:w="1361"/>
        <w:gridCol w:w="1046"/>
        <w:gridCol w:w="1267"/>
        <w:gridCol w:w="2293"/>
      </w:tblGrid>
      <w:tr w:rsidR="006E2A37" w:rsidRPr="009C0733" w:rsidTr="006E2A37">
        <w:trPr>
          <w:trHeight w:val="155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</w:rPr>
              <w:t>ПАСПОРТ РИСКА:</w:t>
            </w:r>
          </w:p>
        </w:tc>
      </w:tr>
      <w:tr w:rsidR="006E2A37" w:rsidRPr="009C0733" w:rsidTr="006E2A37">
        <w:trPr>
          <w:trHeight w:val="155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Наименование процесса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304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Уровень риска (значительный/критический)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155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Ответственный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155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</w:rPr>
              <w:t>Общая информация о риске</w:t>
            </w:r>
          </w:p>
        </w:tc>
      </w:tr>
      <w:tr w:rsidR="006E2A37" w:rsidRPr="009C0733" w:rsidTr="006E2A37">
        <w:trPr>
          <w:trHeight w:val="304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Наименование риска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155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Причины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  <w:p w:rsidR="006E2A37" w:rsidRPr="00D67634" w:rsidRDefault="006E2A37" w:rsidP="00B07929">
            <w:pPr>
              <w:suppressAutoHyphens/>
            </w:pPr>
          </w:p>
        </w:tc>
        <w:bookmarkStart w:id="0" w:name="_GoBack"/>
        <w:bookmarkEnd w:id="0"/>
      </w:tr>
      <w:tr w:rsidR="006E2A37" w:rsidRPr="009C0733" w:rsidTr="006E2A37">
        <w:trPr>
          <w:trHeight w:val="155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Последствия риска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453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  <w:i/>
                <w:iCs/>
              </w:rPr>
              <w:t>Критическая точка</w:t>
            </w:r>
          </w:p>
        </w:tc>
        <w:tc>
          <w:tcPr>
            <w:tcW w:w="5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29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№</w:t>
            </w:r>
          </w:p>
        </w:tc>
        <w:tc>
          <w:tcPr>
            <w:tcW w:w="6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Мероприятия по снижению/оптимизации уровня риска (ресурсы)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Ответственный</w:t>
            </w:r>
          </w:p>
        </w:tc>
      </w:tr>
      <w:tr w:rsidR="006E2A37" w:rsidRPr="009C0733" w:rsidTr="006E2A37">
        <w:trPr>
          <w:trHeight w:val="29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1</w:t>
            </w:r>
          </w:p>
        </w:tc>
        <w:tc>
          <w:tcPr>
            <w:tcW w:w="6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29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6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29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6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155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rPr>
                <w:b/>
                <w:bCs/>
              </w:rPr>
              <w:t>Реализация риска</w:t>
            </w:r>
          </w:p>
        </w:tc>
      </w:tr>
      <w:tr w:rsidR="006E2A37" w:rsidRPr="009C0733" w:rsidTr="006E2A37">
        <w:trPr>
          <w:trHeight w:val="229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№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Дата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Наименование события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Причина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Корректирующие мероприятия. Коррекция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Комментарии</w:t>
            </w:r>
          </w:p>
        </w:tc>
      </w:tr>
      <w:tr w:rsidR="006E2A37" w:rsidRPr="009C0733" w:rsidTr="006E2A37">
        <w:trPr>
          <w:trHeight w:val="3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  <w:p w:rsidR="006E2A37" w:rsidRPr="00D67634" w:rsidRDefault="006E2A37" w:rsidP="00B07929">
            <w:pPr>
              <w:suppressAutoHyphens/>
            </w:pPr>
          </w:p>
        </w:tc>
      </w:tr>
      <w:tr w:rsidR="006E2A37" w:rsidTr="006E2A37">
        <w:trPr>
          <w:trHeight w:val="47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  <w:p w:rsidR="006E2A37" w:rsidRPr="00D67634" w:rsidRDefault="006E2A37" w:rsidP="00B07929">
            <w:pPr>
              <w:suppressAutoHyphens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</w:p>
        </w:tc>
      </w:tr>
      <w:tr w:rsidR="006E2A37" w:rsidRPr="009C0733" w:rsidTr="006E2A37">
        <w:trPr>
          <w:trHeight w:val="304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8" w:type="dxa"/>
              <w:bottom w:w="0" w:type="dxa"/>
              <w:right w:w="28" w:type="dxa"/>
            </w:tcMar>
            <w:hideMark/>
          </w:tcPr>
          <w:p w:rsidR="006E2A37" w:rsidRPr="00D67634" w:rsidRDefault="006E2A37" w:rsidP="00B07929">
            <w:pPr>
              <w:suppressAutoHyphens/>
            </w:pPr>
            <w:r w:rsidRPr="00D67634">
              <w:t>Оценка остаточного риска</w:t>
            </w:r>
          </w:p>
          <w:p w:rsidR="006E2A37" w:rsidRPr="00D67634" w:rsidRDefault="006E2A37" w:rsidP="00B07929">
            <w:pPr>
              <w:suppressAutoHyphens/>
            </w:pPr>
            <w:r w:rsidRPr="00D67634">
              <w:t>(</w:t>
            </w:r>
            <w:proofErr w:type="gramStart"/>
            <w:r w:rsidRPr="00D67634">
              <w:t>предполагаемая</w:t>
            </w:r>
            <w:proofErr w:type="gramEnd"/>
            <w:r w:rsidRPr="00D67634">
              <w:t xml:space="preserve"> после выполнения всех мероприятий)</w:t>
            </w:r>
          </w:p>
        </w:tc>
      </w:tr>
    </w:tbl>
    <w:p w:rsidR="00CD43FA" w:rsidRDefault="006E2A37"/>
    <w:sectPr w:rsidR="00C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DD"/>
    <w:rsid w:val="00106D4C"/>
    <w:rsid w:val="006E2A37"/>
    <w:rsid w:val="0084716C"/>
    <w:rsid w:val="00D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Марина Владимировна</dc:creator>
  <cp:keywords/>
  <dc:description/>
  <cp:lastModifiedBy>Соколовская Марина Владимировна</cp:lastModifiedBy>
  <cp:revision>2</cp:revision>
  <cp:lastPrinted>2016-09-14T05:58:00Z</cp:lastPrinted>
  <dcterms:created xsi:type="dcterms:W3CDTF">2016-09-14T05:57:00Z</dcterms:created>
  <dcterms:modified xsi:type="dcterms:W3CDTF">2016-09-14T05:58:00Z</dcterms:modified>
</cp:coreProperties>
</file>