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Список</w:t>
      </w:r>
      <w:r w:rsidR="004F3A8D" w:rsidRPr="009D4965">
        <w:rPr>
          <w:b/>
        </w:rPr>
        <w:t xml:space="preserve"> некоторых</w:t>
      </w:r>
      <w:r w:rsidRPr="009D4965">
        <w:rPr>
          <w:b/>
        </w:rPr>
        <w:t xml:space="preserve"> сокращений</w:t>
      </w:r>
    </w:p>
    <w:p w:rsidR="00737BF7" w:rsidRPr="009D4965" w:rsidRDefault="00C17CA2" w:rsidP="009D4965">
      <w:pPr>
        <w:pStyle w:val="a3"/>
        <w:ind w:left="0" w:firstLine="567"/>
      </w:pPr>
      <w:r w:rsidRPr="009D4965">
        <w:t>АБТ – антибактериальная терапия</w:t>
      </w:r>
      <w:r w:rsidRPr="009D4965">
        <w:rPr>
          <w:spacing w:val="-57"/>
        </w:rPr>
        <w:t xml:space="preserve"> </w:t>
      </w:r>
    </w:p>
    <w:p w:rsidR="00202E65" w:rsidRDefault="00C17CA2" w:rsidP="009D4965">
      <w:pPr>
        <w:pStyle w:val="a3"/>
        <w:ind w:left="0" w:firstLine="567"/>
        <w:rPr>
          <w:spacing w:val="-57"/>
          <w:position w:val="2"/>
        </w:rPr>
      </w:pPr>
      <w:r w:rsidRPr="009D4965">
        <w:rPr>
          <w:position w:val="2"/>
        </w:rPr>
        <w:t>АД</w:t>
      </w:r>
      <w:r w:rsidRPr="009D4965">
        <w:t>СР.</w:t>
      </w:r>
      <w:r w:rsidRPr="009D4965">
        <w:rPr>
          <w:spacing w:val="18"/>
        </w:rPr>
        <w:t xml:space="preserve"> </w:t>
      </w:r>
      <w:r w:rsidRPr="009D4965">
        <w:rPr>
          <w:position w:val="2"/>
        </w:rPr>
        <w:t>–</w:t>
      </w:r>
      <w:r w:rsidRPr="009D4965">
        <w:rPr>
          <w:spacing w:val="-3"/>
          <w:position w:val="2"/>
        </w:rPr>
        <w:t xml:space="preserve"> </w:t>
      </w:r>
      <w:r w:rsidRPr="009D4965">
        <w:rPr>
          <w:position w:val="2"/>
        </w:rPr>
        <w:t>среднее</w:t>
      </w:r>
      <w:r w:rsidRPr="009D4965">
        <w:rPr>
          <w:spacing w:val="-3"/>
          <w:position w:val="2"/>
        </w:rPr>
        <w:t xml:space="preserve"> </w:t>
      </w:r>
      <w:r w:rsidRPr="009D4965">
        <w:rPr>
          <w:position w:val="2"/>
        </w:rPr>
        <w:t>артериальное</w:t>
      </w:r>
      <w:r w:rsidRPr="009D4965">
        <w:rPr>
          <w:spacing w:val="-3"/>
          <w:position w:val="2"/>
        </w:rPr>
        <w:t xml:space="preserve"> </w:t>
      </w:r>
      <w:r w:rsidRPr="009D4965">
        <w:rPr>
          <w:position w:val="2"/>
        </w:rPr>
        <w:t>давление</w:t>
      </w:r>
      <w:r w:rsidRPr="009D4965">
        <w:rPr>
          <w:spacing w:val="-57"/>
          <w:position w:val="2"/>
        </w:rPr>
        <w:t xml:space="preserve"> </w:t>
      </w:r>
    </w:p>
    <w:p w:rsidR="00737BF7" w:rsidRPr="009D4965" w:rsidRDefault="00C17CA2" w:rsidP="009D4965">
      <w:pPr>
        <w:pStyle w:val="a3"/>
        <w:ind w:left="0" w:firstLine="567"/>
      </w:pPr>
      <w:r w:rsidRPr="009D4965">
        <w:t>АМП</w:t>
      </w:r>
      <w:r w:rsidRPr="009D4965">
        <w:rPr>
          <w:spacing w:val="-2"/>
        </w:rPr>
        <w:t xml:space="preserve"> </w:t>
      </w:r>
      <w:r w:rsidRPr="009D4965">
        <w:t>–</w:t>
      </w:r>
      <w:r w:rsidRPr="009D4965">
        <w:rPr>
          <w:spacing w:val="-2"/>
        </w:rPr>
        <w:t xml:space="preserve"> </w:t>
      </w:r>
      <w:r w:rsidRPr="009D4965">
        <w:t>антимикробный</w:t>
      </w:r>
      <w:r w:rsidRPr="009D4965">
        <w:rPr>
          <w:spacing w:val="-2"/>
        </w:rPr>
        <w:t xml:space="preserve"> </w:t>
      </w:r>
      <w:r w:rsidRPr="009D4965">
        <w:t>препарат</w:t>
      </w:r>
    </w:p>
    <w:p w:rsidR="00737BF7" w:rsidRPr="009D4965" w:rsidRDefault="00C17CA2" w:rsidP="009D4965">
      <w:pPr>
        <w:pStyle w:val="a3"/>
        <w:ind w:left="0" w:firstLine="567"/>
      </w:pPr>
      <w:r w:rsidRPr="009D4965">
        <w:t>АМТ</w:t>
      </w:r>
      <w:r w:rsidRPr="009D4965">
        <w:rPr>
          <w:spacing w:val="-4"/>
        </w:rPr>
        <w:t xml:space="preserve"> </w:t>
      </w:r>
      <w:r w:rsidRPr="009D4965">
        <w:t>–</w:t>
      </w:r>
      <w:r w:rsidRPr="009D4965">
        <w:rPr>
          <w:spacing w:val="-3"/>
        </w:rPr>
        <w:t xml:space="preserve"> </w:t>
      </w:r>
      <w:r w:rsidRPr="009D4965">
        <w:t>антимикробная</w:t>
      </w:r>
      <w:r w:rsidRPr="009D4965">
        <w:rPr>
          <w:spacing w:val="-2"/>
        </w:rPr>
        <w:t xml:space="preserve"> </w:t>
      </w:r>
      <w:r w:rsidRPr="009D4965">
        <w:t>терапия</w:t>
      </w:r>
    </w:p>
    <w:p w:rsidR="004F3A8D" w:rsidRPr="009D4965" w:rsidRDefault="00C17CA2" w:rsidP="009D4965">
      <w:pPr>
        <w:pStyle w:val="a3"/>
        <w:ind w:left="0" w:firstLine="567"/>
      </w:pPr>
      <w:r w:rsidRPr="009D4965">
        <w:t>БЛРС – бета-</w:t>
      </w:r>
      <w:proofErr w:type="spellStart"/>
      <w:r w:rsidRPr="009D4965">
        <w:t>лактамазы</w:t>
      </w:r>
      <w:proofErr w:type="spellEnd"/>
      <w:r w:rsidRPr="009D4965">
        <w:t xml:space="preserve"> расширенного спектра действия</w:t>
      </w:r>
    </w:p>
    <w:p w:rsidR="00737BF7" w:rsidRPr="009D4965" w:rsidRDefault="00C17CA2" w:rsidP="009D4965">
      <w:pPr>
        <w:pStyle w:val="a3"/>
        <w:ind w:left="0" w:firstLine="567"/>
      </w:pPr>
      <w:r w:rsidRPr="009D4965">
        <w:t>ВПО</w:t>
      </w:r>
      <w:r w:rsidRPr="009D4965">
        <w:rPr>
          <w:spacing w:val="-2"/>
        </w:rPr>
        <w:t xml:space="preserve"> </w:t>
      </w:r>
      <w:r w:rsidRPr="009D4965">
        <w:t>–</w:t>
      </w:r>
      <w:r w:rsidRPr="009D4965">
        <w:rPr>
          <w:spacing w:val="-1"/>
        </w:rPr>
        <w:t xml:space="preserve"> </w:t>
      </w:r>
      <w:proofErr w:type="spellStart"/>
      <w:r w:rsidRPr="009D4965">
        <w:t>высокопоточная</w:t>
      </w:r>
      <w:proofErr w:type="spellEnd"/>
      <w:r w:rsidRPr="009D4965">
        <w:t xml:space="preserve"> </w:t>
      </w:r>
      <w:proofErr w:type="spellStart"/>
      <w:r w:rsidRPr="009D4965">
        <w:t>оксигенация</w:t>
      </w:r>
      <w:proofErr w:type="spellEnd"/>
    </w:p>
    <w:p w:rsidR="00737BF7" w:rsidRPr="009D4965" w:rsidRDefault="00C17CA2" w:rsidP="009D4965">
      <w:pPr>
        <w:pStyle w:val="a3"/>
        <w:ind w:left="0" w:firstLine="567"/>
      </w:pPr>
      <w:r w:rsidRPr="009D4965">
        <w:t>ДО</w:t>
      </w:r>
      <w:r w:rsidRPr="009D4965">
        <w:rPr>
          <w:spacing w:val="-3"/>
        </w:rPr>
        <w:t xml:space="preserve"> </w:t>
      </w:r>
      <w:r w:rsidRPr="009D4965">
        <w:t>–</w:t>
      </w:r>
      <w:r w:rsidRPr="009D4965">
        <w:rPr>
          <w:spacing w:val="-1"/>
        </w:rPr>
        <w:t xml:space="preserve"> </w:t>
      </w:r>
      <w:r w:rsidRPr="009D4965">
        <w:t>дыхательный</w:t>
      </w:r>
      <w:r w:rsidRPr="009D4965">
        <w:rPr>
          <w:spacing w:val="-2"/>
        </w:rPr>
        <w:t xml:space="preserve"> </w:t>
      </w:r>
      <w:r w:rsidRPr="009D4965">
        <w:t>объем</w:t>
      </w:r>
    </w:p>
    <w:p w:rsidR="00737BF7" w:rsidRPr="009D4965" w:rsidRDefault="00C17CA2" w:rsidP="009D4965">
      <w:pPr>
        <w:pStyle w:val="a3"/>
        <w:ind w:left="0" w:firstLine="567"/>
      </w:pPr>
      <w:r w:rsidRPr="009D4965">
        <w:t>ЗПТ</w:t>
      </w:r>
      <w:r w:rsidRPr="009D4965">
        <w:rPr>
          <w:spacing w:val="-4"/>
        </w:rPr>
        <w:t xml:space="preserve"> </w:t>
      </w:r>
      <w:r w:rsidRPr="009D4965">
        <w:t>–</w:t>
      </w:r>
      <w:r w:rsidRPr="009D4965">
        <w:rPr>
          <w:spacing w:val="-3"/>
        </w:rPr>
        <w:t xml:space="preserve"> </w:t>
      </w:r>
      <w:r w:rsidRPr="009D4965">
        <w:t>заместительная</w:t>
      </w:r>
      <w:r w:rsidRPr="009D4965">
        <w:rPr>
          <w:spacing w:val="-2"/>
        </w:rPr>
        <w:t xml:space="preserve"> </w:t>
      </w:r>
      <w:r w:rsidRPr="009D4965">
        <w:t>почечная</w:t>
      </w:r>
      <w:r w:rsidRPr="009D4965">
        <w:rPr>
          <w:spacing w:val="-2"/>
        </w:rPr>
        <w:t xml:space="preserve"> </w:t>
      </w:r>
      <w:r w:rsidRPr="009D4965">
        <w:t>терапия</w:t>
      </w:r>
    </w:p>
    <w:p w:rsidR="00737BF7" w:rsidRPr="009D4965" w:rsidRDefault="00C17CA2" w:rsidP="009D4965">
      <w:pPr>
        <w:pStyle w:val="a3"/>
        <w:ind w:left="0" w:firstLine="567"/>
      </w:pPr>
      <w:r w:rsidRPr="009D4965">
        <w:t>ИМТ</w:t>
      </w:r>
      <w:r w:rsidRPr="009D4965">
        <w:rPr>
          <w:spacing w:val="-2"/>
        </w:rPr>
        <w:t xml:space="preserve"> </w:t>
      </w:r>
      <w:r w:rsidRPr="009D4965">
        <w:t>–</w:t>
      </w:r>
      <w:r w:rsidRPr="009D4965">
        <w:rPr>
          <w:spacing w:val="-1"/>
        </w:rPr>
        <w:t xml:space="preserve"> </w:t>
      </w:r>
      <w:r w:rsidRPr="009D4965">
        <w:t>идеальная масса тела</w:t>
      </w:r>
    </w:p>
    <w:p w:rsidR="00737BF7" w:rsidRPr="009D4965" w:rsidRDefault="00C17CA2" w:rsidP="009D4965">
      <w:pPr>
        <w:pStyle w:val="a3"/>
        <w:ind w:left="0" w:firstLine="567"/>
      </w:pPr>
      <w:r w:rsidRPr="009D4965">
        <w:t>ОПП</w:t>
      </w:r>
      <w:r w:rsidRPr="009D4965">
        <w:rPr>
          <w:spacing w:val="-3"/>
        </w:rPr>
        <w:t xml:space="preserve"> </w:t>
      </w:r>
      <w:r w:rsidRPr="009D4965">
        <w:t>–</w:t>
      </w:r>
      <w:r w:rsidRPr="009D4965">
        <w:rPr>
          <w:spacing w:val="-2"/>
        </w:rPr>
        <w:t xml:space="preserve"> </w:t>
      </w:r>
      <w:r w:rsidRPr="009D4965">
        <w:t>острое</w:t>
      </w:r>
      <w:r w:rsidRPr="009D4965">
        <w:rPr>
          <w:spacing w:val="-1"/>
        </w:rPr>
        <w:t xml:space="preserve"> </w:t>
      </w:r>
      <w:r w:rsidRPr="009D4965">
        <w:t>повреждение</w:t>
      </w:r>
      <w:r w:rsidRPr="009D4965">
        <w:rPr>
          <w:spacing w:val="-2"/>
        </w:rPr>
        <w:t xml:space="preserve"> </w:t>
      </w:r>
      <w:r w:rsidRPr="009D4965">
        <w:t>почек</w:t>
      </w:r>
    </w:p>
    <w:p w:rsidR="004F3A8D" w:rsidRPr="009D4965" w:rsidRDefault="00C17CA2" w:rsidP="009D4965">
      <w:pPr>
        <w:pStyle w:val="a3"/>
        <w:ind w:left="0" w:firstLine="567"/>
        <w:rPr>
          <w:spacing w:val="1"/>
        </w:rPr>
      </w:pPr>
      <w:r w:rsidRPr="009D4965">
        <w:t>ПДКВ</w:t>
      </w:r>
      <w:r w:rsidRPr="009D4965">
        <w:rPr>
          <w:spacing w:val="4"/>
        </w:rPr>
        <w:t xml:space="preserve"> </w:t>
      </w:r>
      <w:r w:rsidRPr="009D4965">
        <w:t>–</w:t>
      </w:r>
      <w:r w:rsidRPr="009D4965">
        <w:rPr>
          <w:spacing w:val="4"/>
        </w:rPr>
        <w:t xml:space="preserve"> </w:t>
      </w:r>
      <w:r w:rsidRPr="009D4965">
        <w:t>положительное</w:t>
      </w:r>
      <w:r w:rsidRPr="009D4965">
        <w:rPr>
          <w:spacing w:val="4"/>
        </w:rPr>
        <w:t xml:space="preserve"> </w:t>
      </w:r>
      <w:r w:rsidRPr="009D4965">
        <w:t>давление</w:t>
      </w:r>
      <w:r w:rsidRPr="009D4965">
        <w:rPr>
          <w:spacing w:val="4"/>
        </w:rPr>
        <w:t xml:space="preserve"> </w:t>
      </w:r>
      <w:r w:rsidRPr="009D4965">
        <w:t>в</w:t>
      </w:r>
      <w:r w:rsidRPr="009D4965">
        <w:rPr>
          <w:spacing w:val="4"/>
        </w:rPr>
        <w:t xml:space="preserve"> </w:t>
      </w:r>
      <w:r w:rsidRPr="009D4965">
        <w:t>конце</w:t>
      </w:r>
      <w:r w:rsidRPr="009D4965">
        <w:rPr>
          <w:spacing w:val="4"/>
        </w:rPr>
        <w:t xml:space="preserve"> </w:t>
      </w:r>
      <w:r w:rsidRPr="009D4965">
        <w:t>выдоха</w:t>
      </w:r>
    </w:p>
    <w:p w:rsidR="00737BF7" w:rsidRPr="009D4965" w:rsidRDefault="00C17CA2" w:rsidP="009D4965">
      <w:pPr>
        <w:pStyle w:val="a3"/>
        <w:ind w:left="0" w:firstLine="567"/>
      </w:pPr>
      <w:r w:rsidRPr="009D4965">
        <w:t>ПМТ</w:t>
      </w:r>
      <w:r w:rsidRPr="009D4965">
        <w:rPr>
          <w:spacing w:val="-2"/>
        </w:rPr>
        <w:t xml:space="preserve"> </w:t>
      </w:r>
      <w:r w:rsidRPr="009D4965">
        <w:t>–</w:t>
      </w:r>
      <w:r w:rsidRPr="009D4965">
        <w:rPr>
          <w:spacing w:val="-1"/>
        </w:rPr>
        <w:t xml:space="preserve"> </w:t>
      </w:r>
      <w:r w:rsidRPr="009D4965">
        <w:t>предсказанная масса</w:t>
      </w:r>
      <w:r w:rsidRPr="009D4965">
        <w:rPr>
          <w:spacing w:val="-1"/>
        </w:rPr>
        <w:t xml:space="preserve"> </w:t>
      </w:r>
      <w:r w:rsidRPr="009D4965">
        <w:t>тела</w:t>
      </w:r>
    </w:p>
    <w:p w:rsidR="004F3A8D" w:rsidRPr="009D4965" w:rsidRDefault="00C17CA2" w:rsidP="009D4965">
      <w:pPr>
        <w:pStyle w:val="a3"/>
        <w:ind w:left="0" w:firstLine="567"/>
        <w:rPr>
          <w:spacing w:val="-58"/>
        </w:rPr>
      </w:pPr>
      <w:r w:rsidRPr="009D4965">
        <w:t xml:space="preserve">РКИ – </w:t>
      </w:r>
      <w:proofErr w:type="spellStart"/>
      <w:r w:rsidRPr="009D4965">
        <w:t>рандомизированное</w:t>
      </w:r>
      <w:proofErr w:type="spellEnd"/>
      <w:r w:rsidRPr="009D4965">
        <w:t xml:space="preserve"> клиническое исследование</w:t>
      </w:r>
    </w:p>
    <w:p w:rsidR="00737BF7" w:rsidRPr="009D4965" w:rsidRDefault="00C17CA2" w:rsidP="009D4965">
      <w:pPr>
        <w:pStyle w:val="a3"/>
        <w:ind w:left="0" w:firstLine="567"/>
      </w:pPr>
      <w:r w:rsidRPr="009D4965">
        <w:t>ТГВ</w:t>
      </w:r>
      <w:r w:rsidRPr="009D4965">
        <w:rPr>
          <w:spacing w:val="-3"/>
        </w:rPr>
        <w:t xml:space="preserve"> </w:t>
      </w:r>
      <w:r w:rsidRPr="009D4965">
        <w:t>–</w:t>
      </w:r>
      <w:r w:rsidRPr="009D4965">
        <w:rPr>
          <w:spacing w:val="-2"/>
        </w:rPr>
        <w:t xml:space="preserve"> </w:t>
      </w:r>
      <w:r w:rsidRPr="009D4965">
        <w:t>тромбоз</w:t>
      </w:r>
      <w:r w:rsidRPr="009D4965">
        <w:rPr>
          <w:spacing w:val="-1"/>
        </w:rPr>
        <w:t xml:space="preserve"> </w:t>
      </w:r>
      <w:r w:rsidRPr="009D4965">
        <w:t>глубоких</w:t>
      </w:r>
      <w:r w:rsidRPr="009D4965">
        <w:rPr>
          <w:spacing w:val="-2"/>
        </w:rPr>
        <w:t xml:space="preserve"> </w:t>
      </w:r>
      <w:r w:rsidRPr="009D4965">
        <w:t>вен</w:t>
      </w:r>
    </w:p>
    <w:p w:rsidR="004F3A8D" w:rsidRPr="009D4965" w:rsidRDefault="00C17CA2" w:rsidP="009D4965">
      <w:pPr>
        <w:pStyle w:val="a3"/>
        <w:ind w:left="0" w:firstLine="567"/>
        <w:rPr>
          <w:spacing w:val="-58"/>
        </w:rPr>
      </w:pPr>
      <w:r w:rsidRPr="009D4965">
        <w:t xml:space="preserve">AKIN – </w:t>
      </w:r>
      <w:proofErr w:type="spellStart"/>
      <w:r w:rsidRPr="009D4965">
        <w:t>Acute</w:t>
      </w:r>
      <w:proofErr w:type="spellEnd"/>
      <w:r w:rsidRPr="009D4965">
        <w:t xml:space="preserve"> </w:t>
      </w:r>
      <w:proofErr w:type="spellStart"/>
      <w:r w:rsidRPr="009D4965">
        <w:t>Kidney</w:t>
      </w:r>
      <w:proofErr w:type="spellEnd"/>
      <w:r w:rsidRPr="009D4965">
        <w:t xml:space="preserve"> </w:t>
      </w:r>
      <w:proofErr w:type="spellStart"/>
      <w:r w:rsidRPr="009D4965">
        <w:t>Injury</w:t>
      </w:r>
      <w:proofErr w:type="spellEnd"/>
      <w:r w:rsidRPr="009D4965">
        <w:t xml:space="preserve"> </w:t>
      </w:r>
      <w:proofErr w:type="spellStart"/>
      <w:r w:rsidRPr="009D4965">
        <w:t>Network</w:t>
      </w:r>
      <w:proofErr w:type="spellEnd"/>
      <w:r w:rsidRPr="009D4965">
        <w:t xml:space="preserve"> (группа по изучению острого почечного повреждения)</w:t>
      </w:r>
    </w:p>
    <w:p w:rsidR="00737BF7" w:rsidRPr="009D4965" w:rsidRDefault="00C17CA2" w:rsidP="009D4965">
      <w:pPr>
        <w:pStyle w:val="a3"/>
        <w:ind w:left="0" w:firstLine="567"/>
      </w:pPr>
      <w:r w:rsidRPr="009D4965">
        <w:t xml:space="preserve">MRSA – </w:t>
      </w:r>
      <w:proofErr w:type="spellStart"/>
      <w:r w:rsidRPr="009D4965">
        <w:t>Methicillin-resistant</w:t>
      </w:r>
      <w:proofErr w:type="spellEnd"/>
      <w:r w:rsidRPr="009D4965">
        <w:t xml:space="preserve"> </w:t>
      </w:r>
      <w:proofErr w:type="spellStart"/>
      <w:r w:rsidRPr="009D4965">
        <w:rPr>
          <w:i/>
        </w:rPr>
        <w:t>Staphylococcus</w:t>
      </w:r>
      <w:proofErr w:type="spellEnd"/>
      <w:r w:rsidRPr="009D4965">
        <w:rPr>
          <w:i/>
        </w:rPr>
        <w:t xml:space="preserve"> </w:t>
      </w:r>
      <w:proofErr w:type="spellStart"/>
      <w:r w:rsidRPr="009D4965">
        <w:rPr>
          <w:i/>
        </w:rPr>
        <w:t>aureus</w:t>
      </w:r>
      <w:proofErr w:type="spellEnd"/>
      <w:r w:rsidRPr="009D4965">
        <w:rPr>
          <w:i/>
        </w:rPr>
        <w:t xml:space="preserve"> </w:t>
      </w:r>
      <w:r w:rsidRPr="009D4965">
        <w:t>(</w:t>
      </w:r>
      <w:proofErr w:type="spellStart"/>
      <w:r w:rsidRPr="009D4965">
        <w:t>метициллин</w:t>
      </w:r>
      <w:proofErr w:type="spellEnd"/>
      <w:r w:rsidRPr="009D4965">
        <w:t>-резистентный золотистый</w:t>
      </w:r>
      <w:r w:rsidRPr="009D4965">
        <w:rPr>
          <w:spacing w:val="1"/>
        </w:rPr>
        <w:t xml:space="preserve"> </w:t>
      </w:r>
      <w:r w:rsidRPr="009D4965">
        <w:t>стафилококк)</w:t>
      </w:r>
    </w:p>
    <w:p w:rsidR="00737BF7" w:rsidRPr="009D4965" w:rsidRDefault="00C17CA2" w:rsidP="009D4965">
      <w:pPr>
        <w:pStyle w:val="a3"/>
        <w:ind w:left="0" w:firstLine="567"/>
      </w:pPr>
      <w:r w:rsidRPr="009D4965">
        <w:t xml:space="preserve">SOFA – </w:t>
      </w:r>
      <w:proofErr w:type="spellStart"/>
      <w:r w:rsidRPr="009D4965">
        <w:t>sequential</w:t>
      </w:r>
      <w:proofErr w:type="spellEnd"/>
      <w:r w:rsidRPr="009D4965">
        <w:t xml:space="preserve"> </w:t>
      </w:r>
      <w:proofErr w:type="spellStart"/>
      <w:r w:rsidRPr="009D4965">
        <w:t>organ</w:t>
      </w:r>
      <w:proofErr w:type="spellEnd"/>
      <w:r w:rsidRPr="009D4965">
        <w:t xml:space="preserve"> </w:t>
      </w:r>
      <w:proofErr w:type="spellStart"/>
      <w:r w:rsidRPr="009D4965">
        <w:t>failure</w:t>
      </w:r>
      <w:proofErr w:type="spellEnd"/>
      <w:r w:rsidRPr="009D4965">
        <w:t xml:space="preserve"> </w:t>
      </w:r>
      <w:proofErr w:type="spellStart"/>
      <w:r w:rsidRPr="009D4965">
        <w:t>assessment</w:t>
      </w:r>
      <w:proofErr w:type="spellEnd"/>
      <w:r w:rsidRPr="009D4965">
        <w:t xml:space="preserve"> </w:t>
      </w:r>
      <w:proofErr w:type="spellStart"/>
      <w:r w:rsidRPr="009D4965">
        <w:t>score</w:t>
      </w:r>
      <w:proofErr w:type="spellEnd"/>
      <w:r w:rsidRPr="009D4965">
        <w:t xml:space="preserve"> (шкала последовательной оценки органной</w:t>
      </w:r>
      <w:r w:rsidRPr="009D4965">
        <w:rPr>
          <w:spacing w:val="-58"/>
        </w:rPr>
        <w:t xml:space="preserve"> </w:t>
      </w:r>
      <w:r w:rsidRPr="009D4965">
        <w:t>недостаточности)</w:t>
      </w:r>
    </w:p>
    <w:p w:rsidR="00737BF7" w:rsidRPr="009D4965" w:rsidRDefault="00C17CA2" w:rsidP="009D4965">
      <w:pPr>
        <w:pStyle w:val="a3"/>
        <w:ind w:left="0" w:firstLine="567"/>
      </w:pPr>
      <w:r w:rsidRPr="009D4965">
        <w:t>SSC-2021</w:t>
      </w:r>
      <w:r w:rsidRPr="009D4965">
        <w:rPr>
          <w:spacing w:val="-3"/>
        </w:rPr>
        <w:t xml:space="preserve"> </w:t>
      </w:r>
      <w:r w:rsidRPr="009D4965">
        <w:t>–</w:t>
      </w:r>
      <w:r w:rsidRPr="009D4965">
        <w:rPr>
          <w:spacing w:val="-2"/>
        </w:rPr>
        <w:t xml:space="preserve"> </w:t>
      </w:r>
      <w:r w:rsidRPr="009D4965">
        <w:t>международный</w:t>
      </w:r>
      <w:r w:rsidRPr="009D4965">
        <w:rPr>
          <w:spacing w:val="-1"/>
        </w:rPr>
        <w:t xml:space="preserve"> </w:t>
      </w:r>
      <w:r w:rsidRPr="009D4965">
        <w:t>консенсус</w:t>
      </w:r>
      <w:r w:rsidRPr="009D4965">
        <w:rPr>
          <w:spacing w:val="-3"/>
        </w:rPr>
        <w:t xml:space="preserve"> </w:t>
      </w:r>
      <w:r w:rsidRPr="009D4965">
        <w:t>«</w:t>
      </w:r>
      <w:proofErr w:type="spellStart"/>
      <w:r w:rsidRPr="009D4965">
        <w:t>Surviving</w:t>
      </w:r>
      <w:proofErr w:type="spellEnd"/>
      <w:r w:rsidRPr="009D4965">
        <w:rPr>
          <w:spacing w:val="-2"/>
        </w:rPr>
        <w:t xml:space="preserve"> </w:t>
      </w:r>
      <w:proofErr w:type="spellStart"/>
      <w:r w:rsidRPr="009D4965">
        <w:t>sepsis</w:t>
      </w:r>
      <w:proofErr w:type="spellEnd"/>
      <w:r w:rsidRPr="009D4965">
        <w:t xml:space="preserve"> </w:t>
      </w:r>
      <w:proofErr w:type="spellStart"/>
      <w:r w:rsidRPr="009D4965">
        <w:t>campaign</w:t>
      </w:r>
      <w:proofErr w:type="spellEnd"/>
      <w:r w:rsidRPr="009D4965">
        <w:t>»</w:t>
      </w:r>
      <w:r w:rsidRPr="009D4965">
        <w:rPr>
          <w:spacing w:val="-2"/>
        </w:rPr>
        <w:t xml:space="preserve"> </w:t>
      </w:r>
      <w:r w:rsidRPr="009D4965">
        <w:t>2021</w:t>
      </w:r>
      <w:r w:rsidRPr="009D4965">
        <w:rPr>
          <w:spacing w:val="-2"/>
        </w:rPr>
        <w:t xml:space="preserve"> </w:t>
      </w:r>
      <w:r w:rsidRPr="009D4965">
        <w:t>года</w:t>
      </w:r>
    </w:p>
    <w:p w:rsidR="00A004B0" w:rsidRPr="009D4965" w:rsidRDefault="00A004B0" w:rsidP="009D4965">
      <w:pPr>
        <w:pStyle w:val="a3"/>
        <w:ind w:left="0" w:firstLine="567"/>
      </w:pP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Термины и определения</w:t>
      </w:r>
    </w:p>
    <w:p w:rsidR="00737BF7" w:rsidRPr="009D4965" w:rsidRDefault="00C17CA2" w:rsidP="009D4965">
      <w:pPr>
        <w:pStyle w:val="a3"/>
        <w:ind w:left="0" w:firstLine="567"/>
      </w:pPr>
      <w:r w:rsidRPr="009D4965">
        <w:rPr>
          <w:b/>
        </w:rPr>
        <w:t xml:space="preserve">Сепсис </w:t>
      </w:r>
      <w:r w:rsidRPr="009D4965">
        <w:t>— угрожающая жизни органная дисфункция, вызванная нарушением регуляции ответа</w:t>
      </w:r>
      <w:r w:rsidRPr="009D4965">
        <w:rPr>
          <w:spacing w:val="1"/>
        </w:rPr>
        <w:t xml:space="preserve"> </w:t>
      </w:r>
      <w:r w:rsidRPr="009D4965">
        <w:t>организма на инфекцию. Опасная для жизни органная дисфункция проявляется</w:t>
      </w:r>
      <w:r w:rsidRPr="009D4965">
        <w:rPr>
          <w:spacing w:val="1"/>
        </w:rPr>
        <w:t xml:space="preserve"> </w:t>
      </w:r>
      <w:r w:rsidRPr="009D4965">
        <w:t>нарастанием</w:t>
      </w:r>
      <w:r w:rsidRPr="009D4965">
        <w:rPr>
          <w:spacing w:val="1"/>
        </w:rPr>
        <w:t xml:space="preserve"> </w:t>
      </w:r>
      <w:r w:rsidRPr="009D4965">
        <w:t>количества</w:t>
      </w:r>
      <w:r w:rsidRPr="009D4965">
        <w:rPr>
          <w:spacing w:val="-2"/>
        </w:rPr>
        <w:t xml:space="preserve"> </w:t>
      </w:r>
      <w:r w:rsidRPr="009D4965">
        <w:t>баллов по шкале</w:t>
      </w:r>
      <w:r w:rsidRPr="009D4965">
        <w:rPr>
          <w:spacing w:val="-1"/>
        </w:rPr>
        <w:t xml:space="preserve"> </w:t>
      </w:r>
      <w:r w:rsidRPr="009D4965">
        <w:t>SOFA на</w:t>
      </w:r>
      <w:r w:rsidRPr="009D4965">
        <w:rPr>
          <w:spacing w:val="-1"/>
        </w:rPr>
        <w:t xml:space="preserve"> </w:t>
      </w:r>
      <w:r w:rsidRPr="009D4965">
        <w:t>два</w:t>
      </w:r>
      <w:r w:rsidRPr="009D4965">
        <w:rPr>
          <w:spacing w:val="-2"/>
        </w:rPr>
        <w:t xml:space="preserve"> </w:t>
      </w:r>
      <w:r w:rsidRPr="009D4965">
        <w:t>и более</w:t>
      </w:r>
      <w:r w:rsidRPr="009D4965">
        <w:rPr>
          <w:spacing w:val="-2"/>
        </w:rPr>
        <w:t xml:space="preserve"> </w:t>
      </w:r>
      <w:r w:rsidRPr="009D4965">
        <w:t>баллов от исходных значений.</w:t>
      </w:r>
    </w:p>
    <w:p w:rsidR="00737BF7" w:rsidRPr="009D4965" w:rsidRDefault="00C17CA2" w:rsidP="009D4965">
      <w:pPr>
        <w:pStyle w:val="a3"/>
        <w:ind w:left="0" w:firstLine="567"/>
      </w:pPr>
      <w:r w:rsidRPr="009D4965">
        <w:rPr>
          <w:b/>
        </w:rPr>
        <w:t xml:space="preserve">Септический шок </w:t>
      </w:r>
      <w:r w:rsidRPr="009D4965">
        <w:t>— вариант течения сепсиса с выраженными циркуляторными, клеточными и</w:t>
      </w:r>
      <w:r w:rsidRPr="009D4965">
        <w:rPr>
          <w:spacing w:val="1"/>
        </w:rPr>
        <w:t xml:space="preserve"> </w:t>
      </w:r>
      <w:r w:rsidRPr="009D4965">
        <w:t>метаболическими</w:t>
      </w:r>
      <w:r w:rsidRPr="009D4965">
        <w:rPr>
          <w:spacing w:val="1"/>
        </w:rPr>
        <w:t xml:space="preserve"> </w:t>
      </w:r>
      <w:r w:rsidRPr="009D4965">
        <w:t>нарушениями,</w:t>
      </w:r>
      <w:r w:rsidRPr="009D4965">
        <w:rPr>
          <w:spacing w:val="1"/>
        </w:rPr>
        <w:t xml:space="preserve"> </w:t>
      </w:r>
      <w:r w:rsidRPr="009D4965">
        <w:t>сопровождающийся</w:t>
      </w:r>
      <w:r w:rsidRPr="009D4965">
        <w:rPr>
          <w:spacing w:val="1"/>
        </w:rPr>
        <w:t xml:space="preserve"> </w:t>
      </w:r>
      <w:r w:rsidRPr="009D4965">
        <w:t>высоким</w:t>
      </w:r>
      <w:r w:rsidRPr="009D4965">
        <w:rPr>
          <w:spacing w:val="1"/>
        </w:rPr>
        <w:t xml:space="preserve"> </w:t>
      </w:r>
      <w:r w:rsidRPr="009D4965">
        <w:t>риском</w:t>
      </w:r>
      <w:r w:rsidRPr="009D4965">
        <w:rPr>
          <w:spacing w:val="1"/>
        </w:rPr>
        <w:t xml:space="preserve"> </w:t>
      </w:r>
      <w:r w:rsidRPr="009D4965">
        <w:t>летального</w:t>
      </w:r>
      <w:r w:rsidRPr="009D4965">
        <w:rPr>
          <w:spacing w:val="1"/>
        </w:rPr>
        <w:t xml:space="preserve"> </w:t>
      </w:r>
      <w:r w:rsidRPr="009D4965">
        <w:t>исхода.</w:t>
      </w:r>
      <w:r w:rsidRPr="009D4965">
        <w:rPr>
          <w:spacing w:val="-57"/>
        </w:rPr>
        <w:t xml:space="preserve"> </w:t>
      </w:r>
      <w:r w:rsidRPr="009D4965">
        <w:t>Септический шок</w:t>
      </w:r>
      <w:r w:rsidRPr="009D4965">
        <w:rPr>
          <w:spacing w:val="1"/>
        </w:rPr>
        <w:t xml:space="preserve"> </w:t>
      </w:r>
      <w:r w:rsidRPr="009D4965">
        <w:t>диагностируется при сочетании</w:t>
      </w:r>
      <w:r w:rsidRPr="009D4965">
        <w:rPr>
          <w:spacing w:val="1"/>
        </w:rPr>
        <w:t xml:space="preserve"> </w:t>
      </w:r>
      <w:r w:rsidRPr="009D4965">
        <w:t>артериальной гипотензии, не устраняемой</w:t>
      </w:r>
      <w:r w:rsidRPr="009D4965">
        <w:rPr>
          <w:spacing w:val="1"/>
        </w:rPr>
        <w:t xml:space="preserve"> </w:t>
      </w:r>
      <w:proofErr w:type="spellStart"/>
      <w:r w:rsidRPr="009D4965">
        <w:t>инфузионной</w:t>
      </w:r>
      <w:proofErr w:type="spellEnd"/>
      <w:r w:rsidRPr="009D4965">
        <w:rPr>
          <w:spacing w:val="1"/>
        </w:rPr>
        <w:t xml:space="preserve"> </w:t>
      </w:r>
      <w:r w:rsidRPr="009D4965">
        <w:t>терапией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требующей</w:t>
      </w:r>
      <w:r w:rsidRPr="009D4965">
        <w:rPr>
          <w:spacing w:val="1"/>
        </w:rPr>
        <w:t xml:space="preserve"> </w:t>
      </w:r>
      <w:r w:rsidRPr="009D4965">
        <w:t>применения</w:t>
      </w:r>
      <w:r w:rsidRPr="009D4965">
        <w:rPr>
          <w:spacing w:val="1"/>
        </w:rPr>
        <w:t xml:space="preserve"> </w:t>
      </w:r>
      <w:proofErr w:type="spellStart"/>
      <w:r w:rsidRPr="009D4965">
        <w:t>вазопрессоров</w:t>
      </w:r>
      <w:proofErr w:type="spellEnd"/>
      <w:r w:rsidRPr="009D4965">
        <w:rPr>
          <w:spacing w:val="1"/>
        </w:rPr>
        <w:t xml:space="preserve"> </w:t>
      </w:r>
      <w:r w:rsidRPr="009D4965">
        <w:t>для</w:t>
      </w:r>
      <w:r w:rsidRPr="009D4965">
        <w:rPr>
          <w:spacing w:val="1"/>
        </w:rPr>
        <w:t xml:space="preserve"> </w:t>
      </w:r>
      <w:r w:rsidRPr="009D4965">
        <w:t>поддержания</w:t>
      </w:r>
      <w:r w:rsidRPr="009D4965">
        <w:rPr>
          <w:spacing w:val="1"/>
        </w:rPr>
        <w:t xml:space="preserve"> </w:t>
      </w:r>
      <w:r w:rsidRPr="009D4965">
        <w:t>среднего</w:t>
      </w:r>
      <w:r w:rsidRPr="009D4965">
        <w:rPr>
          <w:spacing w:val="1"/>
        </w:rPr>
        <w:t xml:space="preserve"> </w:t>
      </w:r>
      <w:r w:rsidRPr="009D4965">
        <w:rPr>
          <w:position w:val="2"/>
        </w:rPr>
        <w:t>артериального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давления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(</w:t>
      </w:r>
      <w:proofErr w:type="spellStart"/>
      <w:r w:rsidRPr="009D4965">
        <w:rPr>
          <w:position w:val="2"/>
        </w:rPr>
        <w:t>АД</w:t>
      </w:r>
      <w:r w:rsidR="00CB333D" w:rsidRPr="009D4965">
        <w:rPr>
          <w:position w:val="2"/>
        </w:rPr>
        <w:t>ср</w:t>
      </w:r>
      <w:proofErr w:type="spellEnd"/>
      <w:r w:rsidRPr="009D4965">
        <w:t>.</w:t>
      </w:r>
      <w:r w:rsidRPr="009D4965">
        <w:rPr>
          <w:position w:val="2"/>
        </w:rPr>
        <w:t>)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выше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65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мм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рт.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ст.,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и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повышения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концентрации</w:t>
      </w:r>
      <w:r w:rsidRPr="009D4965">
        <w:rPr>
          <w:spacing w:val="1"/>
          <w:position w:val="2"/>
        </w:rPr>
        <w:t xml:space="preserve"> </w:t>
      </w:r>
      <w:proofErr w:type="spellStart"/>
      <w:r w:rsidRPr="009D4965">
        <w:rPr>
          <w:position w:val="2"/>
        </w:rPr>
        <w:t>лактата</w:t>
      </w:r>
      <w:proofErr w:type="spellEnd"/>
      <w:r w:rsidRPr="009D4965">
        <w:rPr>
          <w:spacing w:val="1"/>
          <w:position w:val="2"/>
        </w:rPr>
        <w:t xml:space="preserve"> </w:t>
      </w:r>
      <w:r w:rsidRPr="009D4965">
        <w:t>артериальной</w:t>
      </w:r>
      <w:r w:rsidRPr="009D4965">
        <w:rPr>
          <w:spacing w:val="-1"/>
        </w:rPr>
        <w:t xml:space="preserve"> </w:t>
      </w:r>
      <w:r w:rsidRPr="009D4965">
        <w:t>крови</w:t>
      </w:r>
      <w:r w:rsidRPr="009D4965">
        <w:rPr>
          <w:spacing w:val="2"/>
        </w:rPr>
        <w:t xml:space="preserve"> </w:t>
      </w:r>
      <w:r w:rsidRPr="009D4965">
        <w:t>более</w:t>
      </w:r>
      <w:r w:rsidRPr="009D4965">
        <w:rPr>
          <w:spacing w:val="-1"/>
        </w:rPr>
        <w:t xml:space="preserve"> </w:t>
      </w:r>
      <w:r w:rsidRPr="009D4965">
        <w:t xml:space="preserve">2 </w:t>
      </w:r>
      <w:proofErr w:type="spellStart"/>
      <w:r w:rsidRPr="009D4965">
        <w:t>ммоль</w:t>
      </w:r>
      <w:proofErr w:type="spellEnd"/>
      <w:r w:rsidRPr="009D4965">
        <w:t>/л.</w:t>
      </w:r>
    </w:p>
    <w:p w:rsidR="00737BF7" w:rsidRPr="009D4965" w:rsidRDefault="00C17CA2" w:rsidP="009D4965">
      <w:pPr>
        <w:pStyle w:val="a3"/>
        <w:ind w:left="0" w:firstLine="567"/>
      </w:pPr>
      <w:r w:rsidRPr="009D4965">
        <w:rPr>
          <w:b/>
        </w:rPr>
        <w:t xml:space="preserve">Рефрактерный септический шок </w:t>
      </w:r>
      <w:r w:rsidRPr="009D4965">
        <w:t>— вариант септического шока, при котором потребность в</w:t>
      </w:r>
      <w:r w:rsidRPr="009D4965">
        <w:rPr>
          <w:spacing w:val="1"/>
        </w:rPr>
        <w:t xml:space="preserve"> </w:t>
      </w:r>
      <w:r w:rsidRPr="009D4965">
        <w:t>вазопрессорной поддержке в пересч</w:t>
      </w:r>
      <w:r w:rsidR="00CB333D" w:rsidRPr="009D4965">
        <w:t>ё</w:t>
      </w:r>
      <w:r w:rsidRPr="009D4965">
        <w:t xml:space="preserve">те на дозу </w:t>
      </w:r>
      <w:proofErr w:type="spellStart"/>
      <w:r w:rsidRPr="009D4965">
        <w:t>норэпинефрина</w:t>
      </w:r>
      <w:proofErr w:type="spellEnd"/>
      <w:r w:rsidRPr="009D4965">
        <w:t xml:space="preserve"> (</w:t>
      </w:r>
      <w:proofErr w:type="spellStart"/>
      <w:r w:rsidRPr="009D4965">
        <w:t>норадреналиновый</w:t>
      </w:r>
      <w:proofErr w:type="spellEnd"/>
      <w:r w:rsidRPr="009D4965">
        <w:t xml:space="preserve"> эквивалент)</w:t>
      </w:r>
      <w:r w:rsidRPr="009D4965">
        <w:rPr>
          <w:spacing w:val="1"/>
        </w:rPr>
        <w:t xml:space="preserve"> </w:t>
      </w:r>
      <w:r w:rsidRPr="009D4965">
        <w:t>превышает 0,5 мкг/кг/мин и сохраняется более 12 часов на фоне</w:t>
      </w:r>
      <w:r w:rsidRPr="009D4965">
        <w:rPr>
          <w:spacing w:val="1"/>
        </w:rPr>
        <w:t xml:space="preserve"> </w:t>
      </w:r>
      <w:r w:rsidRPr="009D4965">
        <w:t>исходного отсутствия или</w:t>
      </w:r>
      <w:r w:rsidRPr="009D4965">
        <w:rPr>
          <w:spacing w:val="1"/>
        </w:rPr>
        <w:t xml:space="preserve"> </w:t>
      </w:r>
      <w:r w:rsidRPr="009D4965">
        <w:t>утраты</w:t>
      </w:r>
      <w:r w:rsidRPr="009D4965">
        <w:rPr>
          <w:spacing w:val="-2"/>
        </w:rPr>
        <w:t xml:space="preserve"> </w:t>
      </w:r>
      <w:r w:rsidRPr="009D4965">
        <w:t>чувствительности</w:t>
      </w:r>
      <w:r w:rsidRPr="009D4965">
        <w:rPr>
          <w:spacing w:val="3"/>
        </w:rPr>
        <w:t xml:space="preserve"> </w:t>
      </w:r>
      <w:r w:rsidRPr="009D4965">
        <w:t>к</w:t>
      </w:r>
      <w:r w:rsidRPr="009D4965">
        <w:rPr>
          <w:spacing w:val="-2"/>
        </w:rPr>
        <w:t xml:space="preserve"> </w:t>
      </w:r>
      <w:proofErr w:type="spellStart"/>
      <w:r w:rsidRPr="009D4965">
        <w:t>инфузионной</w:t>
      </w:r>
      <w:proofErr w:type="spellEnd"/>
      <w:r w:rsidRPr="009D4965">
        <w:t xml:space="preserve"> нагрузке.</w:t>
      </w:r>
    </w:p>
    <w:p w:rsidR="00737BF7" w:rsidRPr="009D4965" w:rsidRDefault="00C17CA2" w:rsidP="009D4965">
      <w:pPr>
        <w:pStyle w:val="a3"/>
        <w:ind w:left="0" w:firstLine="567"/>
      </w:pPr>
      <w:r w:rsidRPr="009D4965">
        <w:rPr>
          <w:b/>
        </w:rPr>
        <w:t>Синдром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системного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воспалительного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ответа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(ССВО)</w:t>
      </w:r>
      <w:r w:rsidRPr="009D4965">
        <w:rPr>
          <w:b/>
          <w:spacing w:val="1"/>
        </w:rPr>
        <w:t xml:space="preserve"> </w:t>
      </w:r>
      <w:r w:rsidRPr="009D4965">
        <w:t>—</w:t>
      </w:r>
      <w:r w:rsidRPr="009D4965">
        <w:rPr>
          <w:spacing w:val="1"/>
        </w:rPr>
        <w:t xml:space="preserve"> </w:t>
      </w:r>
      <w:r w:rsidRPr="009D4965">
        <w:t>два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более</w:t>
      </w:r>
      <w:r w:rsidRPr="009D4965">
        <w:rPr>
          <w:spacing w:val="1"/>
        </w:rPr>
        <w:t xml:space="preserve"> </w:t>
      </w:r>
      <w:r w:rsidRPr="009D4965">
        <w:t>признака</w:t>
      </w:r>
      <w:r w:rsidRPr="009D4965">
        <w:rPr>
          <w:spacing w:val="1"/>
        </w:rPr>
        <w:t xml:space="preserve"> </w:t>
      </w:r>
      <w:r w:rsidRPr="009D4965">
        <w:t>из</w:t>
      </w:r>
      <w:r w:rsidRPr="009D4965">
        <w:rPr>
          <w:spacing w:val="1"/>
        </w:rPr>
        <w:t xml:space="preserve"> </w:t>
      </w:r>
      <w:r w:rsidRPr="009D4965">
        <w:t>перечисленных ниже: изменение температуры тела (как в сторону повышения, более 38 °C, так и</w:t>
      </w:r>
      <w:r w:rsidRPr="009D4965">
        <w:rPr>
          <w:spacing w:val="-57"/>
        </w:rPr>
        <w:t xml:space="preserve"> </w:t>
      </w:r>
      <w:r w:rsidRPr="009D4965">
        <w:t>в сторону понижения — ниже 36 °C), учащение сердцебиения (более 90 ударов в минуту) и</w:t>
      </w:r>
      <w:r w:rsidRPr="009D4965">
        <w:rPr>
          <w:spacing w:val="1"/>
        </w:rPr>
        <w:t xml:space="preserve"> </w:t>
      </w:r>
      <w:r w:rsidRPr="009D4965">
        <w:t>дыхания (более 20 вдохов в минуту), изменение количества лейкоцитов в крови (менее 4×10</w:t>
      </w:r>
      <w:r w:rsidRPr="009D4965">
        <w:rPr>
          <w:vertAlign w:val="superscript"/>
        </w:rPr>
        <w:t>9</w:t>
      </w:r>
      <w:r w:rsidRPr="009D4965">
        <w:rPr>
          <w:spacing w:val="1"/>
        </w:rPr>
        <w:t xml:space="preserve"> </w:t>
      </w:r>
      <w:r w:rsidRPr="009D4965">
        <w:t>или более</w:t>
      </w:r>
      <w:r w:rsidRPr="009D4965">
        <w:rPr>
          <w:spacing w:val="-2"/>
        </w:rPr>
        <w:t xml:space="preserve"> </w:t>
      </w:r>
      <w:r w:rsidRPr="009D4965">
        <w:t>12×10</w:t>
      </w:r>
      <w:r w:rsidRPr="009D4965">
        <w:rPr>
          <w:vertAlign w:val="superscript"/>
        </w:rPr>
        <w:t>9</w:t>
      </w:r>
      <w:r w:rsidRPr="009D4965">
        <w:rPr>
          <w:spacing w:val="1"/>
        </w:rPr>
        <w:t xml:space="preserve"> </w:t>
      </w:r>
      <w:r w:rsidRPr="009D4965">
        <w:t>клеток на</w:t>
      </w:r>
      <w:r w:rsidRPr="009D4965">
        <w:rPr>
          <w:spacing w:val="-1"/>
        </w:rPr>
        <w:t xml:space="preserve"> </w:t>
      </w:r>
      <w:r w:rsidRPr="009D4965">
        <w:t>литр</w:t>
      </w:r>
      <w:r w:rsidRPr="009D4965">
        <w:rPr>
          <w:spacing w:val="-2"/>
        </w:rPr>
        <w:t xml:space="preserve"> </w:t>
      </w:r>
      <w:r w:rsidRPr="009D4965">
        <w:t>крови).</w:t>
      </w:r>
    </w:p>
    <w:p w:rsidR="00A004B0" w:rsidRPr="009D4965" w:rsidRDefault="00A004B0" w:rsidP="009D4965">
      <w:pPr>
        <w:pStyle w:val="a3"/>
        <w:ind w:left="0" w:firstLine="567"/>
      </w:pP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Определение</w:t>
      </w:r>
    </w:p>
    <w:p w:rsidR="00737BF7" w:rsidRPr="009D4965" w:rsidRDefault="00C17CA2" w:rsidP="009D4965">
      <w:pPr>
        <w:pStyle w:val="a3"/>
        <w:ind w:left="0" w:firstLine="567"/>
      </w:pPr>
      <w:r w:rsidRPr="009D4965">
        <w:t>Септический шок (СШ) — вариант течения сепсиса с выраженными циркуляторными,</w:t>
      </w:r>
      <w:r w:rsidRPr="009D4965">
        <w:rPr>
          <w:spacing w:val="1"/>
        </w:rPr>
        <w:t xml:space="preserve"> </w:t>
      </w:r>
      <w:r w:rsidRPr="009D4965">
        <w:t>клеточными и метаболическими нарушениями, сопровождающийся высоким риском летального</w:t>
      </w:r>
      <w:r w:rsidRPr="009D4965">
        <w:rPr>
          <w:spacing w:val="1"/>
        </w:rPr>
        <w:t xml:space="preserve"> </w:t>
      </w:r>
      <w:r w:rsidRPr="009D4965">
        <w:t>исхода.</w:t>
      </w:r>
      <w:r w:rsidRPr="009D4965">
        <w:rPr>
          <w:spacing w:val="1"/>
        </w:rPr>
        <w:t xml:space="preserve"> </w:t>
      </w:r>
      <w:r w:rsidRPr="009D4965">
        <w:t>Септический</w:t>
      </w:r>
      <w:r w:rsidRPr="009D4965">
        <w:rPr>
          <w:spacing w:val="1"/>
        </w:rPr>
        <w:t xml:space="preserve"> </w:t>
      </w:r>
      <w:r w:rsidRPr="009D4965">
        <w:t>шок</w:t>
      </w:r>
      <w:r w:rsidRPr="009D4965">
        <w:rPr>
          <w:spacing w:val="1"/>
        </w:rPr>
        <w:t xml:space="preserve"> </w:t>
      </w:r>
      <w:r w:rsidRPr="009D4965">
        <w:t>диагностируется</w:t>
      </w:r>
      <w:r w:rsidRPr="009D4965">
        <w:rPr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сочетании</w:t>
      </w:r>
      <w:r w:rsidRPr="009D4965">
        <w:rPr>
          <w:spacing w:val="1"/>
        </w:rPr>
        <w:t xml:space="preserve"> </w:t>
      </w:r>
      <w:r w:rsidRPr="009D4965">
        <w:t>артериальной</w:t>
      </w:r>
      <w:r w:rsidRPr="009D4965">
        <w:rPr>
          <w:spacing w:val="1"/>
        </w:rPr>
        <w:t xml:space="preserve"> </w:t>
      </w:r>
      <w:r w:rsidRPr="009D4965">
        <w:t>гипотензии,</w:t>
      </w:r>
      <w:r w:rsidRPr="009D4965">
        <w:rPr>
          <w:spacing w:val="1"/>
        </w:rPr>
        <w:t xml:space="preserve"> </w:t>
      </w:r>
      <w:r w:rsidRPr="009D4965">
        <w:t>не</w:t>
      </w:r>
      <w:r w:rsidRPr="009D4965">
        <w:rPr>
          <w:spacing w:val="-57"/>
        </w:rPr>
        <w:t xml:space="preserve"> </w:t>
      </w:r>
      <w:r w:rsidRPr="009D4965">
        <w:t xml:space="preserve">устраняемой </w:t>
      </w:r>
      <w:proofErr w:type="spellStart"/>
      <w:r w:rsidRPr="009D4965">
        <w:t>инфузионной</w:t>
      </w:r>
      <w:proofErr w:type="spellEnd"/>
      <w:r w:rsidRPr="009D4965">
        <w:t xml:space="preserve"> терапией и требующей применения </w:t>
      </w:r>
      <w:proofErr w:type="spellStart"/>
      <w:r w:rsidRPr="009D4965">
        <w:t>вазопрессоров</w:t>
      </w:r>
      <w:proofErr w:type="spellEnd"/>
      <w:r w:rsidRPr="009D4965">
        <w:t xml:space="preserve"> для поддержания</w:t>
      </w:r>
      <w:r w:rsidRPr="009D4965">
        <w:rPr>
          <w:spacing w:val="1"/>
        </w:rPr>
        <w:t xml:space="preserve"> </w:t>
      </w:r>
      <w:proofErr w:type="spellStart"/>
      <w:r w:rsidRPr="009D4965">
        <w:rPr>
          <w:position w:val="2"/>
        </w:rPr>
        <w:t>АД</w:t>
      </w:r>
      <w:r w:rsidR="00CB333D" w:rsidRPr="009D4965">
        <w:rPr>
          <w:position w:val="2"/>
        </w:rPr>
        <w:t>ср</w:t>
      </w:r>
      <w:proofErr w:type="spellEnd"/>
      <w:r w:rsidRPr="009D4965">
        <w:t>.</w:t>
      </w:r>
      <w:r w:rsidRPr="009D4965">
        <w:rPr>
          <w:spacing w:val="1"/>
        </w:rPr>
        <w:t xml:space="preserve"> </w:t>
      </w:r>
      <w:r w:rsidRPr="009D4965">
        <w:rPr>
          <w:position w:val="2"/>
        </w:rPr>
        <w:t>выше 65 мм рт.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ст., и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 xml:space="preserve">повышения концентрации </w:t>
      </w:r>
      <w:proofErr w:type="spellStart"/>
      <w:r w:rsidRPr="009D4965">
        <w:rPr>
          <w:position w:val="2"/>
        </w:rPr>
        <w:t>лактата</w:t>
      </w:r>
      <w:proofErr w:type="spellEnd"/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артериальной крови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более 2</w:t>
      </w:r>
      <w:r w:rsidRPr="009D4965">
        <w:rPr>
          <w:spacing w:val="1"/>
          <w:position w:val="2"/>
        </w:rPr>
        <w:t xml:space="preserve"> </w:t>
      </w:r>
      <w:proofErr w:type="spellStart"/>
      <w:r w:rsidRPr="009D4965">
        <w:t>ммоль</w:t>
      </w:r>
      <w:proofErr w:type="spellEnd"/>
      <w:r w:rsidRPr="009D4965">
        <w:t>/л.</w:t>
      </w:r>
    </w:p>
    <w:p w:rsidR="00737BF7" w:rsidRPr="009D4965" w:rsidRDefault="00737BF7" w:rsidP="009D4965">
      <w:pPr>
        <w:pStyle w:val="a3"/>
        <w:ind w:left="0" w:firstLine="567"/>
      </w:pP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Этиология и патогенез сепсиса и СШ</w:t>
      </w:r>
    </w:p>
    <w:p w:rsidR="00737BF7" w:rsidRPr="009D4965" w:rsidRDefault="00C17CA2" w:rsidP="009D4965">
      <w:pPr>
        <w:pStyle w:val="a3"/>
        <w:ind w:left="0" w:firstLine="567"/>
      </w:pPr>
      <w:r w:rsidRPr="009D4965">
        <w:t>Сепсис и СШ являются результатом реакции организма пациента на инфекцию, которая</w:t>
      </w:r>
      <w:r w:rsidRPr="009D4965">
        <w:rPr>
          <w:spacing w:val="1"/>
        </w:rPr>
        <w:t xml:space="preserve"> </w:t>
      </w:r>
      <w:r w:rsidRPr="009D4965">
        <w:t>вызывает</w:t>
      </w:r>
      <w:r w:rsidRPr="009D4965">
        <w:rPr>
          <w:spacing w:val="1"/>
        </w:rPr>
        <w:t xml:space="preserve"> </w:t>
      </w:r>
      <w:r w:rsidRPr="009D4965">
        <w:t>нарушение</w:t>
      </w:r>
      <w:r w:rsidRPr="009D4965">
        <w:rPr>
          <w:spacing w:val="1"/>
        </w:rPr>
        <w:t xml:space="preserve"> </w:t>
      </w:r>
      <w:r w:rsidRPr="009D4965">
        <w:t>органной</w:t>
      </w:r>
      <w:r w:rsidRPr="009D4965">
        <w:rPr>
          <w:spacing w:val="1"/>
        </w:rPr>
        <w:t xml:space="preserve"> </w:t>
      </w:r>
      <w:r w:rsidRPr="009D4965">
        <w:t>функции.</w:t>
      </w:r>
      <w:r w:rsidRPr="009D4965">
        <w:rPr>
          <w:spacing w:val="1"/>
        </w:rPr>
        <w:t xml:space="preserve"> </w:t>
      </w:r>
      <w:r w:rsidRPr="009D4965">
        <w:t>На</w:t>
      </w:r>
      <w:r w:rsidRPr="009D4965">
        <w:rPr>
          <w:spacing w:val="1"/>
        </w:rPr>
        <w:t xml:space="preserve"> </w:t>
      </w:r>
      <w:r w:rsidRPr="009D4965">
        <w:t>сегодняшний</w:t>
      </w:r>
      <w:r w:rsidRPr="009D4965">
        <w:rPr>
          <w:spacing w:val="1"/>
        </w:rPr>
        <w:t xml:space="preserve"> </w:t>
      </w:r>
      <w:r w:rsidRPr="009D4965">
        <w:t>день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большинстве</w:t>
      </w:r>
      <w:r w:rsidRPr="009D4965">
        <w:rPr>
          <w:spacing w:val="1"/>
        </w:rPr>
        <w:t xml:space="preserve"> </w:t>
      </w:r>
      <w:r w:rsidRPr="009D4965">
        <w:t>крупных</w:t>
      </w:r>
      <w:r w:rsidRPr="009D4965">
        <w:rPr>
          <w:spacing w:val="1"/>
        </w:rPr>
        <w:t xml:space="preserve"> </w:t>
      </w:r>
      <w:r w:rsidRPr="009D4965">
        <w:lastRenderedPageBreak/>
        <w:t>многопрофильных</w:t>
      </w:r>
      <w:r w:rsidRPr="009D4965">
        <w:rPr>
          <w:spacing w:val="1"/>
        </w:rPr>
        <w:t xml:space="preserve"> </w:t>
      </w:r>
      <w:r w:rsidRPr="009D4965">
        <w:t>медицинских</w:t>
      </w:r>
      <w:r w:rsidRPr="009D4965">
        <w:rPr>
          <w:spacing w:val="1"/>
        </w:rPr>
        <w:t xml:space="preserve"> </w:t>
      </w:r>
      <w:r w:rsidRPr="009D4965">
        <w:t>центров</w:t>
      </w:r>
      <w:r w:rsidRPr="009D4965">
        <w:rPr>
          <w:spacing w:val="1"/>
        </w:rPr>
        <w:t xml:space="preserve"> </w:t>
      </w:r>
      <w:r w:rsidRPr="009D4965">
        <w:t>преобладает</w:t>
      </w:r>
      <w:r w:rsidRPr="009D4965">
        <w:rPr>
          <w:spacing w:val="1"/>
        </w:rPr>
        <w:t xml:space="preserve"> </w:t>
      </w:r>
      <w:r w:rsidRPr="009D4965">
        <w:t>грамотрицательный</w:t>
      </w:r>
      <w:r w:rsidRPr="009D4965">
        <w:rPr>
          <w:spacing w:val="1"/>
        </w:rPr>
        <w:t xml:space="preserve"> </w:t>
      </w:r>
      <w:r w:rsidRPr="009D4965">
        <w:t>сепсис.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исследовании EPIC III, включившем более 15000 пациентов по всему миру, грамотрицательные</w:t>
      </w:r>
      <w:r w:rsidRPr="009D4965">
        <w:rPr>
          <w:spacing w:val="1"/>
        </w:rPr>
        <w:t xml:space="preserve"> </w:t>
      </w:r>
      <w:r w:rsidRPr="009D4965">
        <w:t>микроорганизмы явились причиной инфекции у 65% пациентов, грамположительные — у 37%,</w:t>
      </w:r>
      <w:r w:rsidRPr="009D4965">
        <w:rPr>
          <w:spacing w:val="1"/>
        </w:rPr>
        <w:t xml:space="preserve"> </w:t>
      </w:r>
      <w:r w:rsidRPr="009D4965">
        <w:t>грибы</w:t>
      </w:r>
      <w:r w:rsidRPr="009D4965">
        <w:rPr>
          <w:spacing w:val="1"/>
        </w:rPr>
        <w:t xml:space="preserve"> </w:t>
      </w:r>
      <w:r w:rsidRPr="009D4965">
        <w:t>—</w:t>
      </w:r>
      <w:r w:rsidRPr="009D4965">
        <w:rPr>
          <w:spacing w:val="1"/>
        </w:rPr>
        <w:t xml:space="preserve"> </w:t>
      </w:r>
      <w:r w:rsidRPr="009D4965">
        <w:t>у</w:t>
      </w:r>
      <w:r w:rsidRPr="009D4965">
        <w:rPr>
          <w:spacing w:val="1"/>
        </w:rPr>
        <w:t xml:space="preserve"> </w:t>
      </w:r>
      <w:r w:rsidRPr="009D4965">
        <w:t>16%.</w:t>
      </w:r>
      <w:r w:rsidRPr="009D4965">
        <w:rPr>
          <w:spacing w:val="1"/>
        </w:rPr>
        <w:t xml:space="preserve"> </w:t>
      </w:r>
      <w:r w:rsidRPr="009D4965">
        <w:t>У</w:t>
      </w:r>
      <w:r w:rsidRPr="009D4965">
        <w:rPr>
          <w:spacing w:val="1"/>
        </w:rPr>
        <w:t xml:space="preserve"> </w:t>
      </w:r>
      <w:r w:rsidRPr="009D4965">
        <w:t>44%</w:t>
      </w:r>
      <w:r w:rsidRPr="009D4965">
        <w:rPr>
          <w:spacing w:val="1"/>
        </w:rPr>
        <w:t xml:space="preserve"> </w:t>
      </w:r>
      <w:r w:rsidRPr="009D4965">
        <w:t>пациентов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положительными</w:t>
      </w:r>
      <w:r w:rsidRPr="009D4965">
        <w:rPr>
          <w:spacing w:val="1"/>
        </w:rPr>
        <w:t xml:space="preserve"> </w:t>
      </w:r>
      <w:r w:rsidRPr="009D4965">
        <w:t>результатами</w:t>
      </w:r>
      <w:r w:rsidRPr="009D4965">
        <w:rPr>
          <w:spacing w:val="1"/>
        </w:rPr>
        <w:t xml:space="preserve"> </w:t>
      </w:r>
      <w:r w:rsidRPr="009D4965">
        <w:t>микробиологических</w:t>
      </w:r>
      <w:r w:rsidRPr="009D4965">
        <w:rPr>
          <w:spacing w:val="1"/>
        </w:rPr>
        <w:t xml:space="preserve"> </w:t>
      </w:r>
      <w:r w:rsidRPr="009D4965">
        <w:t>исследований различных источников инфекции были выделены ассоциации из двух и более</w:t>
      </w:r>
      <w:r w:rsidRPr="009D4965">
        <w:rPr>
          <w:spacing w:val="1"/>
        </w:rPr>
        <w:t xml:space="preserve"> </w:t>
      </w:r>
      <w:r w:rsidR="00CB333D" w:rsidRPr="009D4965">
        <w:t>микроорганизмов</w:t>
      </w:r>
      <w:r w:rsidRPr="009D4965">
        <w:t>. К современным особенностям этиологии сепсиса в отделении реанимации</w:t>
      </w:r>
      <w:r w:rsidRPr="009D4965">
        <w:rPr>
          <w:spacing w:val="1"/>
        </w:rPr>
        <w:t xml:space="preserve"> </w:t>
      </w:r>
      <w:r w:rsidRPr="009D4965">
        <w:t xml:space="preserve">и </w:t>
      </w:r>
      <w:proofErr w:type="spellStart"/>
      <w:r w:rsidRPr="009D4965">
        <w:t>интенсиной</w:t>
      </w:r>
      <w:proofErr w:type="spellEnd"/>
      <w:r w:rsidRPr="009D4965">
        <w:t xml:space="preserve"> терапии (ОРИТ) можно отнести увеличение этиологической роли </w:t>
      </w:r>
      <w:proofErr w:type="spellStart"/>
      <w:r w:rsidRPr="009D4965">
        <w:t>энтеробактерий</w:t>
      </w:r>
      <w:proofErr w:type="spellEnd"/>
      <w:r w:rsidRPr="009D4965">
        <w:t>,</w:t>
      </w:r>
      <w:r w:rsidRPr="009D4965">
        <w:rPr>
          <w:spacing w:val="1"/>
        </w:rPr>
        <w:t xml:space="preserve"> </w:t>
      </w:r>
      <w:r w:rsidRPr="009D4965">
        <w:t>продуцирующих</w:t>
      </w:r>
      <w:r w:rsidRPr="009D4965">
        <w:rPr>
          <w:spacing w:val="1"/>
        </w:rPr>
        <w:t xml:space="preserve"> </w:t>
      </w:r>
      <w:r w:rsidRPr="009D4965">
        <w:t>бета-</w:t>
      </w:r>
      <w:proofErr w:type="spellStart"/>
      <w:r w:rsidRPr="009D4965">
        <w:t>лактамазы</w:t>
      </w:r>
      <w:proofErr w:type="spellEnd"/>
      <w:r w:rsidRPr="009D4965">
        <w:rPr>
          <w:spacing w:val="1"/>
        </w:rPr>
        <w:t xml:space="preserve"> </w:t>
      </w:r>
      <w:r w:rsidRPr="009D4965">
        <w:t>расширенного</w:t>
      </w:r>
      <w:r w:rsidRPr="009D4965">
        <w:rPr>
          <w:spacing w:val="1"/>
        </w:rPr>
        <w:t xml:space="preserve"> </w:t>
      </w:r>
      <w:r w:rsidRPr="009D4965">
        <w:t>спектра</w:t>
      </w:r>
      <w:r w:rsidRPr="009D4965">
        <w:rPr>
          <w:spacing w:val="1"/>
        </w:rPr>
        <w:t xml:space="preserve"> </w:t>
      </w:r>
      <w:r w:rsidRPr="009D4965">
        <w:t>(БЛРС)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proofErr w:type="spellStart"/>
      <w:r w:rsidRPr="009D4965">
        <w:t>карбапенемазы</w:t>
      </w:r>
      <w:proofErr w:type="spellEnd"/>
      <w:r w:rsidRPr="009D4965">
        <w:rPr>
          <w:spacing w:val="1"/>
        </w:rPr>
        <w:t xml:space="preserve"> </w:t>
      </w:r>
      <w:r w:rsidRPr="009D4965">
        <w:t>различных</w:t>
      </w:r>
      <w:r w:rsidRPr="009D4965">
        <w:rPr>
          <w:spacing w:val="1"/>
        </w:rPr>
        <w:t xml:space="preserve"> </w:t>
      </w:r>
      <w:r w:rsidRPr="009D4965">
        <w:t xml:space="preserve">классов, </w:t>
      </w:r>
      <w:proofErr w:type="spellStart"/>
      <w:r w:rsidRPr="009D4965">
        <w:t>высокорезистентных</w:t>
      </w:r>
      <w:proofErr w:type="spellEnd"/>
      <w:r w:rsidRPr="009D4965">
        <w:t xml:space="preserve"> </w:t>
      </w:r>
      <w:proofErr w:type="spellStart"/>
      <w:r w:rsidRPr="009D4965">
        <w:t>неферментирующих</w:t>
      </w:r>
      <w:proofErr w:type="spellEnd"/>
      <w:r w:rsidRPr="009D4965">
        <w:t xml:space="preserve"> грамотрицательных бактерий (</w:t>
      </w:r>
      <w:proofErr w:type="spellStart"/>
      <w:r w:rsidRPr="009D4965">
        <w:rPr>
          <w:i/>
        </w:rPr>
        <w:t>Pseudomonas</w:t>
      </w:r>
      <w:proofErr w:type="spellEnd"/>
      <w:r w:rsidRPr="009D4965">
        <w:rPr>
          <w:i/>
          <w:spacing w:val="1"/>
        </w:rPr>
        <w:t xml:space="preserve"> </w:t>
      </w:r>
      <w:proofErr w:type="spellStart"/>
      <w:r w:rsidRPr="009D4965">
        <w:rPr>
          <w:i/>
        </w:rPr>
        <w:t>aeruginosa</w:t>
      </w:r>
      <w:proofErr w:type="spellEnd"/>
      <w:r w:rsidRPr="009D4965">
        <w:rPr>
          <w:i/>
        </w:rPr>
        <w:t xml:space="preserve"> </w:t>
      </w:r>
      <w:r w:rsidRPr="009D4965">
        <w:t xml:space="preserve">и </w:t>
      </w:r>
      <w:proofErr w:type="spellStart"/>
      <w:r w:rsidRPr="009D4965">
        <w:rPr>
          <w:i/>
        </w:rPr>
        <w:t>Acinetobacter</w:t>
      </w:r>
      <w:proofErr w:type="spellEnd"/>
      <w:r w:rsidRPr="009D4965">
        <w:rPr>
          <w:i/>
        </w:rPr>
        <w:t xml:space="preserve"> </w:t>
      </w:r>
      <w:proofErr w:type="spellStart"/>
      <w:r w:rsidRPr="009D4965">
        <w:rPr>
          <w:i/>
        </w:rPr>
        <w:t>baumannii</w:t>
      </w:r>
      <w:proofErr w:type="spellEnd"/>
      <w:r w:rsidRPr="009D4965">
        <w:t>), а также грибов. Повышение их значимости в развитии</w:t>
      </w:r>
      <w:r w:rsidRPr="009D4965">
        <w:rPr>
          <w:spacing w:val="1"/>
        </w:rPr>
        <w:t xml:space="preserve"> </w:t>
      </w:r>
      <w:r w:rsidR="00202E65">
        <w:t>тяжё</w:t>
      </w:r>
      <w:r w:rsidRPr="009D4965">
        <w:t>лых</w:t>
      </w:r>
      <w:r w:rsidRPr="009D4965">
        <w:rPr>
          <w:spacing w:val="1"/>
        </w:rPr>
        <w:t xml:space="preserve"> </w:t>
      </w:r>
      <w:r w:rsidRPr="009D4965">
        <w:t>инфекций</w:t>
      </w:r>
      <w:r w:rsidRPr="009D4965">
        <w:rPr>
          <w:spacing w:val="1"/>
        </w:rPr>
        <w:t xml:space="preserve"> </w:t>
      </w:r>
      <w:r w:rsidRPr="009D4965">
        <w:t>связано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увеличением</w:t>
      </w:r>
      <w:r w:rsidRPr="009D4965">
        <w:rPr>
          <w:spacing w:val="1"/>
        </w:rPr>
        <w:t xml:space="preserve"> </w:t>
      </w:r>
      <w:r w:rsidRPr="009D4965">
        <w:t>продолжительности</w:t>
      </w:r>
      <w:r w:rsidRPr="009D4965">
        <w:rPr>
          <w:spacing w:val="1"/>
        </w:rPr>
        <w:t xml:space="preserve"> </w:t>
      </w:r>
      <w:r w:rsidRPr="009D4965">
        <w:t>жизни</w:t>
      </w:r>
      <w:r w:rsidRPr="009D4965">
        <w:rPr>
          <w:spacing w:val="1"/>
        </w:rPr>
        <w:t xml:space="preserve"> </w:t>
      </w:r>
      <w:r w:rsidRPr="009D4965">
        <w:t>лиц,</w:t>
      </w:r>
      <w:r w:rsidRPr="009D4965">
        <w:rPr>
          <w:spacing w:val="1"/>
        </w:rPr>
        <w:t xml:space="preserve"> </w:t>
      </w:r>
      <w:r w:rsidRPr="009D4965">
        <w:t>перенесших</w:t>
      </w:r>
      <w:r w:rsidRPr="009D4965">
        <w:rPr>
          <w:spacing w:val="1"/>
        </w:rPr>
        <w:t xml:space="preserve"> </w:t>
      </w:r>
      <w:r w:rsidRPr="009D4965">
        <w:t>критические состояния в результате внедрения новых технологий жизнеобеспечения, дефектами</w:t>
      </w:r>
      <w:r w:rsidRPr="009D4965">
        <w:rPr>
          <w:spacing w:val="-57"/>
        </w:rPr>
        <w:t xml:space="preserve"> </w:t>
      </w:r>
      <w:r w:rsidRPr="009D4965">
        <w:t>инфекционного</w:t>
      </w:r>
      <w:r w:rsidRPr="009D4965">
        <w:rPr>
          <w:spacing w:val="1"/>
        </w:rPr>
        <w:t xml:space="preserve"> </w:t>
      </w:r>
      <w:r w:rsidRPr="009D4965">
        <w:t>контроля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неоправданно</w:t>
      </w:r>
      <w:r w:rsidRPr="009D4965">
        <w:rPr>
          <w:spacing w:val="1"/>
        </w:rPr>
        <w:t xml:space="preserve"> </w:t>
      </w:r>
      <w:r w:rsidRPr="009D4965">
        <w:t>широким</w:t>
      </w:r>
      <w:r w:rsidRPr="009D4965">
        <w:rPr>
          <w:spacing w:val="1"/>
        </w:rPr>
        <w:t xml:space="preserve"> </w:t>
      </w:r>
      <w:r w:rsidRPr="009D4965">
        <w:t>применением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клинической</w:t>
      </w:r>
      <w:r w:rsidRPr="009D4965">
        <w:rPr>
          <w:spacing w:val="1"/>
        </w:rPr>
        <w:t xml:space="preserve"> </w:t>
      </w:r>
      <w:r w:rsidRPr="009D4965">
        <w:t>практике</w:t>
      </w:r>
      <w:r w:rsidRPr="009D4965">
        <w:rPr>
          <w:spacing w:val="1"/>
        </w:rPr>
        <w:t xml:space="preserve"> </w:t>
      </w:r>
      <w:r w:rsidRPr="009D4965">
        <w:t xml:space="preserve">цефалоспоринов III поколения, </w:t>
      </w:r>
      <w:proofErr w:type="spellStart"/>
      <w:r w:rsidRPr="009D4965">
        <w:t>фторхи</w:t>
      </w:r>
      <w:r w:rsidR="00202E65">
        <w:t>нолонов</w:t>
      </w:r>
      <w:proofErr w:type="spellEnd"/>
      <w:r w:rsidR="00202E65">
        <w:t xml:space="preserve"> и </w:t>
      </w:r>
      <w:proofErr w:type="spellStart"/>
      <w:r w:rsidR="00202E65">
        <w:t>карбапенемов</w:t>
      </w:r>
      <w:proofErr w:type="spellEnd"/>
      <w:r w:rsidR="00202E65">
        <w:t>, что ведё</w:t>
      </w:r>
      <w:r w:rsidRPr="009D4965">
        <w:t>т к дальнейшему росту</w:t>
      </w:r>
      <w:r w:rsidRPr="009D4965">
        <w:rPr>
          <w:spacing w:val="1"/>
        </w:rPr>
        <w:t xml:space="preserve"> </w:t>
      </w:r>
      <w:r w:rsidRPr="009D4965">
        <w:t>резистентности.</w:t>
      </w:r>
      <w:r w:rsidRPr="009D4965">
        <w:rPr>
          <w:spacing w:val="1"/>
        </w:rPr>
        <w:t xml:space="preserve"> </w:t>
      </w:r>
      <w:r w:rsidRPr="009D4965">
        <w:t>Согласно</w:t>
      </w:r>
      <w:r w:rsidRPr="009D4965">
        <w:rPr>
          <w:spacing w:val="1"/>
        </w:rPr>
        <w:t xml:space="preserve"> </w:t>
      </w:r>
      <w:r w:rsidRPr="009D4965">
        <w:t>результатам</w:t>
      </w:r>
      <w:r w:rsidRPr="009D4965">
        <w:rPr>
          <w:spacing w:val="1"/>
        </w:rPr>
        <w:t xml:space="preserve"> </w:t>
      </w:r>
      <w:r w:rsidRPr="009D4965">
        <w:t>отечественного</w:t>
      </w:r>
      <w:r w:rsidRPr="009D4965">
        <w:rPr>
          <w:spacing w:val="1"/>
        </w:rPr>
        <w:t xml:space="preserve"> </w:t>
      </w:r>
      <w:r w:rsidRPr="009D4965">
        <w:t>исследования</w:t>
      </w:r>
      <w:r w:rsidRPr="009D4965">
        <w:rPr>
          <w:spacing w:val="61"/>
        </w:rPr>
        <w:t xml:space="preserve"> </w:t>
      </w:r>
      <w:r w:rsidRPr="009D4965">
        <w:t>ЭРГИНИ,</w:t>
      </w:r>
      <w:r w:rsidRPr="009D4965">
        <w:rPr>
          <w:spacing w:val="6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 xml:space="preserve">этиологической структуре </w:t>
      </w:r>
      <w:proofErr w:type="spellStart"/>
      <w:r w:rsidRPr="009D4965">
        <w:t>нозокомиальных</w:t>
      </w:r>
      <w:proofErr w:type="spellEnd"/>
      <w:r w:rsidRPr="009D4965">
        <w:t xml:space="preserve"> инфекций на долю </w:t>
      </w:r>
      <w:proofErr w:type="spellStart"/>
      <w:r w:rsidRPr="009D4965">
        <w:rPr>
          <w:i/>
        </w:rPr>
        <w:t>Klebsiella</w:t>
      </w:r>
      <w:proofErr w:type="spellEnd"/>
      <w:r w:rsidRPr="009D4965">
        <w:rPr>
          <w:i/>
        </w:rPr>
        <w:t xml:space="preserve"> </w:t>
      </w:r>
      <w:proofErr w:type="spellStart"/>
      <w:r w:rsidRPr="009D4965">
        <w:rPr>
          <w:i/>
        </w:rPr>
        <w:t>spp</w:t>
      </w:r>
      <w:proofErr w:type="spellEnd"/>
      <w:r w:rsidRPr="009D4965">
        <w:rPr>
          <w:i/>
        </w:rPr>
        <w:t xml:space="preserve">. </w:t>
      </w:r>
      <w:r w:rsidRPr="009D4965">
        <w:t>приходится 21,3%,</w:t>
      </w:r>
      <w:r w:rsidRPr="009D4965">
        <w:rPr>
          <w:spacing w:val="1"/>
        </w:rPr>
        <w:t xml:space="preserve"> </w:t>
      </w:r>
      <w:proofErr w:type="spellStart"/>
      <w:r w:rsidRPr="009D4965">
        <w:rPr>
          <w:i/>
        </w:rPr>
        <w:t>Escherichia</w:t>
      </w:r>
      <w:proofErr w:type="spellEnd"/>
      <w:r w:rsidRPr="009D4965">
        <w:rPr>
          <w:i/>
        </w:rPr>
        <w:t xml:space="preserve"> </w:t>
      </w:r>
      <w:proofErr w:type="spellStart"/>
      <w:r w:rsidRPr="009D4965">
        <w:rPr>
          <w:i/>
        </w:rPr>
        <w:t>coli</w:t>
      </w:r>
      <w:proofErr w:type="spellEnd"/>
      <w:r w:rsidRPr="009D4965">
        <w:rPr>
          <w:i/>
        </w:rPr>
        <w:t xml:space="preserve"> </w:t>
      </w:r>
      <w:r w:rsidRPr="009D4965">
        <w:t xml:space="preserve">— 13,3%, </w:t>
      </w:r>
      <w:proofErr w:type="spellStart"/>
      <w:r w:rsidRPr="009D4965">
        <w:rPr>
          <w:i/>
        </w:rPr>
        <w:t>Acinetobacter</w:t>
      </w:r>
      <w:proofErr w:type="spellEnd"/>
      <w:r w:rsidRPr="009D4965">
        <w:rPr>
          <w:i/>
        </w:rPr>
        <w:t xml:space="preserve"> </w:t>
      </w:r>
      <w:proofErr w:type="spellStart"/>
      <w:r w:rsidRPr="009D4965">
        <w:rPr>
          <w:i/>
        </w:rPr>
        <w:t>spp</w:t>
      </w:r>
      <w:proofErr w:type="spellEnd"/>
      <w:r w:rsidRPr="009D4965">
        <w:t xml:space="preserve">. — 11,9%, </w:t>
      </w:r>
      <w:r w:rsidRPr="009D4965">
        <w:rPr>
          <w:i/>
        </w:rPr>
        <w:t xml:space="preserve">P. </w:t>
      </w:r>
      <w:proofErr w:type="spellStart"/>
      <w:r w:rsidRPr="009D4965">
        <w:rPr>
          <w:i/>
        </w:rPr>
        <w:t>aeruginosa</w:t>
      </w:r>
      <w:proofErr w:type="spellEnd"/>
      <w:r w:rsidRPr="009D4965">
        <w:rPr>
          <w:i/>
        </w:rPr>
        <w:t xml:space="preserve"> </w:t>
      </w:r>
      <w:r w:rsidRPr="009D4965">
        <w:t xml:space="preserve">— 7,7%, </w:t>
      </w:r>
      <w:proofErr w:type="spellStart"/>
      <w:r w:rsidRPr="009D4965">
        <w:rPr>
          <w:i/>
        </w:rPr>
        <w:t>Enterobacter</w:t>
      </w:r>
      <w:proofErr w:type="spellEnd"/>
      <w:r w:rsidRPr="009D4965">
        <w:rPr>
          <w:i/>
        </w:rPr>
        <w:t xml:space="preserve"> </w:t>
      </w:r>
      <w:proofErr w:type="spellStart"/>
      <w:r w:rsidRPr="009D4965">
        <w:rPr>
          <w:i/>
        </w:rPr>
        <w:t>spp</w:t>
      </w:r>
      <w:proofErr w:type="spellEnd"/>
      <w:r w:rsidRPr="009D4965">
        <w:rPr>
          <w:i/>
        </w:rPr>
        <w:t xml:space="preserve">. </w:t>
      </w:r>
      <w:r w:rsidRPr="009D4965">
        <w:t>—</w:t>
      </w:r>
      <w:r w:rsidRPr="009D4965">
        <w:rPr>
          <w:spacing w:val="1"/>
        </w:rPr>
        <w:t xml:space="preserve"> </w:t>
      </w:r>
      <w:r w:rsidRPr="009D4965">
        <w:t xml:space="preserve">5,2%, </w:t>
      </w:r>
      <w:proofErr w:type="spellStart"/>
      <w:r w:rsidRPr="009D4965">
        <w:rPr>
          <w:i/>
        </w:rPr>
        <w:t>Staphylococcus</w:t>
      </w:r>
      <w:proofErr w:type="spellEnd"/>
      <w:r w:rsidRPr="009D4965">
        <w:rPr>
          <w:i/>
        </w:rPr>
        <w:t xml:space="preserve"> </w:t>
      </w:r>
      <w:proofErr w:type="spellStart"/>
      <w:r w:rsidRPr="009D4965">
        <w:rPr>
          <w:i/>
        </w:rPr>
        <w:t>aureus</w:t>
      </w:r>
      <w:proofErr w:type="spellEnd"/>
      <w:r w:rsidRPr="009D4965">
        <w:rPr>
          <w:i/>
        </w:rPr>
        <w:t xml:space="preserve"> </w:t>
      </w:r>
      <w:r w:rsidRPr="009D4965">
        <w:t xml:space="preserve">— 12,2%, </w:t>
      </w:r>
      <w:proofErr w:type="spellStart"/>
      <w:r w:rsidRPr="009D4965">
        <w:rPr>
          <w:i/>
        </w:rPr>
        <w:t>Enterococcus</w:t>
      </w:r>
      <w:proofErr w:type="spellEnd"/>
      <w:r w:rsidRPr="009D4965">
        <w:rPr>
          <w:i/>
        </w:rPr>
        <w:t xml:space="preserve"> </w:t>
      </w:r>
      <w:proofErr w:type="spellStart"/>
      <w:r w:rsidRPr="009D4965">
        <w:rPr>
          <w:i/>
        </w:rPr>
        <w:t>faecalis</w:t>
      </w:r>
      <w:proofErr w:type="spellEnd"/>
      <w:r w:rsidRPr="009D4965">
        <w:rPr>
          <w:i/>
        </w:rPr>
        <w:t xml:space="preserve"> </w:t>
      </w:r>
      <w:r w:rsidRPr="009D4965">
        <w:t xml:space="preserve">— 8,0%, </w:t>
      </w:r>
      <w:proofErr w:type="spellStart"/>
      <w:r w:rsidRPr="009D4965">
        <w:rPr>
          <w:i/>
        </w:rPr>
        <w:t>Staphylococcusspp</w:t>
      </w:r>
      <w:proofErr w:type="spellEnd"/>
      <w:r w:rsidRPr="009D4965">
        <w:t>. — 5,6%,</w:t>
      </w:r>
      <w:r w:rsidRPr="009D4965">
        <w:rPr>
          <w:spacing w:val="1"/>
        </w:rPr>
        <w:t xml:space="preserve"> </w:t>
      </w:r>
      <w:proofErr w:type="spellStart"/>
      <w:r w:rsidRPr="009D4965">
        <w:rPr>
          <w:i/>
        </w:rPr>
        <w:t>Enterococcus</w:t>
      </w:r>
      <w:proofErr w:type="spellEnd"/>
      <w:r w:rsidRPr="009D4965">
        <w:rPr>
          <w:i/>
        </w:rPr>
        <w:t xml:space="preserve"> </w:t>
      </w:r>
      <w:proofErr w:type="spellStart"/>
      <w:r w:rsidRPr="009D4965">
        <w:rPr>
          <w:i/>
        </w:rPr>
        <w:t>faecium</w:t>
      </w:r>
      <w:proofErr w:type="spellEnd"/>
      <w:r w:rsidRPr="009D4965">
        <w:rPr>
          <w:i/>
          <w:spacing w:val="1"/>
        </w:rPr>
        <w:t xml:space="preserve"> </w:t>
      </w:r>
      <w:r w:rsidRPr="009D4965">
        <w:t>—</w:t>
      </w:r>
      <w:r w:rsidRPr="009D4965">
        <w:rPr>
          <w:spacing w:val="1"/>
        </w:rPr>
        <w:t xml:space="preserve"> </w:t>
      </w:r>
      <w:r w:rsidRPr="009D4965">
        <w:t xml:space="preserve">3,7%, </w:t>
      </w:r>
      <w:proofErr w:type="spellStart"/>
      <w:r w:rsidRPr="009D4965">
        <w:rPr>
          <w:i/>
        </w:rPr>
        <w:t>Streptococcus</w:t>
      </w:r>
      <w:proofErr w:type="spellEnd"/>
      <w:r w:rsidRPr="009D4965">
        <w:rPr>
          <w:i/>
          <w:spacing w:val="1"/>
        </w:rPr>
        <w:t xml:space="preserve"> </w:t>
      </w:r>
      <w:proofErr w:type="spellStart"/>
      <w:r w:rsidRPr="009D4965">
        <w:rPr>
          <w:i/>
        </w:rPr>
        <w:t>spp</w:t>
      </w:r>
      <w:proofErr w:type="spellEnd"/>
      <w:r w:rsidRPr="009D4965">
        <w:rPr>
          <w:i/>
        </w:rPr>
        <w:t xml:space="preserve">. </w:t>
      </w:r>
      <w:r w:rsidRPr="009D4965">
        <w:t>—</w:t>
      </w:r>
      <w:r w:rsidRPr="009D4965">
        <w:rPr>
          <w:spacing w:val="1"/>
        </w:rPr>
        <w:t xml:space="preserve"> </w:t>
      </w:r>
      <w:r w:rsidRPr="009D4965">
        <w:t xml:space="preserve">3,1%, грибов рода </w:t>
      </w:r>
      <w:proofErr w:type="spellStart"/>
      <w:r w:rsidRPr="009D4965">
        <w:rPr>
          <w:i/>
        </w:rPr>
        <w:t>Candida</w:t>
      </w:r>
      <w:proofErr w:type="spellEnd"/>
      <w:r w:rsidRPr="009D4965">
        <w:rPr>
          <w:i/>
        </w:rPr>
        <w:t xml:space="preserve"> </w:t>
      </w:r>
      <w:r w:rsidR="00CB333D" w:rsidRPr="009D4965">
        <w:t>— 8,6%</w:t>
      </w:r>
      <w:r w:rsidRPr="009D4965">
        <w:t>.</w:t>
      </w:r>
      <w:r w:rsidRPr="009D4965">
        <w:rPr>
          <w:spacing w:val="1"/>
        </w:rPr>
        <w:t xml:space="preserve"> </w:t>
      </w:r>
      <w:r w:rsidRPr="009D4965">
        <w:t>Вирусы также могут запускать синдром системного восп</w:t>
      </w:r>
      <w:r w:rsidR="00202E65">
        <w:t>алительного ответа (ССВО) с тяжё</w:t>
      </w:r>
      <w:r w:rsidRPr="009D4965">
        <w:t>лой</w:t>
      </w:r>
      <w:r w:rsidRPr="009D4965">
        <w:rPr>
          <w:spacing w:val="1"/>
        </w:rPr>
        <w:t xml:space="preserve"> </w:t>
      </w:r>
      <w:r w:rsidRPr="009D4965">
        <w:t>органной</w:t>
      </w:r>
      <w:r w:rsidRPr="009D4965">
        <w:rPr>
          <w:spacing w:val="1"/>
        </w:rPr>
        <w:t xml:space="preserve"> </w:t>
      </w:r>
      <w:r w:rsidRPr="009D4965">
        <w:t>дисфункцией,</w:t>
      </w:r>
      <w:r w:rsidRPr="009D4965">
        <w:rPr>
          <w:spacing w:val="1"/>
        </w:rPr>
        <w:t xml:space="preserve"> </w:t>
      </w:r>
      <w:r w:rsidRPr="009D4965">
        <w:t>включая</w:t>
      </w:r>
      <w:r w:rsidRPr="009D4965">
        <w:rPr>
          <w:spacing w:val="1"/>
        </w:rPr>
        <w:t xml:space="preserve"> </w:t>
      </w:r>
      <w:r w:rsidRPr="009D4965">
        <w:t>развитие</w:t>
      </w:r>
      <w:r w:rsidRPr="009D4965">
        <w:rPr>
          <w:spacing w:val="1"/>
        </w:rPr>
        <w:t xml:space="preserve"> </w:t>
      </w:r>
      <w:r w:rsidRPr="009D4965">
        <w:t>шока,</w:t>
      </w:r>
      <w:r w:rsidRPr="009D4965">
        <w:rPr>
          <w:spacing w:val="1"/>
        </w:rPr>
        <w:t xml:space="preserve"> </w:t>
      </w:r>
      <w:r w:rsidRPr="009D4965">
        <w:t>острого</w:t>
      </w:r>
      <w:r w:rsidRPr="009D4965">
        <w:rPr>
          <w:spacing w:val="1"/>
        </w:rPr>
        <w:t xml:space="preserve"> </w:t>
      </w:r>
      <w:r w:rsidRPr="009D4965">
        <w:t>респираторного</w:t>
      </w:r>
      <w:r w:rsidRPr="009D4965">
        <w:rPr>
          <w:spacing w:val="1"/>
        </w:rPr>
        <w:t xml:space="preserve"> </w:t>
      </w:r>
      <w:proofErr w:type="spellStart"/>
      <w:r w:rsidRPr="009D4965">
        <w:t>дистресс</w:t>
      </w:r>
      <w:proofErr w:type="spellEnd"/>
      <w:r w:rsidRPr="009D4965">
        <w:t>-синдрома</w:t>
      </w:r>
      <w:r w:rsidRPr="009D4965">
        <w:rPr>
          <w:spacing w:val="-57"/>
        </w:rPr>
        <w:t xml:space="preserve"> </w:t>
      </w:r>
      <w:r w:rsidRPr="009D4965">
        <w:t>(ОРДС),</w:t>
      </w:r>
      <w:r w:rsidRPr="009D4965">
        <w:rPr>
          <w:spacing w:val="1"/>
        </w:rPr>
        <w:t xml:space="preserve"> </w:t>
      </w:r>
      <w:r w:rsidRPr="009D4965">
        <w:t>синдрома</w:t>
      </w:r>
      <w:r w:rsidRPr="009D4965">
        <w:rPr>
          <w:spacing w:val="1"/>
        </w:rPr>
        <w:t xml:space="preserve"> </w:t>
      </w:r>
      <w:r w:rsidRPr="009D4965">
        <w:t>диссеминированного</w:t>
      </w:r>
      <w:r w:rsidRPr="009D4965">
        <w:rPr>
          <w:spacing w:val="1"/>
        </w:rPr>
        <w:t xml:space="preserve"> </w:t>
      </w:r>
      <w:r w:rsidRPr="009D4965">
        <w:t>внутрисосудистого</w:t>
      </w:r>
      <w:r w:rsidRPr="009D4965">
        <w:rPr>
          <w:spacing w:val="1"/>
        </w:rPr>
        <w:t xml:space="preserve"> </w:t>
      </w:r>
      <w:r w:rsidRPr="009D4965">
        <w:t>свертывания</w:t>
      </w:r>
      <w:r w:rsidRPr="009D4965">
        <w:rPr>
          <w:spacing w:val="1"/>
        </w:rPr>
        <w:t xml:space="preserve"> </w:t>
      </w:r>
      <w:r w:rsidRPr="009D4965">
        <w:t>(ДВС)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острого</w:t>
      </w:r>
      <w:r w:rsidRPr="009D4965">
        <w:rPr>
          <w:spacing w:val="1"/>
        </w:rPr>
        <w:t xml:space="preserve"> </w:t>
      </w:r>
      <w:r w:rsidRPr="009D4965">
        <w:t>повреждения</w:t>
      </w:r>
      <w:r w:rsidRPr="009D4965">
        <w:rPr>
          <w:spacing w:val="29"/>
        </w:rPr>
        <w:t xml:space="preserve"> </w:t>
      </w:r>
      <w:r w:rsidRPr="009D4965">
        <w:t>почек</w:t>
      </w:r>
      <w:r w:rsidRPr="009D4965">
        <w:rPr>
          <w:spacing w:val="30"/>
        </w:rPr>
        <w:t xml:space="preserve"> </w:t>
      </w:r>
      <w:r w:rsidRPr="009D4965">
        <w:t>(ОПП).</w:t>
      </w:r>
      <w:r w:rsidRPr="009D4965">
        <w:rPr>
          <w:spacing w:val="29"/>
        </w:rPr>
        <w:t xml:space="preserve"> </w:t>
      </w:r>
      <w:r w:rsidRPr="009D4965">
        <w:t>В</w:t>
      </w:r>
      <w:r w:rsidRPr="009D4965">
        <w:rPr>
          <w:spacing w:val="30"/>
        </w:rPr>
        <w:t xml:space="preserve"> </w:t>
      </w:r>
      <w:r w:rsidRPr="009D4965">
        <w:t>последние</w:t>
      </w:r>
      <w:r w:rsidRPr="009D4965">
        <w:rPr>
          <w:spacing w:val="29"/>
        </w:rPr>
        <w:t xml:space="preserve"> </w:t>
      </w:r>
      <w:r w:rsidRPr="009D4965">
        <w:t>годы</w:t>
      </w:r>
      <w:r w:rsidRPr="009D4965">
        <w:rPr>
          <w:spacing w:val="34"/>
        </w:rPr>
        <w:t xml:space="preserve"> </w:t>
      </w:r>
      <w:r w:rsidRPr="009D4965">
        <w:t>особое</w:t>
      </w:r>
      <w:r w:rsidRPr="009D4965">
        <w:rPr>
          <w:spacing w:val="29"/>
        </w:rPr>
        <w:t xml:space="preserve"> </w:t>
      </w:r>
      <w:r w:rsidRPr="009D4965">
        <w:t>значение</w:t>
      </w:r>
      <w:r w:rsidRPr="009D4965">
        <w:rPr>
          <w:spacing w:val="31"/>
        </w:rPr>
        <w:t xml:space="preserve"> </w:t>
      </w:r>
      <w:r w:rsidRPr="009D4965">
        <w:t>в</w:t>
      </w:r>
      <w:r w:rsidRPr="009D4965">
        <w:rPr>
          <w:spacing w:val="29"/>
        </w:rPr>
        <w:t xml:space="preserve"> </w:t>
      </w:r>
      <w:r w:rsidRPr="009D4965">
        <w:t>повышении</w:t>
      </w:r>
      <w:r w:rsidRPr="009D4965">
        <w:rPr>
          <w:spacing w:val="30"/>
        </w:rPr>
        <w:t xml:space="preserve"> </w:t>
      </w:r>
      <w:r w:rsidRPr="009D4965">
        <w:t>количества</w:t>
      </w:r>
      <w:r w:rsidR="00A004B0" w:rsidRPr="009D4965">
        <w:t xml:space="preserve"> </w:t>
      </w:r>
      <w:r w:rsidRPr="009D4965">
        <w:t xml:space="preserve">инфекций имеют </w:t>
      </w:r>
      <w:proofErr w:type="spellStart"/>
      <w:r w:rsidRPr="009D4965">
        <w:t>коронавирусы</w:t>
      </w:r>
      <w:proofErr w:type="spellEnd"/>
      <w:r w:rsidRPr="009D4965">
        <w:t>, включая SARS-CoV-2, вирус «птичьего» гриппа А (H5N1) и</w:t>
      </w:r>
      <w:r w:rsidRPr="009D4965">
        <w:rPr>
          <w:spacing w:val="1"/>
        </w:rPr>
        <w:t xml:space="preserve"> </w:t>
      </w:r>
      <w:r w:rsidRPr="009D4965">
        <w:t>вирус</w:t>
      </w:r>
      <w:r w:rsidRPr="009D4965">
        <w:rPr>
          <w:spacing w:val="-2"/>
        </w:rPr>
        <w:t xml:space="preserve"> </w:t>
      </w:r>
      <w:r w:rsidRPr="009D4965">
        <w:t>«свиного» гриппа</w:t>
      </w:r>
      <w:r w:rsidRPr="009D4965">
        <w:rPr>
          <w:spacing w:val="-1"/>
        </w:rPr>
        <w:t xml:space="preserve"> </w:t>
      </w:r>
      <w:r w:rsidRPr="009D4965">
        <w:t>А</w:t>
      </w:r>
      <w:r w:rsidRPr="009D4965">
        <w:rPr>
          <w:spacing w:val="-1"/>
        </w:rPr>
        <w:t xml:space="preserve"> </w:t>
      </w:r>
      <w:r w:rsidRPr="009D4965">
        <w:t>(H1N1).</w:t>
      </w:r>
    </w:p>
    <w:p w:rsidR="00737BF7" w:rsidRPr="009D4965" w:rsidRDefault="00C17CA2" w:rsidP="009D4965">
      <w:pPr>
        <w:pStyle w:val="a3"/>
        <w:ind w:left="0" w:firstLine="567"/>
      </w:pPr>
      <w:r w:rsidRPr="009D4965">
        <w:t>Патофизиология СШ сложна и неоднородна. Факторы, свойственные возбудителю, очагу</w:t>
      </w:r>
      <w:r w:rsidRPr="009D4965">
        <w:rPr>
          <w:spacing w:val="1"/>
        </w:rPr>
        <w:t xml:space="preserve"> </w:t>
      </w:r>
      <w:r w:rsidRPr="009D4965">
        <w:t>инфекции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организму</w:t>
      </w:r>
      <w:r w:rsidRPr="009D4965">
        <w:rPr>
          <w:spacing w:val="1"/>
        </w:rPr>
        <w:t xml:space="preserve"> </w:t>
      </w:r>
      <w:r w:rsidRPr="009D4965">
        <w:t>пациента,</w:t>
      </w:r>
      <w:r w:rsidRPr="009D4965">
        <w:rPr>
          <w:spacing w:val="1"/>
        </w:rPr>
        <w:t xml:space="preserve"> </w:t>
      </w:r>
      <w:r w:rsidRPr="009D4965">
        <w:t>генерируют</w:t>
      </w:r>
      <w:r w:rsidRPr="009D4965">
        <w:rPr>
          <w:spacing w:val="1"/>
        </w:rPr>
        <w:t xml:space="preserve"> </w:t>
      </w:r>
      <w:r w:rsidRPr="009D4965">
        <w:t>разные</w:t>
      </w:r>
      <w:r w:rsidRPr="009D4965">
        <w:rPr>
          <w:spacing w:val="1"/>
        </w:rPr>
        <w:t xml:space="preserve"> </w:t>
      </w:r>
      <w:r w:rsidRPr="009D4965">
        <w:t>фенотипы реакции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разной</w:t>
      </w:r>
      <w:r w:rsidRPr="009D4965">
        <w:rPr>
          <w:spacing w:val="1"/>
        </w:rPr>
        <w:t xml:space="preserve"> </w:t>
      </w:r>
      <w:r w:rsidRPr="009D4965">
        <w:t>степенью</w:t>
      </w:r>
      <w:r w:rsidRPr="009D4965">
        <w:rPr>
          <w:spacing w:val="1"/>
        </w:rPr>
        <w:t xml:space="preserve"> </w:t>
      </w:r>
      <w:r w:rsidR="00202E65">
        <w:t>активации систем воспаления, свё</w:t>
      </w:r>
      <w:r w:rsidRPr="009D4965">
        <w:t>ртывания крови и воздействия на эндотелий, влиянием на</w:t>
      </w:r>
      <w:r w:rsidRPr="009D4965">
        <w:rPr>
          <w:spacing w:val="1"/>
        </w:rPr>
        <w:t xml:space="preserve"> </w:t>
      </w:r>
      <w:r w:rsidRPr="009D4965">
        <w:t>гемодинамику</w:t>
      </w:r>
      <w:r w:rsidRPr="009D4965">
        <w:rPr>
          <w:spacing w:val="-1"/>
        </w:rPr>
        <w:t xml:space="preserve"> </w:t>
      </w:r>
      <w:r w:rsidRPr="009D4965">
        <w:t>и микроциркуляцию.</w:t>
      </w:r>
    </w:p>
    <w:p w:rsidR="00737BF7" w:rsidRPr="009D4965" w:rsidRDefault="00C17CA2" w:rsidP="009D4965">
      <w:pPr>
        <w:pStyle w:val="a3"/>
        <w:ind w:left="0" w:firstLine="567"/>
      </w:pPr>
      <w:r w:rsidRPr="009D4965">
        <w:t>Воспалительная реакция у большинства людей носит адаптивный характер и помогает</w:t>
      </w:r>
      <w:r w:rsidRPr="009D4965">
        <w:rPr>
          <w:spacing w:val="1"/>
        </w:rPr>
        <w:t xml:space="preserve"> </w:t>
      </w:r>
      <w:r w:rsidRPr="009D4965">
        <w:t>контролировать</w:t>
      </w:r>
      <w:r w:rsidRPr="009D4965">
        <w:rPr>
          <w:spacing w:val="1"/>
        </w:rPr>
        <w:t xml:space="preserve"> </w:t>
      </w:r>
      <w:r w:rsidRPr="009D4965">
        <w:t>инфекцию.</w:t>
      </w:r>
      <w:r w:rsidRPr="009D4965">
        <w:rPr>
          <w:spacing w:val="1"/>
        </w:rPr>
        <w:t xml:space="preserve"> </w:t>
      </w:r>
      <w:r w:rsidRPr="009D4965">
        <w:t>Однако</w:t>
      </w:r>
      <w:r w:rsidRPr="009D4965">
        <w:rPr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сепсисе</w:t>
      </w:r>
      <w:r w:rsidRPr="009D4965">
        <w:rPr>
          <w:spacing w:val="1"/>
        </w:rPr>
        <w:t xml:space="preserve"> </w:t>
      </w:r>
      <w:r w:rsidRPr="009D4965">
        <w:t>возникает</w:t>
      </w:r>
      <w:r w:rsidRPr="009D4965">
        <w:rPr>
          <w:spacing w:val="1"/>
        </w:rPr>
        <w:t xml:space="preserve"> </w:t>
      </w:r>
      <w:r w:rsidRPr="009D4965">
        <w:t>дисбаланс</w:t>
      </w:r>
      <w:r w:rsidRPr="009D4965">
        <w:rPr>
          <w:spacing w:val="1"/>
        </w:rPr>
        <w:t xml:space="preserve"> </w:t>
      </w:r>
      <w:r w:rsidRPr="009D4965">
        <w:t>между</w:t>
      </w:r>
      <w:r w:rsidRPr="009D4965">
        <w:rPr>
          <w:spacing w:val="-57"/>
        </w:rPr>
        <w:t xml:space="preserve"> </w:t>
      </w:r>
      <w:proofErr w:type="spellStart"/>
      <w:r w:rsidRPr="009D4965">
        <w:t>провоспалительными</w:t>
      </w:r>
      <w:proofErr w:type="spellEnd"/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противовоспалительными</w:t>
      </w:r>
      <w:r w:rsidRPr="009D4965">
        <w:rPr>
          <w:spacing w:val="1"/>
        </w:rPr>
        <w:t xml:space="preserve"> </w:t>
      </w:r>
      <w:r w:rsidRPr="009D4965">
        <w:t>механизмами.</w:t>
      </w:r>
      <w:r w:rsidRPr="009D4965">
        <w:rPr>
          <w:spacing w:val="1"/>
        </w:rPr>
        <w:t xml:space="preserve"> </w:t>
      </w:r>
      <w:r w:rsidRPr="009D4965">
        <w:t>Прогрессирование</w:t>
      </w:r>
      <w:r w:rsidRPr="009D4965">
        <w:rPr>
          <w:spacing w:val="1"/>
        </w:rPr>
        <w:t xml:space="preserve"> </w:t>
      </w:r>
      <w:r w:rsidRPr="009D4965">
        <w:t>этого</w:t>
      </w:r>
      <w:r w:rsidRPr="009D4965">
        <w:rPr>
          <w:spacing w:val="1"/>
        </w:rPr>
        <w:t xml:space="preserve"> </w:t>
      </w:r>
      <w:r w:rsidRPr="009D4965">
        <w:t>дисбаланса при СШ характеризуется развитием ССВО, который включает в себя активацию</w:t>
      </w:r>
      <w:r w:rsidRPr="009D4965">
        <w:rPr>
          <w:spacing w:val="1"/>
        </w:rPr>
        <w:t xml:space="preserve"> </w:t>
      </w:r>
      <w:r w:rsidRPr="009D4965">
        <w:t>различных клеточных линий (моноцитов, макрофагов, нейтрофилов, эндотелиальных клеток,</w:t>
      </w:r>
      <w:r w:rsidRPr="009D4965">
        <w:rPr>
          <w:spacing w:val="1"/>
        </w:rPr>
        <w:t xml:space="preserve"> </w:t>
      </w:r>
      <w:r w:rsidRPr="009D4965">
        <w:t>тромбоцитов), локальную и системную выработку цитокинов, стимуляцию белкового каскада</w:t>
      </w:r>
      <w:r w:rsidRPr="009D4965">
        <w:rPr>
          <w:spacing w:val="1"/>
        </w:rPr>
        <w:t xml:space="preserve"> </w:t>
      </w:r>
      <w:r w:rsidRPr="009D4965">
        <w:t>плазмы (например, системы комплемента), активацию клеточных структур (таких как клетки-</w:t>
      </w:r>
      <w:r w:rsidRPr="009D4965">
        <w:rPr>
          <w:spacing w:val="1"/>
        </w:rPr>
        <w:t xml:space="preserve"> </w:t>
      </w:r>
      <w:r w:rsidRPr="009D4965">
        <w:t>предшественники, клетки-носители и т. д.), внутреннего (контактная система) и внешнего путей</w:t>
      </w:r>
      <w:r w:rsidRPr="009D4965">
        <w:rPr>
          <w:spacing w:val="1"/>
        </w:rPr>
        <w:t xml:space="preserve"> </w:t>
      </w:r>
      <w:r w:rsidR="00202E65">
        <w:t>свё</w:t>
      </w:r>
      <w:r w:rsidRPr="009D4965">
        <w:t xml:space="preserve">ртывания крови и </w:t>
      </w:r>
      <w:proofErr w:type="spellStart"/>
      <w:r w:rsidRPr="009D4965">
        <w:t>фибринолиза</w:t>
      </w:r>
      <w:proofErr w:type="spellEnd"/>
      <w:r w:rsidRPr="009D4965">
        <w:t>, выработку липидных медиаторов и активацию пути оксида</w:t>
      </w:r>
      <w:r w:rsidRPr="009D4965">
        <w:rPr>
          <w:spacing w:val="1"/>
        </w:rPr>
        <w:t xml:space="preserve"> </w:t>
      </w:r>
      <w:r w:rsidRPr="009D4965">
        <w:t>азота</w:t>
      </w:r>
      <w:r w:rsidRPr="009D4965">
        <w:rPr>
          <w:spacing w:val="-2"/>
        </w:rPr>
        <w:t xml:space="preserve"> </w:t>
      </w:r>
      <w:r w:rsidRPr="009D4965">
        <w:t>(NО),</w:t>
      </w:r>
      <w:r w:rsidRPr="009D4965">
        <w:rPr>
          <w:spacing w:val="-1"/>
        </w:rPr>
        <w:t xml:space="preserve"> </w:t>
      </w:r>
      <w:r w:rsidRPr="009D4965">
        <w:t>выработку</w:t>
      </w:r>
      <w:r w:rsidRPr="009D4965">
        <w:rPr>
          <w:spacing w:val="-2"/>
        </w:rPr>
        <w:t xml:space="preserve"> </w:t>
      </w:r>
      <w:r w:rsidRPr="009D4965">
        <w:t>свободных</w:t>
      </w:r>
      <w:r w:rsidRPr="009D4965">
        <w:rPr>
          <w:spacing w:val="-1"/>
        </w:rPr>
        <w:t xml:space="preserve"> </w:t>
      </w:r>
      <w:r w:rsidRPr="009D4965">
        <w:t>радикалов,</w:t>
      </w:r>
      <w:r w:rsidRPr="009D4965">
        <w:rPr>
          <w:spacing w:val="-2"/>
        </w:rPr>
        <w:t xml:space="preserve"> </w:t>
      </w:r>
      <w:r w:rsidRPr="009D4965">
        <w:t>стимуляцию</w:t>
      </w:r>
      <w:r w:rsidRPr="009D4965">
        <w:rPr>
          <w:spacing w:val="-2"/>
        </w:rPr>
        <w:t xml:space="preserve"> </w:t>
      </w:r>
      <w:r w:rsidRPr="009D4965">
        <w:t>В-</w:t>
      </w:r>
      <w:r w:rsidRPr="009D4965">
        <w:rPr>
          <w:spacing w:val="-2"/>
        </w:rPr>
        <w:t xml:space="preserve"> </w:t>
      </w:r>
      <w:r w:rsidRPr="009D4965">
        <w:t>и</w:t>
      </w:r>
      <w:r w:rsidRPr="009D4965">
        <w:rPr>
          <w:spacing w:val="-2"/>
        </w:rPr>
        <w:t xml:space="preserve"> </w:t>
      </w:r>
      <w:r w:rsidRPr="009D4965">
        <w:t>Т-лимфоцитов</w:t>
      </w:r>
      <w:r w:rsidRPr="009D4965">
        <w:rPr>
          <w:spacing w:val="-4"/>
        </w:rPr>
        <w:t xml:space="preserve"> </w:t>
      </w:r>
      <w:r w:rsidRPr="009D4965">
        <w:t>и</w:t>
      </w:r>
      <w:r w:rsidRPr="009D4965">
        <w:rPr>
          <w:spacing w:val="-1"/>
        </w:rPr>
        <w:t xml:space="preserve"> </w:t>
      </w:r>
      <w:r w:rsidRPr="009D4965">
        <w:t>их</w:t>
      </w:r>
      <w:r w:rsidRPr="009D4965">
        <w:rPr>
          <w:spacing w:val="-5"/>
        </w:rPr>
        <w:t xml:space="preserve"> </w:t>
      </w:r>
      <w:proofErr w:type="spellStart"/>
      <w:r w:rsidRPr="009D4965">
        <w:t>протеолиз</w:t>
      </w:r>
      <w:proofErr w:type="spellEnd"/>
      <w:r w:rsidRPr="009D4965">
        <w:t>.</w:t>
      </w:r>
    </w:p>
    <w:p w:rsidR="00737BF7" w:rsidRPr="009D4965" w:rsidRDefault="00C17CA2" w:rsidP="009D4965">
      <w:pPr>
        <w:pStyle w:val="a3"/>
        <w:ind w:left="0" w:firstLine="567"/>
      </w:pPr>
      <w:r w:rsidRPr="009D4965">
        <w:t>Активация</w:t>
      </w:r>
      <w:r w:rsidRPr="009D4965">
        <w:rPr>
          <w:spacing w:val="1"/>
        </w:rPr>
        <w:t xml:space="preserve"> </w:t>
      </w:r>
      <w:r w:rsidRPr="009D4965">
        <w:t>каскада</w:t>
      </w:r>
      <w:r w:rsidRPr="009D4965">
        <w:rPr>
          <w:spacing w:val="1"/>
        </w:rPr>
        <w:t xml:space="preserve"> </w:t>
      </w:r>
      <w:r w:rsidR="00202E65">
        <w:t>свё</w:t>
      </w:r>
      <w:r w:rsidRPr="009D4965">
        <w:t>ртывания</w:t>
      </w:r>
      <w:r w:rsidRPr="009D4965">
        <w:rPr>
          <w:spacing w:val="1"/>
        </w:rPr>
        <w:t xml:space="preserve"> </w:t>
      </w:r>
      <w:r w:rsidRPr="009D4965">
        <w:t>крови</w:t>
      </w:r>
      <w:r w:rsidRPr="009D4965">
        <w:rPr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воспалении</w:t>
      </w:r>
      <w:r w:rsidRPr="009D4965">
        <w:rPr>
          <w:spacing w:val="1"/>
        </w:rPr>
        <w:t xml:space="preserve"> </w:t>
      </w:r>
      <w:r w:rsidRPr="009D4965">
        <w:t>является</w:t>
      </w:r>
      <w:r w:rsidRPr="009D4965">
        <w:rPr>
          <w:spacing w:val="1"/>
        </w:rPr>
        <w:t xml:space="preserve"> </w:t>
      </w:r>
      <w:r w:rsidRPr="009D4965">
        <w:t>частью</w:t>
      </w:r>
      <w:r w:rsidRPr="009D4965">
        <w:rPr>
          <w:spacing w:val="1"/>
        </w:rPr>
        <w:t xml:space="preserve"> </w:t>
      </w:r>
      <w:r w:rsidRPr="009D4965">
        <w:t>адаптивного</w:t>
      </w:r>
      <w:r w:rsidRPr="009D4965">
        <w:rPr>
          <w:spacing w:val="1"/>
        </w:rPr>
        <w:t xml:space="preserve"> </w:t>
      </w:r>
      <w:r w:rsidRPr="009D4965">
        <w:t>иммунного о</w:t>
      </w:r>
      <w:r w:rsidR="00CB333D" w:rsidRPr="009D4965">
        <w:t>твета организма на инфекцию</w:t>
      </w:r>
      <w:r w:rsidRPr="009D4965">
        <w:t>. Однако дисбаланс коагуляции при сепсисе и</w:t>
      </w:r>
      <w:r w:rsidRPr="009D4965">
        <w:rPr>
          <w:spacing w:val="1"/>
        </w:rPr>
        <w:t xml:space="preserve"> </w:t>
      </w:r>
      <w:r w:rsidRPr="009D4965">
        <w:t>СШ, характери</w:t>
      </w:r>
      <w:r w:rsidR="00202E65">
        <w:t>зующийся активацией факторов свё</w:t>
      </w:r>
      <w:r w:rsidRPr="009D4965">
        <w:t>ртывания крови в результате повреждения</w:t>
      </w:r>
      <w:r w:rsidRPr="009D4965">
        <w:rPr>
          <w:spacing w:val="1"/>
        </w:rPr>
        <w:t xml:space="preserve"> </w:t>
      </w:r>
      <w:r w:rsidRPr="009D4965">
        <w:t>микрососудистого</w:t>
      </w:r>
      <w:r w:rsidRPr="009D4965">
        <w:rPr>
          <w:spacing w:val="1"/>
        </w:rPr>
        <w:t xml:space="preserve"> </w:t>
      </w:r>
      <w:r w:rsidRPr="009D4965">
        <w:t>русла,</w:t>
      </w:r>
      <w:r w:rsidRPr="009D4965">
        <w:rPr>
          <w:spacing w:val="1"/>
        </w:rPr>
        <w:t xml:space="preserve"> </w:t>
      </w:r>
      <w:r w:rsidRPr="009D4965">
        <w:t>может</w:t>
      </w:r>
      <w:r w:rsidRPr="009D4965">
        <w:rPr>
          <w:spacing w:val="1"/>
        </w:rPr>
        <w:t xml:space="preserve"> </w:t>
      </w:r>
      <w:r w:rsidRPr="009D4965">
        <w:t>вызвать</w:t>
      </w:r>
      <w:r w:rsidRPr="009D4965">
        <w:rPr>
          <w:spacing w:val="1"/>
        </w:rPr>
        <w:t xml:space="preserve"> </w:t>
      </w:r>
      <w:r w:rsidRPr="009D4965">
        <w:t>дисфункцию</w:t>
      </w:r>
      <w:r w:rsidRPr="009D4965">
        <w:rPr>
          <w:spacing w:val="1"/>
        </w:rPr>
        <w:t xml:space="preserve"> </w:t>
      </w:r>
      <w:r w:rsidRPr="009D4965">
        <w:t>органов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зависимости</w:t>
      </w:r>
      <w:r w:rsidRPr="009D4965">
        <w:rPr>
          <w:spacing w:val="1"/>
        </w:rPr>
        <w:t xml:space="preserve"> </w:t>
      </w:r>
      <w:r w:rsidRPr="009D4965">
        <w:t>от</w:t>
      </w:r>
      <w:r w:rsidRPr="009D4965">
        <w:rPr>
          <w:spacing w:val="1"/>
        </w:rPr>
        <w:t xml:space="preserve"> </w:t>
      </w:r>
      <w:r w:rsidRPr="009D4965">
        <w:t>степени</w:t>
      </w:r>
      <w:r w:rsidRPr="009D4965">
        <w:rPr>
          <w:spacing w:val="1"/>
        </w:rPr>
        <w:t xml:space="preserve"> </w:t>
      </w:r>
      <w:r w:rsidR="00202E65">
        <w:t>распространё</w:t>
      </w:r>
      <w:r w:rsidRPr="009D4965">
        <w:t>нности.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развитии</w:t>
      </w:r>
      <w:r w:rsidRPr="009D4965">
        <w:rPr>
          <w:spacing w:val="1"/>
        </w:rPr>
        <w:t xml:space="preserve"> </w:t>
      </w:r>
      <w:r w:rsidRPr="009D4965">
        <w:t>внутрисосудистого</w:t>
      </w:r>
      <w:r w:rsidRPr="009D4965">
        <w:rPr>
          <w:spacing w:val="1"/>
        </w:rPr>
        <w:t xml:space="preserve"> </w:t>
      </w:r>
      <w:r w:rsidR="00202E65">
        <w:t>свё</w:t>
      </w:r>
      <w:r w:rsidRPr="009D4965">
        <w:t>ртывания</w:t>
      </w:r>
      <w:r w:rsidRPr="009D4965">
        <w:rPr>
          <w:spacing w:val="1"/>
        </w:rPr>
        <w:t xml:space="preserve"> </w:t>
      </w:r>
      <w:r w:rsidRPr="009D4965">
        <w:t>играют</w:t>
      </w:r>
      <w:r w:rsidRPr="009D4965">
        <w:rPr>
          <w:spacing w:val="1"/>
        </w:rPr>
        <w:t xml:space="preserve"> </w:t>
      </w:r>
      <w:r w:rsidRPr="009D4965">
        <w:t>роль</w:t>
      </w:r>
      <w:r w:rsidRPr="009D4965">
        <w:rPr>
          <w:spacing w:val="61"/>
        </w:rPr>
        <w:t xml:space="preserve"> </w:t>
      </w:r>
      <w:r w:rsidRPr="009D4965">
        <w:t>три</w:t>
      </w:r>
      <w:r w:rsidRPr="009D4965">
        <w:rPr>
          <w:spacing w:val="1"/>
        </w:rPr>
        <w:t xml:space="preserve"> </w:t>
      </w:r>
      <w:r w:rsidRPr="009D4965">
        <w:t>ключевых</w:t>
      </w:r>
      <w:r w:rsidRPr="009D4965">
        <w:rPr>
          <w:spacing w:val="1"/>
        </w:rPr>
        <w:t xml:space="preserve"> </w:t>
      </w:r>
      <w:r w:rsidRPr="009D4965">
        <w:t>фактора:</w:t>
      </w:r>
      <w:r w:rsidRPr="009D4965">
        <w:rPr>
          <w:spacing w:val="1"/>
        </w:rPr>
        <w:t xml:space="preserve"> </w:t>
      </w:r>
      <w:r w:rsidRPr="009D4965">
        <w:t>активация</w:t>
      </w:r>
      <w:r w:rsidRPr="009D4965">
        <w:rPr>
          <w:spacing w:val="1"/>
        </w:rPr>
        <w:t xml:space="preserve"> </w:t>
      </w:r>
      <w:r w:rsidRPr="009D4965">
        <w:t>каскада</w:t>
      </w:r>
      <w:r w:rsidRPr="009D4965">
        <w:rPr>
          <w:spacing w:val="1"/>
        </w:rPr>
        <w:t xml:space="preserve"> </w:t>
      </w:r>
      <w:r w:rsidR="00202E65">
        <w:t>свё</w:t>
      </w:r>
      <w:r w:rsidRPr="009D4965">
        <w:t>ртывания</w:t>
      </w:r>
      <w:r w:rsidRPr="009D4965">
        <w:rPr>
          <w:spacing w:val="1"/>
        </w:rPr>
        <w:t xml:space="preserve"> </w:t>
      </w:r>
      <w:r w:rsidRPr="009D4965">
        <w:t>крови,</w:t>
      </w:r>
      <w:r w:rsidRPr="009D4965">
        <w:rPr>
          <w:spacing w:val="1"/>
        </w:rPr>
        <w:t xml:space="preserve"> </w:t>
      </w:r>
      <w:r w:rsidRPr="009D4965">
        <w:t>агрегация</w:t>
      </w:r>
      <w:r w:rsidRPr="009D4965">
        <w:rPr>
          <w:spacing w:val="1"/>
        </w:rPr>
        <w:t xml:space="preserve"> </w:t>
      </w:r>
      <w:r w:rsidRPr="009D4965">
        <w:t>тромбоцитов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 xml:space="preserve">повреждение эндотелия. При сепсисе и СШ происходит не только активация </w:t>
      </w:r>
      <w:proofErr w:type="spellStart"/>
      <w:r w:rsidRPr="009D4965">
        <w:t>коагуляционного</w:t>
      </w:r>
      <w:proofErr w:type="spellEnd"/>
      <w:r w:rsidRPr="009D4965">
        <w:rPr>
          <w:spacing w:val="1"/>
        </w:rPr>
        <w:t xml:space="preserve"> </w:t>
      </w:r>
      <w:r w:rsidRPr="009D4965">
        <w:t xml:space="preserve">каскада, но и нарушается его регуляция (в первую очередь </w:t>
      </w:r>
      <w:proofErr w:type="spellStart"/>
      <w:r w:rsidRPr="009D4965">
        <w:t>фибринолитическая</w:t>
      </w:r>
      <w:proofErr w:type="spellEnd"/>
      <w:r w:rsidRPr="009D4965">
        <w:t xml:space="preserve"> система), что</w:t>
      </w:r>
      <w:r w:rsidRPr="009D4965">
        <w:rPr>
          <w:spacing w:val="1"/>
        </w:rPr>
        <w:t xml:space="preserve"> </w:t>
      </w:r>
      <w:r w:rsidRPr="009D4965">
        <w:t>способствует</w:t>
      </w:r>
      <w:r w:rsidRPr="009D4965">
        <w:rPr>
          <w:spacing w:val="-1"/>
        </w:rPr>
        <w:t xml:space="preserve"> </w:t>
      </w:r>
      <w:r w:rsidRPr="009D4965">
        <w:t>нарастанию нарушений микроциркуляции.</w:t>
      </w:r>
    </w:p>
    <w:p w:rsidR="00737BF7" w:rsidRPr="009D4965" w:rsidRDefault="00C17CA2" w:rsidP="009D4965">
      <w:pPr>
        <w:pStyle w:val="a3"/>
        <w:ind w:left="0" w:firstLine="567"/>
      </w:pPr>
      <w:r w:rsidRPr="009D4965">
        <w:t>При</w:t>
      </w:r>
      <w:r w:rsidRPr="009D4965">
        <w:rPr>
          <w:spacing w:val="1"/>
        </w:rPr>
        <w:t xml:space="preserve"> </w:t>
      </w:r>
      <w:r w:rsidRPr="009D4965">
        <w:t>сепсисе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одной</w:t>
      </w:r>
      <w:r w:rsidRPr="009D4965">
        <w:rPr>
          <w:spacing w:val="1"/>
        </w:rPr>
        <w:t xml:space="preserve"> </w:t>
      </w:r>
      <w:r w:rsidRPr="009D4965">
        <w:t>из</w:t>
      </w:r>
      <w:r w:rsidRPr="009D4965">
        <w:rPr>
          <w:spacing w:val="1"/>
        </w:rPr>
        <w:t xml:space="preserve"> </w:t>
      </w:r>
      <w:r w:rsidRPr="009D4965">
        <w:t>основных</w:t>
      </w:r>
      <w:r w:rsidRPr="009D4965">
        <w:rPr>
          <w:spacing w:val="1"/>
        </w:rPr>
        <w:t xml:space="preserve"> </w:t>
      </w:r>
      <w:r w:rsidRPr="009D4965">
        <w:t>мишеней</w:t>
      </w:r>
      <w:r w:rsidRPr="009D4965">
        <w:rPr>
          <w:spacing w:val="1"/>
        </w:rPr>
        <w:t xml:space="preserve"> </w:t>
      </w:r>
      <w:r w:rsidRPr="009D4965">
        <w:t>является</w:t>
      </w:r>
      <w:r w:rsidRPr="009D4965">
        <w:rPr>
          <w:spacing w:val="1"/>
        </w:rPr>
        <w:t xml:space="preserve"> </w:t>
      </w:r>
      <w:r w:rsidRPr="009D4965">
        <w:t>эндотелий</w:t>
      </w:r>
      <w:r w:rsidRPr="009D4965">
        <w:rPr>
          <w:spacing w:val="1"/>
        </w:rPr>
        <w:t xml:space="preserve"> </w:t>
      </w:r>
      <w:r w:rsidRPr="009D4965">
        <w:t>сосудов.</w:t>
      </w:r>
      <w:r w:rsidRPr="009D4965">
        <w:rPr>
          <w:spacing w:val="1"/>
        </w:rPr>
        <w:t xml:space="preserve"> </w:t>
      </w:r>
      <w:r w:rsidRPr="009D4965">
        <w:t>Эндотелиальные клетки поддерживают баланс между состоянием сосудистого тонуса, адгезией</w:t>
      </w:r>
      <w:r w:rsidRPr="009D4965">
        <w:rPr>
          <w:spacing w:val="1"/>
        </w:rPr>
        <w:t xml:space="preserve"> </w:t>
      </w:r>
      <w:r w:rsidRPr="009D4965">
        <w:t>клеток</w:t>
      </w:r>
      <w:r w:rsidRPr="009D4965">
        <w:rPr>
          <w:spacing w:val="1"/>
        </w:rPr>
        <w:t xml:space="preserve"> </w:t>
      </w:r>
      <w:r w:rsidRPr="009D4965">
        <w:t>крови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коагуляцией.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помощью</w:t>
      </w:r>
      <w:r w:rsidRPr="009D4965">
        <w:rPr>
          <w:spacing w:val="1"/>
        </w:rPr>
        <w:t xml:space="preserve"> </w:t>
      </w:r>
      <w:r w:rsidRPr="009D4965">
        <w:t>различных</w:t>
      </w:r>
      <w:r w:rsidRPr="009D4965">
        <w:rPr>
          <w:spacing w:val="1"/>
        </w:rPr>
        <w:t xml:space="preserve"> </w:t>
      </w:r>
      <w:r w:rsidRPr="009D4965">
        <w:t>механизмов</w:t>
      </w:r>
      <w:r w:rsidRPr="009D4965">
        <w:rPr>
          <w:spacing w:val="1"/>
        </w:rPr>
        <w:t xml:space="preserve"> </w:t>
      </w:r>
      <w:r w:rsidRPr="009D4965">
        <w:t>эндотелий</w:t>
      </w:r>
      <w:r w:rsidRPr="009D4965">
        <w:rPr>
          <w:spacing w:val="1"/>
        </w:rPr>
        <w:t xml:space="preserve"> </w:t>
      </w:r>
      <w:r w:rsidRPr="009D4965">
        <w:t>способен</w:t>
      </w:r>
      <w:r w:rsidRPr="009D4965">
        <w:rPr>
          <w:spacing w:val="1"/>
        </w:rPr>
        <w:t xml:space="preserve"> </w:t>
      </w:r>
      <w:r w:rsidRPr="009D4965">
        <w:t>контролировать</w:t>
      </w:r>
      <w:r w:rsidRPr="009D4965">
        <w:rPr>
          <w:spacing w:val="1"/>
        </w:rPr>
        <w:t xml:space="preserve"> </w:t>
      </w:r>
      <w:r w:rsidRPr="009D4965">
        <w:t>вазомоторный</w:t>
      </w:r>
      <w:r w:rsidRPr="009D4965">
        <w:rPr>
          <w:spacing w:val="1"/>
        </w:rPr>
        <w:t xml:space="preserve"> </w:t>
      </w:r>
      <w:r w:rsidRPr="009D4965">
        <w:t>тонус,</w:t>
      </w:r>
      <w:r w:rsidRPr="009D4965">
        <w:rPr>
          <w:spacing w:val="1"/>
        </w:rPr>
        <w:t xml:space="preserve"> </w:t>
      </w:r>
      <w:r w:rsidRPr="009D4965">
        <w:t>поддерживать</w:t>
      </w:r>
      <w:r w:rsidRPr="009D4965">
        <w:rPr>
          <w:spacing w:val="1"/>
        </w:rPr>
        <w:t xml:space="preserve"> </w:t>
      </w:r>
      <w:r w:rsidRPr="009D4965">
        <w:t>кровоток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вмешиваться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ССВО.</w:t>
      </w:r>
      <w:r w:rsidRPr="009D4965">
        <w:rPr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воздействии</w:t>
      </w:r>
      <w:r w:rsidRPr="009D4965">
        <w:rPr>
          <w:spacing w:val="1"/>
        </w:rPr>
        <w:t xml:space="preserve"> </w:t>
      </w:r>
      <w:r w:rsidRPr="009D4965">
        <w:t>различных</w:t>
      </w:r>
      <w:r w:rsidRPr="009D4965">
        <w:rPr>
          <w:spacing w:val="1"/>
        </w:rPr>
        <w:t xml:space="preserve"> </w:t>
      </w:r>
      <w:r w:rsidRPr="009D4965">
        <w:t>цитокинов</w:t>
      </w:r>
      <w:r w:rsidRPr="009D4965">
        <w:rPr>
          <w:spacing w:val="1"/>
        </w:rPr>
        <w:t xml:space="preserve"> </w:t>
      </w:r>
      <w:r w:rsidRPr="009D4965">
        <w:t>(</w:t>
      </w:r>
      <w:proofErr w:type="spellStart"/>
      <w:r w:rsidRPr="009D4965">
        <w:t>TNFa</w:t>
      </w:r>
      <w:proofErr w:type="spellEnd"/>
      <w:r w:rsidRPr="009D4965">
        <w:t>,</w:t>
      </w:r>
      <w:r w:rsidRPr="009D4965">
        <w:rPr>
          <w:spacing w:val="1"/>
        </w:rPr>
        <w:t xml:space="preserve"> </w:t>
      </w:r>
      <w:r w:rsidRPr="009D4965">
        <w:t>IL-1,</w:t>
      </w:r>
      <w:r w:rsidRPr="009D4965">
        <w:rPr>
          <w:spacing w:val="1"/>
        </w:rPr>
        <w:t xml:space="preserve"> </w:t>
      </w:r>
      <w:r w:rsidRPr="009D4965">
        <w:t>IL-2,</w:t>
      </w:r>
      <w:r w:rsidRPr="009D4965">
        <w:rPr>
          <w:spacing w:val="1"/>
        </w:rPr>
        <w:t xml:space="preserve"> </w:t>
      </w:r>
      <w:r w:rsidRPr="009D4965">
        <w:t>IL-8,</w:t>
      </w:r>
      <w:r w:rsidRPr="009D4965">
        <w:rPr>
          <w:spacing w:val="1"/>
        </w:rPr>
        <w:t xml:space="preserve"> </w:t>
      </w:r>
      <w:r w:rsidRPr="009D4965">
        <w:t>IL-18)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других</w:t>
      </w:r>
      <w:r w:rsidRPr="009D4965">
        <w:rPr>
          <w:spacing w:val="1"/>
        </w:rPr>
        <w:t xml:space="preserve"> </w:t>
      </w:r>
      <w:r w:rsidRPr="009D4965">
        <w:t>медиаторов</w:t>
      </w:r>
      <w:r w:rsidRPr="009D4965">
        <w:rPr>
          <w:spacing w:val="1"/>
        </w:rPr>
        <w:t xml:space="preserve"> </w:t>
      </w:r>
      <w:r w:rsidRPr="009D4965">
        <w:t>воспаления</w:t>
      </w:r>
      <w:r w:rsidRPr="009D4965">
        <w:rPr>
          <w:spacing w:val="1"/>
        </w:rPr>
        <w:t xml:space="preserve"> </w:t>
      </w:r>
      <w:r w:rsidRPr="009D4965">
        <w:t>свойства</w:t>
      </w:r>
      <w:r w:rsidRPr="009D4965">
        <w:rPr>
          <w:spacing w:val="1"/>
        </w:rPr>
        <w:t xml:space="preserve"> </w:t>
      </w:r>
      <w:r w:rsidRPr="009D4965">
        <w:t>эндотелия</w:t>
      </w:r>
      <w:r w:rsidRPr="009D4965">
        <w:rPr>
          <w:spacing w:val="1"/>
        </w:rPr>
        <w:t xml:space="preserve"> </w:t>
      </w:r>
      <w:r w:rsidRPr="009D4965">
        <w:t>кардинально</w:t>
      </w:r>
      <w:r w:rsidRPr="009D4965">
        <w:rPr>
          <w:spacing w:val="1"/>
        </w:rPr>
        <w:t xml:space="preserve"> </w:t>
      </w:r>
      <w:r w:rsidRPr="009D4965">
        <w:t>изменяются:</w:t>
      </w:r>
      <w:r w:rsidRPr="009D4965">
        <w:rPr>
          <w:spacing w:val="1"/>
        </w:rPr>
        <w:t xml:space="preserve"> </w:t>
      </w:r>
      <w:r w:rsidRPr="009D4965">
        <w:t>на</w:t>
      </w:r>
      <w:r w:rsidRPr="009D4965">
        <w:rPr>
          <w:spacing w:val="1"/>
        </w:rPr>
        <w:t xml:space="preserve"> </w:t>
      </w:r>
      <w:r w:rsidRPr="009D4965">
        <w:t>эндотелиальной</w:t>
      </w:r>
      <w:r w:rsidRPr="009D4965">
        <w:rPr>
          <w:spacing w:val="1"/>
        </w:rPr>
        <w:t xml:space="preserve"> </w:t>
      </w:r>
      <w:r w:rsidRPr="009D4965">
        <w:t>поверхности</w:t>
      </w:r>
      <w:r w:rsidRPr="009D4965">
        <w:rPr>
          <w:spacing w:val="1"/>
        </w:rPr>
        <w:t xml:space="preserve"> </w:t>
      </w:r>
      <w:r w:rsidRPr="009D4965">
        <w:lastRenderedPageBreak/>
        <w:t>происходит</w:t>
      </w:r>
      <w:r w:rsidRPr="009D4965">
        <w:rPr>
          <w:spacing w:val="1"/>
        </w:rPr>
        <w:t xml:space="preserve"> </w:t>
      </w:r>
      <w:r w:rsidRPr="009D4965">
        <w:t>активация</w:t>
      </w:r>
      <w:r w:rsidRPr="009D4965">
        <w:rPr>
          <w:spacing w:val="1"/>
        </w:rPr>
        <w:t xml:space="preserve"> </w:t>
      </w:r>
      <w:r w:rsidRPr="009D4965">
        <w:t>коагуляции,</w:t>
      </w:r>
      <w:r w:rsidRPr="009D4965">
        <w:rPr>
          <w:spacing w:val="1"/>
        </w:rPr>
        <w:t xml:space="preserve"> </w:t>
      </w:r>
      <w:r w:rsidRPr="009D4965">
        <w:t>развивается</w:t>
      </w:r>
      <w:r w:rsidRPr="009D4965">
        <w:rPr>
          <w:spacing w:val="1"/>
        </w:rPr>
        <w:t xml:space="preserve"> </w:t>
      </w:r>
      <w:r w:rsidRPr="009D4965">
        <w:t>блокада</w:t>
      </w:r>
      <w:r w:rsidRPr="009D4965">
        <w:rPr>
          <w:spacing w:val="1"/>
        </w:rPr>
        <w:t xml:space="preserve"> </w:t>
      </w:r>
      <w:proofErr w:type="spellStart"/>
      <w:r w:rsidRPr="009D4965">
        <w:t>фибринолиза</w:t>
      </w:r>
      <w:proofErr w:type="spellEnd"/>
      <w:r w:rsidRPr="009D4965">
        <w:t>,</w:t>
      </w:r>
      <w:r w:rsidRPr="009D4965">
        <w:rPr>
          <w:spacing w:val="1"/>
        </w:rPr>
        <w:t xml:space="preserve"> </w:t>
      </w:r>
      <w:r w:rsidRPr="009D4965">
        <w:t>опосредованная</w:t>
      </w:r>
      <w:r w:rsidRPr="009D4965">
        <w:rPr>
          <w:spacing w:val="1"/>
        </w:rPr>
        <w:t xml:space="preserve"> </w:t>
      </w:r>
      <w:r w:rsidRPr="009D4965">
        <w:t>массивным</w:t>
      </w:r>
      <w:r w:rsidRPr="009D4965">
        <w:rPr>
          <w:spacing w:val="1"/>
        </w:rPr>
        <w:t xml:space="preserve"> </w:t>
      </w:r>
      <w:r w:rsidRPr="009D4965">
        <w:t>высвобождением</w:t>
      </w:r>
      <w:r w:rsidRPr="009D4965">
        <w:rPr>
          <w:spacing w:val="1"/>
        </w:rPr>
        <w:t xml:space="preserve"> </w:t>
      </w:r>
      <w:r w:rsidRPr="009D4965">
        <w:t>ингибитора</w:t>
      </w:r>
      <w:r w:rsidRPr="009D4965">
        <w:rPr>
          <w:spacing w:val="1"/>
        </w:rPr>
        <w:t xml:space="preserve"> </w:t>
      </w:r>
      <w:r w:rsidRPr="009D4965">
        <w:t>активатора</w:t>
      </w:r>
      <w:r w:rsidRPr="009D4965">
        <w:rPr>
          <w:spacing w:val="1"/>
        </w:rPr>
        <w:t xml:space="preserve"> </w:t>
      </w:r>
      <w:proofErr w:type="spellStart"/>
      <w:r w:rsidRPr="009D4965">
        <w:t>плазминогена</w:t>
      </w:r>
      <w:proofErr w:type="spellEnd"/>
      <w:r w:rsidRPr="009D4965">
        <w:t>,</w:t>
      </w:r>
      <w:r w:rsidRPr="009D4965">
        <w:rPr>
          <w:spacing w:val="1"/>
        </w:rPr>
        <w:t xml:space="preserve"> </w:t>
      </w:r>
      <w:r w:rsidRPr="009D4965">
        <w:t>экспрессией</w:t>
      </w:r>
      <w:r w:rsidRPr="009D4965">
        <w:rPr>
          <w:spacing w:val="61"/>
        </w:rPr>
        <w:t xml:space="preserve"> </w:t>
      </w:r>
      <w:r w:rsidRPr="009D4965">
        <w:t>молекул</w:t>
      </w:r>
      <w:r w:rsidRPr="009D4965">
        <w:rPr>
          <w:spacing w:val="1"/>
        </w:rPr>
        <w:t xml:space="preserve"> </w:t>
      </w:r>
      <w:r w:rsidRPr="009D4965">
        <w:t>адгезии</w:t>
      </w:r>
      <w:r w:rsidRPr="009D4965">
        <w:rPr>
          <w:spacing w:val="-1"/>
        </w:rPr>
        <w:t xml:space="preserve"> </w:t>
      </w:r>
      <w:r w:rsidRPr="009D4965">
        <w:t>и</w:t>
      </w:r>
      <w:r w:rsidRPr="009D4965">
        <w:rPr>
          <w:spacing w:val="-1"/>
        </w:rPr>
        <w:t xml:space="preserve"> </w:t>
      </w:r>
      <w:r w:rsidRPr="009D4965">
        <w:t>выработкой</w:t>
      </w:r>
      <w:r w:rsidRPr="009D4965">
        <w:rPr>
          <w:spacing w:val="-2"/>
        </w:rPr>
        <w:t xml:space="preserve"> </w:t>
      </w:r>
      <w:r w:rsidRPr="009D4965">
        <w:t>медиаторов</w:t>
      </w:r>
      <w:r w:rsidRPr="009D4965">
        <w:rPr>
          <w:spacing w:val="-1"/>
        </w:rPr>
        <w:t xml:space="preserve"> </w:t>
      </w:r>
      <w:r w:rsidRPr="009D4965">
        <w:t>воспаления и</w:t>
      </w:r>
      <w:r w:rsidRPr="009D4965">
        <w:rPr>
          <w:spacing w:val="-1"/>
        </w:rPr>
        <w:t xml:space="preserve"> </w:t>
      </w:r>
      <w:r w:rsidRPr="009D4965">
        <w:t>вазоактивных</w:t>
      </w:r>
      <w:r w:rsidRPr="009D4965">
        <w:rPr>
          <w:spacing w:val="-1"/>
        </w:rPr>
        <w:t xml:space="preserve"> </w:t>
      </w:r>
      <w:r w:rsidRPr="009D4965">
        <w:t>веществ.</w:t>
      </w:r>
    </w:p>
    <w:p w:rsidR="00737BF7" w:rsidRPr="009D4965" w:rsidRDefault="00C17CA2" w:rsidP="009D4965">
      <w:pPr>
        <w:pStyle w:val="a3"/>
        <w:ind w:left="0" w:firstLine="567"/>
      </w:pPr>
      <w:r w:rsidRPr="009D4965">
        <w:t xml:space="preserve">На </w:t>
      </w:r>
      <w:proofErr w:type="spellStart"/>
      <w:r w:rsidRPr="009D4965">
        <w:t>макрогемодинамическом</w:t>
      </w:r>
      <w:proofErr w:type="spellEnd"/>
      <w:r w:rsidRPr="009D4965">
        <w:t xml:space="preserve"> уровне СШ состоит из различных фаз, отражаемых, в том</w:t>
      </w:r>
      <w:r w:rsidRPr="009D4965">
        <w:rPr>
          <w:spacing w:val="1"/>
        </w:rPr>
        <w:t xml:space="preserve"> </w:t>
      </w:r>
      <w:r w:rsidRPr="009D4965">
        <w:t>числе</w:t>
      </w:r>
      <w:r w:rsidRPr="009D4965">
        <w:rPr>
          <w:spacing w:val="20"/>
        </w:rPr>
        <w:t xml:space="preserve"> </w:t>
      </w:r>
      <w:r w:rsidRPr="009D4965">
        <w:t>общепринятой</w:t>
      </w:r>
      <w:r w:rsidRPr="009D4965">
        <w:rPr>
          <w:spacing w:val="20"/>
        </w:rPr>
        <w:t xml:space="preserve"> </w:t>
      </w:r>
      <w:r w:rsidRPr="009D4965">
        <w:t>концепцией</w:t>
      </w:r>
      <w:r w:rsidRPr="009D4965">
        <w:rPr>
          <w:spacing w:val="25"/>
        </w:rPr>
        <w:t xml:space="preserve"> </w:t>
      </w:r>
      <w:r w:rsidRPr="009D4965">
        <w:t>ROSE</w:t>
      </w:r>
      <w:r w:rsidRPr="009D4965">
        <w:rPr>
          <w:spacing w:val="19"/>
        </w:rPr>
        <w:t xml:space="preserve"> </w:t>
      </w:r>
      <w:r w:rsidRPr="009D4965">
        <w:t>(</w:t>
      </w:r>
      <w:proofErr w:type="spellStart"/>
      <w:r w:rsidRPr="009D4965">
        <w:t>Ресусцитация</w:t>
      </w:r>
      <w:proofErr w:type="spellEnd"/>
      <w:r w:rsidRPr="009D4965">
        <w:t>,</w:t>
      </w:r>
      <w:r w:rsidRPr="009D4965">
        <w:rPr>
          <w:spacing w:val="20"/>
        </w:rPr>
        <w:t xml:space="preserve"> </w:t>
      </w:r>
      <w:r w:rsidRPr="009D4965">
        <w:t>Оптимизация,</w:t>
      </w:r>
      <w:r w:rsidRPr="009D4965">
        <w:rPr>
          <w:spacing w:val="20"/>
        </w:rPr>
        <w:t xml:space="preserve"> </w:t>
      </w:r>
      <w:r w:rsidRPr="009D4965">
        <w:t>Стабилизация,</w:t>
      </w:r>
      <w:r w:rsidR="00A004B0" w:rsidRPr="009D4965">
        <w:t xml:space="preserve"> </w:t>
      </w:r>
      <w:r w:rsidRPr="009D4965">
        <w:t>Эвакуация).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первой</w:t>
      </w:r>
      <w:r w:rsidRPr="009D4965">
        <w:rPr>
          <w:spacing w:val="1"/>
        </w:rPr>
        <w:t xml:space="preserve"> </w:t>
      </w:r>
      <w:r w:rsidRPr="009D4965">
        <w:t>фазе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возникает</w:t>
      </w:r>
      <w:r w:rsidRPr="009D4965">
        <w:rPr>
          <w:spacing w:val="1"/>
        </w:rPr>
        <w:t xml:space="preserve"> </w:t>
      </w:r>
      <w:proofErr w:type="spellStart"/>
      <w:r w:rsidRPr="009D4965">
        <w:t>гиповолемия</w:t>
      </w:r>
      <w:proofErr w:type="spellEnd"/>
      <w:r w:rsidRPr="009D4965">
        <w:t>,</w:t>
      </w:r>
      <w:r w:rsidRPr="009D4965">
        <w:rPr>
          <w:spacing w:val="1"/>
        </w:rPr>
        <w:t xml:space="preserve"> </w:t>
      </w:r>
      <w:r w:rsidRPr="009D4965">
        <w:t>вызванная,</w:t>
      </w:r>
      <w:r w:rsidRPr="009D4965">
        <w:rPr>
          <w:spacing w:val="1"/>
        </w:rPr>
        <w:t xml:space="preserve"> </w:t>
      </w:r>
      <w:r w:rsidRPr="009D4965">
        <w:t>главным</w:t>
      </w:r>
      <w:r w:rsidRPr="009D4965">
        <w:rPr>
          <w:spacing w:val="1"/>
        </w:rPr>
        <w:t xml:space="preserve"> </w:t>
      </w:r>
      <w:r w:rsidRPr="009D4965">
        <w:t>образом,</w:t>
      </w:r>
      <w:r w:rsidRPr="009D4965">
        <w:rPr>
          <w:spacing w:val="1"/>
        </w:rPr>
        <w:t xml:space="preserve"> </w:t>
      </w:r>
      <w:r w:rsidR="00202E65">
        <w:t>относительной потерей объё</w:t>
      </w:r>
      <w:r w:rsidRPr="009D4965">
        <w:t xml:space="preserve">ма циркулирующей крови </w:t>
      </w:r>
      <w:r w:rsidR="00202E65">
        <w:t>вследствие увеличения венозной ё</w:t>
      </w:r>
      <w:r w:rsidRPr="009D4965">
        <w:t>мкости</w:t>
      </w:r>
      <w:r w:rsidRPr="009D4965">
        <w:rPr>
          <w:spacing w:val="1"/>
        </w:rPr>
        <w:t xml:space="preserve"> </w:t>
      </w:r>
      <w:r w:rsidR="00202E65">
        <w:t>и уменьшения объё</w:t>
      </w:r>
      <w:r w:rsidRPr="009D4965">
        <w:t xml:space="preserve">ма крови, определяющих венозный возврат. На </w:t>
      </w:r>
      <w:proofErr w:type="spellStart"/>
      <w:r w:rsidRPr="009D4965">
        <w:t>гиповолемию</w:t>
      </w:r>
      <w:proofErr w:type="spellEnd"/>
      <w:r w:rsidRPr="009D4965">
        <w:t xml:space="preserve"> также влияют</w:t>
      </w:r>
      <w:r w:rsidRPr="009D4965">
        <w:rPr>
          <w:spacing w:val="1"/>
        </w:rPr>
        <w:t xml:space="preserve"> </w:t>
      </w:r>
      <w:r w:rsidRPr="009D4965">
        <w:t>потер</w:t>
      </w:r>
      <w:r w:rsidR="00202E65">
        <w:t>и объё</w:t>
      </w:r>
      <w:r w:rsidRPr="009D4965">
        <w:t>ма вследствие лихорадки, ограничение питания, кровотечения, диареи и т. д. Вторая</w:t>
      </w:r>
      <w:r w:rsidRPr="009D4965">
        <w:rPr>
          <w:spacing w:val="1"/>
        </w:rPr>
        <w:t xml:space="preserve"> </w:t>
      </w:r>
      <w:r w:rsidRPr="009D4965">
        <w:t xml:space="preserve">фаза СШ — </w:t>
      </w:r>
      <w:proofErr w:type="spellStart"/>
      <w:r w:rsidRPr="009D4965">
        <w:t>гипердинамическая</w:t>
      </w:r>
      <w:proofErr w:type="spellEnd"/>
      <w:r w:rsidRPr="009D4965">
        <w:t xml:space="preserve"> фаза сепсиса, а третья — сердечная дисфункция, ведущая к</w:t>
      </w:r>
      <w:r w:rsidRPr="009D4965">
        <w:rPr>
          <w:spacing w:val="1"/>
        </w:rPr>
        <w:t xml:space="preserve"> </w:t>
      </w:r>
      <w:r w:rsidRPr="009D4965">
        <w:t xml:space="preserve">ПОН, хотя сепсис-ассоциированная </w:t>
      </w:r>
      <w:proofErr w:type="spellStart"/>
      <w:r w:rsidRPr="009D4965">
        <w:t>кардиомиопатия</w:t>
      </w:r>
      <w:proofErr w:type="spellEnd"/>
      <w:r w:rsidRPr="009D4965">
        <w:t xml:space="preserve"> может быть с самого начала заболевания.</w:t>
      </w:r>
      <w:r w:rsidRPr="009D4965">
        <w:rPr>
          <w:spacing w:val="1"/>
        </w:rPr>
        <w:t xml:space="preserve"> </w:t>
      </w:r>
      <w:r w:rsidRPr="009D4965">
        <w:t>Эти фазы могут чередоваться, всегда характеризуясь тем, что СШ — это в первую очередь</w:t>
      </w:r>
      <w:r w:rsidRPr="009D4965">
        <w:rPr>
          <w:spacing w:val="1"/>
        </w:rPr>
        <w:t xml:space="preserve"> </w:t>
      </w:r>
      <w:r w:rsidRPr="009D4965">
        <w:t>проблема</w:t>
      </w:r>
      <w:r w:rsidRPr="009D4965">
        <w:rPr>
          <w:spacing w:val="1"/>
        </w:rPr>
        <w:t xml:space="preserve"> </w:t>
      </w:r>
      <w:r w:rsidRPr="009D4965">
        <w:t>распределения</w:t>
      </w:r>
      <w:r w:rsidRPr="009D4965">
        <w:rPr>
          <w:spacing w:val="1"/>
        </w:rPr>
        <w:t xml:space="preserve"> </w:t>
      </w:r>
      <w:r w:rsidRPr="009D4965">
        <w:t>кровотока.</w:t>
      </w:r>
      <w:r w:rsidRPr="009D4965">
        <w:rPr>
          <w:spacing w:val="1"/>
        </w:rPr>
        <w:t xml:space="preserve"> </w:t>
      </w:r>
      <w:r w:rsidRPr="009D4965">
        <w:t>Ранняя</w:t>
      </w:r>
      <w:r w:rsidRPr="009D4965">
        <w:rPr>
          <w:spacing w:val="1"/>
        </w:rPr>
        <w:t xml:space="preserve"> </w:t>
      </w:r>
      <w:proofErr w:type="spellStart"/>
      <w:r w:rsidRPr="009D4965">
        <w:t>гипердинамическая</w:t>
      </w:r>
      <w:proofErr w:type="spellEnd"/>
      <w:r w:rsidRPr="009D4965">
        <w:rPr>
          <w:spacing w:val="1"/>
        </w:rPr>
        <w:t xml:space="preserve"> </w:t>
      </w:r>
      <w:r w:rsidRPr="009D4965">
        <w:t>фаза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сопровождается</w:t>
      </w:r>
      <w:r w:rsidRPr="009D4965">
        <w:rPr>
          <w:spacing w:val="1"/>
        </w:rPr>
        <w:t xml:space="preserve"> </w:t>
      </w:r>
      <w:r w:rsidRPr="009D4965">
        <w:t>высоким</w:t>
      </w:r>
      <w:r w:rsidRPr="009D4965">
        <w:rPr>
          <w:spacing w:val="1"/>
        </w:rPr>
        <w:t xml:space="preserve"> </w:t>
      </w:r>
      <w:r w:rsidRPr="009D4965">
        <w:t>сердечным</w:t>
      </w:r>
      <w:r w:rsidRPr="009D4965">
        <w:rPr>
          <w:spacing w:val="1"/>
        </w:rPr>
        <w:t xml:space="preserve"> </w:t>
      </w:r>
      <w:r w:rsidRPr="009D4965">
        <w:t>выбросом,</w:t>
      </w:r>
      <w:r w:rsidRPr="009D4965">
        <w:rPr>
          <w:spacing w:val="1"/>
        </w:rPr>
        <w:t xml:space="preserve"> </w:t>
      </w:r>
      <w:r w:rsidRPr="009D4965">
        <w:t>низким</w:t>
      </w:r>
      <w:r w:rsidRPr="009D4965">
        <w:rPr>
          <w:spacing w:val="1"/>
        </w:rPr>
        <w:t xml:space="preserve"> </w:t>
      </w:r>
      <w:r w:rsidRPr="009D4965">
        <w:t>периферическим</w:t>
      </w:r>
      <w:r w:rsidRPr="009D4965">
        <w:rPr>
          <w:spacing w:val="1"/>
        </w:rPr>
        <w:t xml:space="preserve"> </w:t>
      </w:r>
      <w:r w:rsidRPr="009D4965">
        <w:t>сопротивлением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относительной</w:t>
      </w:r>
      <w:r w:rsidRPr="009D4965">
        <w:rPr>
          <w:spacing w:val="1"/>
        </w:rPr>
        <w:t xml:space="preserve"> </w:t>
      </w:r>
      <w:proofErr w:type="spellStart"/>
      <w:r w:rsidRPr="009D4965">
        <w:t>гиповолемией</w:t>
      </w:r>
      <w:proofErr w:type="spellEnd"/>
      <w:r w:rsidRPr="009D4965">
        <w:t>.</w:t>
      </w:r>
      <w:r w:rsidRPr="009D4965">
        <w:rPr>
          <w:spacing w:val="1"/>
        </w:rPr>
        <w:t xml:space="preserve"> </w:t>
      </w:r>
      <w:r w:rsidRPr="009D4965">
        <w:t>Затем</w:t>
      </w:r>
      <w:r w:rsidRPr="009D4965">
        <w:rPr>
          <w:spacing w:val="1"/>
        </w:rPr>
        <w:t xml:space="preserve"> </w:t>
      </w:r>
      <w:r w:rsidRPr="009D4965">
        <w:t>следует</w:t>
      </w:r>
      <w:r w:rsidRPr="009D4965">
        <w:rPr>
          <w:spacing w:val="1"/>
        </w:rPr>
        <w:t xml:space="preserve"> </w:t>
      </w:r>
      <w:r w:rsidRPr="009D4965">
        <w:t>гиподинамическая</w:t>
      </w:r>
      <w:r w:rsidRPr="009D4965">
        <w:rPr>
          <w:spacing w:val="1"/>
        </w:rPr>
        <w:t xml:space="preserve"> </w:t>
      </w:r>
      <w:r w:rsidRPr="009D4965">
        <w:t>фаза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низким</w:t>
      </w:r>
      <w:r w:rsidRPr="009D4965">
        <w:rPr>
          <w:spacing w:val="1"/>
        </w:rPr>
        <w:t xml:space="preserve"> </w:t>
      </w:r>
      <w:r w:rsidRPr="009D4965">
        <w:t>сердечным</w:t>
      </w:r>
      <w:r w:rsidRPr="009D4965">
        <w:rPr>
          <w:spacing w:val="1"/>
        </w:rPr>
        <w:t xml:space="preserve"> </w:t>
      </w:r>
      <w:r w:rsidRPr="009D4965">
        <w:t>выбросом,</w:t>
      </w:r>
      <w:r w:rsidRPr="009D4965">
        <w:rPr>
          <w:spacing w:val="1"/>
        </w:rPr>
        <w:t xml:space="preserve"> </w:t>
      </w:r>
      <w:r w:rsidRPr="009D4965">
        <w:t>ухудшением</w:t>
      </w:r>
      <w:r w:rsidRPr="009D4965">
        <w:rPr>
          <w:spacing w:val="-2"/>
        </w:rPr>
        <w:t xml:space="preserve"> </w:t>
      </w:r>
      <w:r w:rsidRPr="009D4965">
        <w:t>перфузии</w:t>
      </w:r>
      <w:r w:rsidRPr="009D4965">
        <w:rPr>
          <w:spacing w:val="-2"/>
        </w:rPr>
        <w:t xml:space="preserve"> </w:t>
      </w:r>
      <w:r w:rsidRPr="009D4965">
        <w:t>тканей и</w:t>
      </w:r>
      <w:r w:rsidRPr="009D4965">
        <w:rPr>
          <w:spacing w:val="2"/>
        </w:rPr>
        <w:t xml:space="preserve"> </w:t>
      </w:r>
      <w:r w:rsidRPr="009D4965">
        <w:t>ПОН.</w:t>
      </w:r>
    </w:p>
    <w:p w:rsidR="00737BF7" w:rsidRPr="009D4965" w:rsidRDefault="00C17CA2" w:rsidP="009D4965">
      <w:pPr>
        <w:pStyle w:val="a3"/>
        <w:ind w:left="0" w:firstLine="567"/>
      </w:pPr>
      <w:r w:rsidRPr="009D4965">
        <w:t>Интенсивная</w:t>
      </w:r>
      <w:r w:rsidRPr="009D4965">
        <w:rPr>
          <w:spacing w:val="1"/>
        </w:rPr>
        <w:t xml:space="preserve"> </w:t>
      </w:r>
      <w:r w:rsidRPr="009D4965">
        <w:t>терапия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традиционно</w:t>
      </w:r>
      <w:r w:rsidRPr="009D4965">
        <w:rPr>
          <w:spacing w:val="1"/>
        </w:rPr>
        <w:t xml:space="preserve"> </w:t>
      </w:r>
      <w:r w:rsidRPr="009D4965">
        <w:t>основывалась</w:t>
      </w:r>
      <w:r w:rsidRPr="009D4965">
        <w:rPr>
          <w:spacing w:val="1"/>
        </w:rPr>
        <w:t xml:space="preserve"> </w:t>
      </w:r>
      <w:r w:rsidRPr="009D4965">
        <w:t>на</w:t>
      </w:r>
      <w:r w:rsidRPr="009D4965">
        <w:rPr>
          <w:spacing w:val="1"/>
        </w:rPr>
        <w:t xml:space="preserve"> </w:t>
      </w:r>
      <w:r w:rsidRPr="009D4965">
        <w:t>коррекции</w:t>
      </w:r>
      <w:r w:rsidRPr="009D4965">
        <w:rPr>
          <w:spacing w:val="1"/>
        </w:rPr>
        <w:t xml:space="preserve"> </w:t>
      </w:r>
      <w:r w:rsidRPr="009D4965">
        <w:t>изменений</w:t>
      </w:r>
      <w:r w:rsidRPr="009D4965">
        <w:rPr>
          <w:spacing w:val="1"/>
        </w:rPr>
        <w:t xml:space="preserve"> </w:t>
      </w:r>
      <w:proofErr w:type="spellStart"/>
      <w:r w:rsidRPr="009D4965">
        <w:t>макроциркуляции</w:t>
      </w:r>
      <w:proofErr w:type="spellEnd"/>
      <w:r w:rsidRPr="009D4965">
        <w:t xml:space="preserve"> с помощью таких переменных, как ответ на </w:t>
      </w:r>
      <w:proofErr w:type="spellStart"/>
      <w:r w:rsidRPr="009D4965">
        <w:t>инфузию</w:t>
      </w:r>
      <w:proofErr w:type="spellEnd"/>
      <w:r w:rsidRPr="009D4965">
        <w:t xml:space="preserve"> кристаллоидов или вазоактивную поддержку. Однако имеются экспериментальные и клинические данные, свидетельствующие о связи</w:t>
      </w:r>
      <w:r w:rsidRPr="009D4965">
        <w:rPr>
          <w:spacing w:val="1"/>
        </w:rPr>
        <w:t xml:space="preserve"> </w:t>
      </w:r>
      <w:r w:rsidRPr="009D4965">
        <w:t>ухудшения</w:t>
      </w:r>
      <w:r w:rsidRPr="009D4965">
        <w:rPr>
          <w:spacing w:val="1"/>
        </w:rPr>
        <w:t xml:space="preserve"> </w:t>
      </w:r>
      <w:r w:rsidRPr="009D4965">
        <w:t>микроциркуляции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органной</w:t>
      </w:r>
      <w:r w:rsidRPr="009D4965">
        <w:rPr>
          <w:spacing w:val="1"/>
        </w:rPr>
        <w:t xml:space="preserve"> </w:t>
      </w:r>
      <w:r w:rsidRPr="009D4965">
        <w:t>дисфункцией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смертностью.</w:t>
      </w:r>
      <w:r w:rsidRPr="009D4965">
        <w:rPr>
          <w:spacing w:val="1"/>
        </w:rPr>
        <w:t xml:space="preserve"> </w:t>
      </w:r>
      <w:r w:rsidRPr="009D4965">
        <w:t>Нарушения</w:t>
      </w:r>
      <w:r w:rsidRPr="009D4965">
        <w:rPr>
          <w:spacing w:val="1"/>
        </w:rPr>
        <w:t xml:space="preserve"> </w:t>
      </w:r>
      <w:r w:rsidRPr="009D4965">
        <w:t>микроциркуляции,</w:t>
      </w:r>
      <w:r w:rsidRPr="009D4965">
        <w:rPr>
          <w:spacing w:val="1"/>
        </w:rPr>
        <w:t xml:space="preserve"> </w:t>
      </w:r>
      <w:r w:rsidRPr="009D4965">
        <w:t>вызванные</w:t>
      </w:r>
      <w:r w:rsidRPr="009D4965">
        <w:rPr>
          <w:spacing w:val="1"/>
        </w:rPr>
        <w:t xml:space="preserve"> </w:t>
      </w:r>
      <w:r w:rsidRPr="009D4965">
        <w:t>СШ,</w:t>
      </w:r>
      <w:r w:rsidRPr="009D4965">
        <w:rPr>
          <w:spacing w:val="1"/>
        </w:rPr>
        <w:t xml:space="preserve"> </w:t>
      </w:r>
      <w:r w:rsidRPr="009D4965">
        <w:t>приводят</w:t>
      </w:r>
      <w:r w:rsidRPr="009D4965">
        <w:rPr>
          <w:spacing w:val="1"/>
        </w:rPr>
        <w:t xml:space="preserve"> </w:t>
      </w:r>
      <w:r w:rsidRPr="009D4965">
        <w:t>к</w:t>
      </w:r>
      <w:r w:rsidRPr="009D4965">
        <w:rPr>
          <w:spacing w:val="1"/>
        </w:rPr>
        <w:t xml:space="preserve"> </w:t>
      </w:r>
      <w:r w:rsidRPr="009D4965">
        <w:t>снижению</w:t>
      </w:r>
      <w:r w:rsidRPr="009D4965">
        <w:rPr>
          <w:spacing w:val="1"/>
        </w:rPr>
        <w:t xml:space="preserve"> </w:t>
      </w:r>
      <w:r w:rsidRPr="009D4965">
        <w:t>плотности</w:t>
      </w:r>
      <w:r w:rsidRPr="009D4965">
        <w:rPr>
          <w:spacing w:val="1"/>
        </w:rPr>
        <w:t xml:space="preserve"> </w:t>
      </w:r>
      <w:r w:rsidRPr="009D4965">
        <w:t>функционирующих</w:t>
      </w:r>
      <w:r w:rsidRPr="009D4965">
        <w:rPr>
          <w:spacing w:val="-57"/>
        </w:rPr>
        <w:t xml:space="preserve"> </w:t>
      </w:r>
      <w:r w:rsidRPr="009D4965">
        <w:t>капилляров,</w:t>
      </w:r>
      <w:r w:rsidRPr="009D4965">
        <w:rPr>
          <w:spacing w:val="1"/>
        </w:rPr>
        <w:t xml:space="preserve"> </w:t>
      </w:r>
      <w:r w:rsidRPr="009D4965">
        <w:t>нарушению</w:t>
      </w:r>
      <w:r w:rsidRPr="009D4965">
        <w:rPr>
          <w:spacing w:val="1"/>
        </w:rPr>
        <w:t xml:space="preserve"> </w:t>
      </w:r>
      <w:r w:rsidRPr="009D4965">
        <w:t>перфузии</w:t>
      </w:r>
      <w:r w:rsidRPr="009D4965">
        <w:rPr>
          <w:spacing w:val="1"/>
        </w:rPr>
        <w:t xml:space="preserve"> </w:t>
      </w:r>
      <w:r w:rsidRPr="009D4965">
        <w:t>микроциркуляторного</w:t>
      </w:r>
      <w:r w:rsidRPr="009D4965">
        <w:rPr>
          <w:spacing w:val="1"/>
        </w:rPr>
        <w:t xml:space="preserve"> </w:t>
      </w:r>
      <w:r w:rsidRPr="009D4965">
        <w:t>русла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гипоксии</w:t>
      </w:r>
      <w:r w:rsidRPr="009D4965">
        <w:rPr>
          <w:spacing w:val="1"/>
        </w:rPr>
        <w:t xml:space="preserve"> </w:t>
      </w:r>
      <w:r w:rsidRPr="009D4965">
        <w:t>тканей.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экспериментальных</w:t>
      </w:r>
      <w:r w:rsidRPr="009D4965">
        <w:rPr>
          <w:spacing w:val="1"/>
        </w:rPr>
        <w:t xml:space="preserve"> </w:t>
      </w:r>
      <w:r w:rsidRPr="009D4965">
        <w:t>условиях</w:t>
      </w:r>
      <w:r w:rsidRPr="009D4965">
        <w:rPr>
          <w:spacing w:val="1"/>
        </w:rPr>
        <w:t xml:space="preserve"> </w:t>
      </w:r>
      <w:r w:rsidRPr="009D4965">
        <w:t>показано,</w:t>
      </w:r>
      <w:r w:rsidRPr="009D4965">
        <w:rPr>
          <w:spacing w:val="1"/>
        </w:rPr>
        <w:t xml:space="preserve"> </w:t>
      </w:r>
      <w:r w:rsidRPr="009D4965">
        <w:t>что</w:t>
      </w:r>
      <w:r w:rsidRPr="009D4965">
        <w:rPr>
          <w:spacing w:val="1"/>
        </w:rPr>
        <w:t xml:space="preserve"> </w:t>
      </w:r>
      <w:r w:rsidRPr="009D4965">
        <w:t>тканевая</w:t>
      </w:r>
      <w:r w:rsidRPr="009D4965">
        <w:rPr>
          <w:spacing w:val="1"/>
        </w:rPr>
        <w:t xml:space="preserve"> </w:t>
      </w:r>
      <w:r w:rsidRPr="009D4965">
        <w:t>гипоксия,</w:t>
      </w:r>
      <w:r w:rsidRPr="009D4965">
        <w:rPr>
          <w:spacing w:val="1"/>
        </w:rPr>
        <w:t xml:space="preserve"> </w:t>
      </w:r>
      <w:r w:rsidRPr="009D4965">
        <w:t>определяемая</w:t>
      </w:r>
      <w:r w:rsidRPr="009D4965">
        <w:rPr>
          <w:spacing w:val="1"/>
        </w:rPr>
        <w:t xml:space="preserve"> </w:t>
      </w:r>
      <w:r w:rsidRPr="009D4965">
        <w:t>снижением</w:t>
      </w:r>
      <w:r w:rsidRPr="009D4965">
        <w:rPr>
          <w:spacing w:val="1"/>
        </w:rPr>
        <w:t xml:space="preserve"> </w:t>
      </w:r>
      <w:r w:rsidRPr="009D4965">
        <w:t>парциального</w:t>
      </w:r>
      <w:r w:rsidRPr="009D4965">
        <w:rPr>
          <w:spacing w:val="1"/>
        </w:rPr>
        <w:t xml:space="preserve"> </w:t>
      </w:r>
      <w:r w:rsidRPr="009D4965">
        <w:t>давления</w:t>
      </w:r>
      <w:r w:rsidRPr="009D4965">
        <w:rPr>
          <w:spacing w:val="1"/>
        </w:rPr>
        <w:t xml:space="preserve"> </w:t>
      </w:r>
      <w:r w:rsidRPr="009D4965">
        <w:t>кислорода,</w:t>
      </w:r>
      <w:r w:rsidRPr="009D4965">
        <w:rPr>
          <w:spacing w:val="1"/>
        </w:rPr>
        <w:t xml:space="preserve"> </w:t>
      </w:r>
      <w:r w:rsidRPr="009D4965">
        <w:t>вызывает</w:t>
      </w:r>
      <w:r w:rsidRPr="009D4965">
        <w:rPr>
          <w:spacing w:val="1"/>
        </w:rPr>
        <w:t xml:space="preserve"> </w:t>
      </w:r>
      <w:proofErr w:type="spellStart"/>
      <w:r w:rsidRPr="009D4965">
        <w:t>гипоперфузию</w:t>
      </w:r>
      <w:proofErr w:type="spellEnd"/>
      <w:r w:rsidRPr="009D4965">
        <w:rPr>
          <w:spacing w:val="1"/>
        </w:rPr>
        <w:t xml:space="preserve"> </w:t>
      </w:r>
      <w:r w:rsidRPr="009D4965">
        <w:t>тканей.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исследованиях</w:t>
      </w:r>
      <w:r w:rsidRPr="009D4965">
        <w:rPr>
          <w:spacing w:val="1"/>
        </w:rPr>
        <w:t xml:space="preserve"> </w:t>
      </w:r>
      <w:r w:rsidRPr="009D4965">
        <w:t>подъязычной</w:t>
      </w:r>
      <w:r w:rsidRPr="009D4965">
        <w:rPr>
          <w:spacing w:val="1"/>
        </w:rPr>
        <w:t xml:space="preserve"> </w:t>
      </w:r>
      <w:r w:rsidRPr="009D4965">
        <w:t>микроциркуляции</w:t>
      </w:r>
      <w:r w:rsidRPr="009D4965">
        <w:rPr>
          <w:spacing w:val="1"/>
        </w:rPr>
        <w:t xml:space="preserve"> </w:t>
      </w:r>
      <w:r w:rsidRPr="009D4965">
        <w:t>было</w:t>
      </w:r>
      <w:r w:rsidRPr="009D4965">
        <w:rPr>
          <w:spacing w:val="1"/>
        </w:rPr>
        <w:t xml:space="preserve"> </w:t>
      </w:r>
      <w:r w:rsidRPr="009D4965">
        <w:t>продемонстрировано,</w:t>
      </w:r>
      <w:r w:rsidRPr="009D4965">
        <w:rPr>
          <w:spacing w:val="1"/>
        </w:rPr>
        <w:t xml:space="preserve"> </w:t>
      </w:r>
      <w:r w:rsidRPr="009D4965">
        <w:t>что</w:t>
      </w:r>
      <w:r w:rsidRPr="009D4965">
        <w:rPr>
          <w:spacing w:val="1"/>
        </w:rPr>
        <w:t xml:space="preserve"> </w:t>
      </w:r>
      <w:r w:rsidRPr="009D4965">
        <w:t>уменьшение</w:t>
      </w:r>
      <w:r w:rsidRPr="009D4965">
        <w:rPr>
          <w:spacing w:val="1"/>
        </w:rPr>
        <w:t xml:space="preserve"> </w:t>
      </w:r>
      <w:r w:rsidRPr="009D4965">
        <w:t>выраженности</w:t>
      </w:r>
      <w:r w:rsidRPr="009D4965">
        <w:rPr>
          <w:spacing w:val="1"/>
        </w:rPr>
        <w:t xml:space="preserve"> </w:t>
      </w:r>
      <w:r w:rsidRPr="009D4965">
        <w:t>тканевой</w:t>
      </w:r>
      <w:r w:rsidRPr="009D4965">
        <w:rPr>
          <w:spacing w:val="1"/>
        </w:rPr>
        <w:t xml:space="preserve"> </w:t>
      </w:r>
      <w:r w:rsidRPr="009D4965">
        <w:t>гипоксии</w:t>
      </w:r>
      <w:r w:rsidRPr="009D4965">
        <w:rPr>
          <w:spacing w:val="1"/>
        </w:rPr>
        <w:t xml:space="preserve"> </w:t>
      </w:r>
      <w:r w:rsidRPr="009D4965">
        <w:t>приводит</w:t>
      </w:r>
      <w:r w:rsidRPr="009D4965">
        <w:rPr>
          <w:spacing w:val="1"/>
        </w:rPr>
        <w:t xml:space="preserve"> </w:t>
      </w:r>
      <w:r w:rsidRPr="009D4965">
        <w:t>к</w:t>
      </w:r>
      <w:r w:rsidRPr="009D4965">
        <w:rPr>
          <w:spacing w:val="1"/>
        </w:rPr>
        <w:t xml:space="preserve"> </w:t>
      </w:r>
      <w:r w:rsidRPr="009D4965">
        <w:t>улучшению</w:t>
      </w:r>
      <w:r w:rsidRPr="009D4965">
        <w:rPr>
          <w:spacing w:val="1"/>
        </w:rPr>
        <w:t xml:space="preserve"> </w:t>
      </w:r>
      <w:r w:rsidRPr="009D4965">
        <w:t>перфузии.</w:t>
      </w:r>
      <w:r w:rsidRPr="009D4965">
        <w:rPr>
          <w:spacing w:val="1"/>
        </w:rPr>
        <w:t xml:space="preserve"> </w:t>
      </w:r>
      <w:r w:rsidRPr="009D4965">
        <w:t>Это</w:t>
      </w:r>
      <w:r w:rsidRPr="009D4965">
        <w:rPr>
          <w:spacing w:val="1"/>
        </w:rPr>
        <w:t xml:space="preserve"> </w:t>
      </w:r>
      <w:r w:rsidRPr="009D4965">
        <w:t>свидетельствует,</w:t>
      </w:r>
      <w:r w:rsidRPr="009D4965">
        <w:rPr>
          <w:spacing w:val="1"/>
        </w:rPr>
        <w:t xml:space="preserve"> </w:t>
      </w:r>
      <w:r w:rsidRPr="009D4965">
        <w:t>что</w:t>
      </w:r>
      <w:r w:rsidRPr="009D4965">
        <w:rPr>
          <w:spacing w:val="1"/>
        </w:rPr>
        <w:t xml:space="preserve"> </w:t>
      </w:r>
      <w:r w:rsidRPr="009D4965">
        <w:t>повышение</w:t>
      </w:r>
      <w:r w:rsidRPr="009D4965">
        <w:rPr>
          <w:spacing w:val="1"/>
        </w:rPr>
        <w:t xml:space="preserve"> </w:t>
      </w:r>
      <w:proofErr w:type="spellStart"/>
      <w:r w:rsidRPr="009D4965">
        <w:t>оксигенации</w:t>
      </w:r>
      <w:proofErr w:type="spellEnd"/>
      <w:r w:rsidRPr="009D4965">
        <w:rPr>
          <w:spacing w:val="1"/>
        </w:rPr>
        <w:t xml:space="preserve"> </w:t>
      </w:r>
      <w:r w:rsidRPr="009D4965">
        <w:t>связано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улучшением</w:t>
      </w:r>
      <w:r w:rsidRPr="009D4965">
        <w:rPr>
          <w:spacing w:val="1"/>
        </w:rPr>
        <w:t xml:space="preserve"> </w:t>
      </w:r>
      <w:r w:rsidRPr="009D4965">
        <w:t>микроциркуляции</w:t>
      </w:r>
      <w:r w:rsidRPr="009D4965">
        <w:rPr>
          <w:spacing w:val="1"/>
        </w:rPr>
        <w:t xml:space="preserve"> </w:t>
      </w:r>
      <w:r w:rsidRPr="009D4965">
        <w:t>и,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свою</w:t>
      </w:r>
      <w:r w:rsidRPr="009D4965">
        <w:rPr>
          <w:spacing w:val="1"/>
        </w:rPr>
        <w:t xml:space="preserve"> </w:t>
      </w:r>
      <w:r w:rsidRPr="009D4965">
        <w:t>очередь,</w:t>
      </w:r>
      <w:r w:rsidRPr="009D4965">
        <w:rPr>
          <w:spacing w:val="1"/>
        </w:rPr>
        <w:t xml:space="preserve"> </w:t>
      </w:r>
      <w:r w:rsidRPr="009D4965">
        <w:t>со</w:t>
      </w:r>
      <w:r w:rsidRPr="009D4965">
        <w:rPr>
          <w:spacing w:val="1"/>
        </w:rPr>
        <w:t xml:space="preserve"> </w:t>
      </w:r>
      <w:r w:rsidRPr="009D4965">
        <w:t>снижением</w:t>
      </w:r>
      <w:r w:rsidRPr="009D4965">
        <w:rPr>
          <w:spacing w:val="-2"/>
        </w:rPr>
        <w:t xml:space="preserve"> </w:t>
      </w:r>
      <w:r w:rsidRPr="009D4965">
        <w:t>риска</w:t>
      </w:r>
      <w:r w:rsidRPr="009D4965">
        <w:rPr>
          <w:spacing w:val="-1"/>
        </w:rPr>
        <w:t xml:space="preserve"> </w:t>
      </w:r>
      <w:r w:rsidRPr="009D4965">
        <w:t>летального исхода.</w:t>
      </w:r>
    </w:p>
    <w:p w:rsidR="00737BF7" w:rsidRPr="009D4965" w:rsidRDefault="00C17CA2" w:rsidP="009D4965">
      <w:pPr>
        <w:pStyle w:val="a3"/>
        <w:ind w:left="0" w:firstLine="567"/>
      </w:pPr>
      <w:r w:rsidRPr="009D4965">
        <w:t>Адаптация</w:t>
      </w:r>
      <w:r w:rsidRPr="009D4965">
        <w:rPr>
          <w:spacing w:val="1"/>
        </w:rPr>
        <w:t xml:space="preserve"> </w:t>
      </w:r>
      <w:r w:rsidRPr="009D4965">
        <w:t>микрососудистой</w:t>
      </w:r>
      <w:r w:rsidRPr="009D4965">
        <w:rPr>
          <w:spacing w:val="1"/>
        </w:rPr>
        <w:t xml:space="preserve"> </w:t>
      </w:r>
      <w:r w:rsidRPr="009D4965">
        <w:t>зоны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норме</w:t>
      </w:r>
      <w:r w:rsidRPr="009D4965">
        <w:rPr>
          <w:spacing w:val="1"/>
        </w:rPr>
        <w:t xml:space="preserve"> </w:t>
      </w:r>
      <w:r w:rsidRPr="009D4965">
        <w:t>осуществляется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основном</w:t>
      </w:r>
      <w:r w:rsidRPr="009D4965">
        <w:rPr>
          <w:spacing w:val="1"/>
        </w:rPr>
        <w:t xml:space="preserve"> </w:t>
      </w:r>
      <w:r w:rsidRPr="009D4965">
        <w:t>за</w:t>
      </w:r>
      <w:r w:rsidRPr="009D4965">
        <w:rPr>
          <w:spacing w:val="1"/>
        </w:rPr>
        <w:t xml:space="preserve"> </w:t>
      </w:r>
      <w:r w:rsidR="00202E65">
        <w:t>счё</w:t>
      </w:r>
      <w:r w:rsidRPr="009D4965">
        <w:t>т</w:t>
      </w:r>
      <w:r w:rsidRPr="009D4965">
        <w:rPr>
          <w:spacing w:val="1"/>
        </w:rPr>
        <w:t xml:space="preserve"> </w:t>
      </w:r>
      <w:proofErr w:type="spellStart"/>
      <w:r w:rsidRPr="009D4965">
        <w:t>периваскулярной</w:t>
      </w:r>
      <w:proofErr w:type="spellEnd"/>
      <w:r w:rsidRPr="009D4965">
        <w:rPr>
          <w:spacing w:val="1"/>
        </w:rPr>
        <w:t xml:space="preserve"> </w:t>
      </w:r>
      <w:r w:rsidRPr="009D4965">
        <w:t>симпатической</w:t>
      </w:r>
      <w:r w:rsidRPr="009D4965">
        <w:rPr>
          <w:spacing w:val="1"/>
        </w:rPr>
        <w:t xml:space="preserve"> </w:t>
      </w:r>
      <w:r w:rsidRPr="009D4965">
        <w:t>системы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эндотелия.</w:t>
      </w:r>
      <w:r w:rsidRPr="009D4965">
        <w:rPr>
          <w:spacing w:val="1"/>
        </w:rPr>
        <w:t xml:space="preserve"> </w:t>
      </w:r>
      <w:r w:rsidRPr="009D4965">
        <w:t>Кроме</w:t>
      </w:r>
      <w:r w:rsidRPr="009D4965">
        <w:rPr>
          <w:spacing w:val="1"/>
        </w:rPr>
        <w:t xml:space="preserve"> </w:t>
      </w:r>
      <w:r w:rsidRPr="009D4965">
        <w:t>того,</w:t>
      </w:r>
      <w:r w:rsidRPr="009D4965">
        <w:rPr>
          <w:spacing w:val="1"/>
        </w:rPr>
        <w:t xml:space="preserve"> </w:t>
      </w:r>
      <w:r w:rsidRPr="009D4965">
        <w:t>эритроциты</w:t>
      </w:r>
      <w:r w:rsidRPr="009D4965">
        <w:rPr>
          <w:spacing w:val="1"/>
        </w:rPr>
        <w:t xml:space="preserve"> </w:t>
      </w:r>
      <w:r w:rsidRPr="009D4965">
        <w:t>функционируют</w:t>
      </w:r>
      <w:r w:rsidRPr="009D4965">
        <w:rPr>
          <w:spacing w:val="1"/>
        </w:rPr>
        <w:t xml:space="preserve"> </w:t>
      </w:r>
      <w:r w:rsidRPr="009D4965">
        <w:t>как</w:t>
      </w:r>
      <w:r w:rsidRPr="009D4965">
        <w:rPr>
          <w:spacing w:val="1"/>
        </w:rPr>
        <w:t xml:space="preserve"> </w:t>
      </w:r>
      <w:r w:rsidRPr="009D4965">
        <w:t>внутрисосудистые</w:t>
      </w:r>
      <w:r w:rsidRPr="009D4965">
        <w:rPr>
          <w:spacing w:val="1"/>
        </w:rPr>
        <w:t xml:space="preserve"> </w:t>
      </w:r>
      <w:r w:rsidRPr="009D4965">
        <w:t>переносчики</w:t>
      </w:r>
      <w:r w:rsidRPr="009D4965">
        <w:rPr>
          <w:spacing w:val="1"/>
        </w:rPr>
        <w:t xml:space="preserve"> </w:t>
      </w:r>
      <w:r w:rsidRPr="009D4965">
        <w:t>различных</w:t>
      </w:r>
      <w:r w:rsidRPr="009D4965">
        <w:rPr>
          <w:spacing w:val="1"/>
        </w:rPr>
        <w:t xml:space="preserve"> </w:t>
      </w:r>
      <w:r w:rsidRPr="009D4965">
        <w:t>молекул;</w:t>
      </w:r>
      <w:r w:rsidRPr="009D4965">
        <w:rPr>
          <w:spacing w:val="1"/>
        </w:rPr>
        <w:t xml:space="preserve"> </w:t>
      </w:r>
      <w:r w:rsidRPr="009D4965">
        <w:t>так,</w:t>
      </w:r>
      <w:r w:rsidRPr="009D4965">
        <w:rPr>
          <w:spacing w:val="1"/>
        </w:rPr>
        <w:t xml:space="preserve"> </w:t>
      </w:r>
      <w:r w:rsidRPr="009D4965">
        <w:t>снижение</w:t>
      </w:r>
      <w:r w:rsidRPr="009D4965">
        <w:rPr>
          <w:spacing w:val="1"/>
        </w:rPr>
        <w:t xml:space="preserve"> </w:t>
      </w:r>
      <w:r w:rsidRPr="009D4965">
        <w:t>насыщения гемоглобина кислородом вызывает высвобождение NO и последующее расширение</w:t>
      </w:r>
      <w:r w:rsidRPr="009D4965">
        <w:rPr>
          <w:spacing w:val="1"/>
        </w:rPr>
        <w:t xml:space="preserve"> </w:t>
      </w:r>
      <w:r w:rsidR="00CB333D" w:rsidRPr="009D4965">
        <w:t>капилляров</w:t>
      </w:r>
      <w:r w:rsidRPr="009D4965">
        <w:t>. При СШ эти механизмы дополняются дисбалансом между вазоконстрикторами</w:t>
      </w:r>
      <w:r w:rsidRPr="009D4965">
        <w:rPr>
          <w:spacing w:val="1"/>
        </w:rPr>
        <w:t xml:space="preserve"> </w:t>
      </w:r>
      <w:r w:rsidRPr="009D4965">
        <w:t>и вазодилататорами</w:t>
      </w:r>
      <w:r w:rsidR="00CB333D" w:rsidRPr="009D4965">
        <w:t xml:space="preserve"> и изменениями </w:t>
      </w:r>
      <w:proofErr w:type="spellStart"/>
      <w:r w:rsidR="00CB333D" w:rsidRPr="009D4965">
        <w:t>гликокаликса</w:t>
      </w:r>
      <w:proofErr w:type="spellEnd"/>
      <w:r w:rsidRPr="009D4965">
        <w:t xml:space="preserve">. Так, изменяется толщина </w:t>
      </w:r>
      <w:proofErr w:type="spellStart"/>
      <w:r w:rsidRPr="009D4965">
        <w:t>гликокаликса</w:t>
      </w:r>
      <w:proofErr w:type="spellEnd"/>
      <w:r w:rsidRPr="009D4965">
        <w:t>, а</w:t>
      </w:r>
      <w:r w:rsidRPr="009D4965">
        <w:rPr>
          <w:spacing w:val="1"/>
        </w:rPr>
        <w:t xml:space="preserve"> </w:t>
      </w:r>
      <w:r w:rsidRPr="009D4965">
        <w:t>также</w:t>
      </w:r>
      <w:r w:rsidRPr="009D4965">
        <w:rPr>
          <w:spacing w:val="1"/>
        </w:rPr>
        <w:t xml:space="preserve"> </w:t>
      </w:r>
      <w:r w:rsidRPr="009D4965">
        <w:t>его</w:t>
      </w:r>
      <w:r w:rsidRPr="009D4965">
        <w:rPr>
          <w:spacing w:val="1"/>
        </w:rPr>
        <w:t xml:space="preserve"> </w:t>
      </w:r>
      <w:r w:rsidRPr="009D4965">
        <w:t>регулирующие</w:t>
      </w:r>
      <w:r w:rsidRPr="009D4965">
        <w:rPr>
          <w:spacing w:val="1"/>
        </w:rPr>
        <w:t xml:space="preserve"> </w:t>
      </w:r>
      <w:r w:rsidRPr="009D4965">
        <w:t>свойства,</w:t>
      </w:r>
      <w:r w:rsidRPr="009D4965">
        <w:rPr>
          <w:spacing w:val="1"/>
        </w:rPr>
        <w:t xml:space="preserve"> </w:t>
      </w:r>
      <w:r w:rsidRPr="009D4965">
        <w:t>нарушается</w:t>
      </w:r>
      <w:r w:rsidRPr="009D4965">
        <w:rPr>
          <w:spacing w:val="1"/>
        </w:rPr>
        <w:t xml:space="preserve"> </w:t>
      </w:r>
      <w:r w:rsidRPr="009D4965">
        <w:t>высвобождение</w:t>
      </w:r>
      <w:r w:rsidRPr="009D4965">
        <w:rPr>
          <w:spacing w:val="1"/>
        </w:rPr>
        <w:t xml:space="preserve"> </w:t>
      </w:r>
      <w:r w:rsidRPr="009D4965">
        <w:t>веществ,</w:t>
      </w:r>
      <w:r w:rsidRPr="009D4965">
        <w:rPr>
          <w:spacing w:val="1"/>
        </w:rPr>
        <w:t xml:space="preserve"> </w:t>
      </w:r>
      <w:r w:rsidRPr="009D4965">
        <w:t>необходимых</w:t>
      </w:r>
      <w:r w:rsidRPr="009D4965">
        <w:rPr>
          <w:spacing w:val="1"/>
        </w:rPr>
        <w:t xml:space="preserve"> </w:t>
      </w:r>
      <w:r w:rsidRPr="009D4965">
        <w:t>для</w:t>
      </w:r>
      <w:r w:rsidRPr="009D4965">
        <w:rPr>
          <w:spacing w:val="1"/>
        </w:rPr>
        <w:t xml:space="preserve"> </w:t>
      </w:r>
      <w:r w:rsidRPr="009D4965">
        <w:t>метаболизма, изменяется взаимодействие между поверхностью эндотелия и циркулирующими</w:t>
      </w:r>
      <w:r w:rsidRPr="009D4965">
        <w:rPr>
          <w:spacing w:val="1"/>
        </w:rPr>
        <w:t xml:space="preserve"> </w:t>
      </w:r>
      <w:r w:rsidR="00CB333D" w:rsidRPr="009D4965">
        <w:t>клетками</w:t>
      </w:r>
      <w:r w:rsidRPr="009D4965">
        <w:t>. Активация коагуляции также меняет капиллярный гомеостаз и диффузию</w:t>
      </w:r>
      <w:r w:rsidRPr="009D4965">
        <w:rPr>
          <w:spacing w:val="1"/>
        </w:rPr>
        <w:t xml:space="preserve"> </w:t>
      </w:r>
      <w:r w:rsidRPr="009D4965">
        <w:t>кислорода</w:t>
      </w:r>
      <w:r w:rsidRPr="009D4965">
        <w:rPr>
          <w:spacing w:val="1"/>
        </w:rPr>
        <w:t xml:space="preserve"> </w:t>
      </w:r>
      <w:r w:rsidRPr="009D4965">
        <w:t>между</w:t>
      </w:r>
      <w:r w:rsidRPr="009D4965">
        <w:rPr>
          <w:spacing w:val="1"/>
        </w:rPr>
        <w:t xml:space="preserve"> </w:t>
      </w:r>
      <w:r w:rsidRPr="009D4965">
        <w:t>тканями.</w:t>
      </w:r>
      <w:r w:rsidRPr="009D4965">
        <w:rPr>
          <w:spacing w:val="1"/>
        </w:rPr>
        <w:t xml:space="preserve"> </w:t>
      </w:r>
      <w:r w:rsidRPr="009D4965">
        <w:t>Наконец,</w:t>
      </w:r>
      <w:r w:rsidRPr="009D4965">
        <w:rPr>
          <w:spacing w:val="1"/>
        </w:rPr>
        <w:t xml:space="preserve"> </w:t>
      </w:r>
      <w:r w:rsidRPr="009D4965">
        <w:t>важную</w:t>
      </w:r>
      <w:r w:rsidRPr="009D4965">
        <w:rPr>
          <w:spacing w:val="1"/>
        </w:rPr>
        <w:t xml:space="preserve"> </w:t>
      </w:r>
      <w:r w:rsidRPr="009D4965">
        <w:t>роль</w:t>
      </w:r>
      <w:r w:rsidRPr="009D4965">
        <w:rPr>
          <w:spacing w:val="1"/>
        </w:rPr>
        <w:t xml:space="preserve"> </w:t>
      </w:r>
      <w:r w:rsidRPr="009D4965">
        <w:t>играет</w:t>
      </w:r>
      <w:r w:rsidRPr="009D4965">
        <w:rPr>
          <w:spacing w:val="1"/>
        </w:rPr>
        <w:t xml:space="preserve"> </w:t>
      </w:r>
      <w:r w:rsidRPr="009D4965">
        <w:t>адгезия</w:t>
      </w:r>
      <w:r w:rsidRPr="009D4965">
        <w:rPr>
          <w:spacing w:val="1"/>
        </w:rPr>
        <w:t xml:space="preserve"> </w:t>
      </w:r>
      <w:r w:rsidRPr="009D4965">
        <w:t>клеток</w:t>
      </w:r>
      <w:r w:rsidRPr="009D4965">
        <w:rPr>
          <w:spacing w:val="1"/>
        </w:rPr>
        <w:t xml:space="preserve"> </w:t>
      </w:r>
      <w:r w:rsidRPr="009D4965">
        <w:t>к</w:t>
      </w:r>
      <w:r w:rsidRPr="009D4965">
        <w:rPr>
          <w:spacing w:val="1"/>
        </w:rPr>
        <w:t xml:space="preserve"> </w:t>
      </w:r>
      <w:r w:rsidR="00202E65">
        <w:t>повреждё</w:t>
      </w:r>
      <w:r w:rsidRPr="009D4965">
        <w:t>нным</w:t>
      </w:r>
      <w:r w:rsidRPr="009D4965">
        <w:rPr>
          <w:spacing w:val="1"/>
        </w:rPr>
        <w:t xml:space="preserve"> </w:t>
      </w:r>
      <w:r w:rsidRPr="009D4965">
        <w:t>тканям.</w:t>
      </w:r>
      <w:r w:rsidRPr="009D4965">
        <w:rPr>
          <w:spacing w:val="13"/>
        </w:rPr>
        <w:t xml:space="preserve"> </w:t>
      </w:r>
      <w:r w:rsidRPr="009D4965">
        <w:t>Вследствие</w:t>
      </w:r>
      <w:r w:rsidRPr="009D4965">
        <w:rPr>
          <w:spacing w:val="12"/>
        </w:rPr>
        <w:t xml:space="preserve"> </w:t>
      </w:r>
      <w:r w:rsidRPr="009D4965">
        <w:t>изменений</w:t>
      </w:r>
      <w:r w:rsidRPr="009D4965">
        <w:rPr>
          <w:spacing w:val="12"/>
        </w:rPr>
        <w:t xml:space="preserve"> </w:t>
      </w:r>
      <w:r w:rsidRPr="009D4965">
        <w:t>в</w:t>
      </w:r>
      <w:r w:rsidRPr="009D4965">
        <w:rPr>
          <w:spacing w:val="13"/>
        </w:rPr>
        <w:t xml:space="preserve"> </w:t>
      </w:r>
      <w:r w:rsidRPr="009D4965">
        <w:t>эндотелиальной</w:t>
      </w:r>
      <w:r w:rsidRPr="009D4965">
        <w:rPr>
          <w:spacing w:val="14"/>
        </w:rPr>
        <w:t xml:space="preserve"> </w:t>
      </w:r>
      <w:r w:rsidRPr="009D4965">
        <w:t>стенке</w:t>
      </w:r>
      <w:r w:rsidRPr="009D4965">
        <w:rPr>
          <w:spacing w:val="10"/>
        </w:rPr>
        <w:t xml:space="preserve"> </w:t>
      </w:r>
      <w:r w:rsidRPr="009D4965">
        <w:t>эритроциты</w:t>
      </w:r>
      <w:r w:rsidRPr="009D4965">
        <w:rPr>
          <w:spacing w:val="10"/>
        </w:rPr>
        <w:t xml:space="preserve"> </w:t>
      </w:r>
      <w:r w:rsidRPr="009D4965">
        <w:t>патологически</w:t>
      </w:r>
      <w:r w:rsidR="00A004B0" w:rsidRPr="009D4965">
        <w:t xml:space="preserve"> </w:t>
      </w:r>
      <w:r w:rsidR="00CB333D" w:rsidRPr="009D4965">
        <w:t>деформируются</w:t>
      </w:r>
      <w:r w:rsidRPr="009D4965">
        <w:t>, что</w:t>
      </w:r>
      <w:r w:rsidRPr="009D4965">
        <w:rPr>
          <w:spacing w:val="1"/>
        </w:rPr>
        <w:t xml:space="preserve"> </w:t>
      </w:r>
      <w:r w:rsidRPr="009D4965">
        <w:t>снижает</w:t>
      </w:r>
      <w:r w:rsidRPr="009D4965">
        <w:rPr>
          <w:spacing w:val="1"/>
        </w:rPr>
        <w:t xml:space="preserve"> </w:t>
      </w:r>
      <w:r w:rsidRPr="009D4965">
        <w:t>их эффективность</w:t>
      </w:r>
      <w:r w:rsidRPr="009D4965">
        <w:rPr>
          <w:spacing w:val="1"/>
        </w:rPr>
        <w:t xml:space="preserve"> </w:t>
      </w:r>
      <w:r w:rsidRPr="009D4965">
        <w:t>для транспорта кислорода и</w:t>
      </w:r>
      <w:r w:rsidRPr="009D4965">
        <w:rPr>
          <w:spacing w:val="1"/>
        </w:rPr>
        <w:t xml:space="preserve"> </w:t>
      </w:r>
      <w:r w:rsidRPr="009D4965">
        <w:t>усиливает</w:t>
      </w:r>
      <w:r w:rsidRPr="009D4965">
        <w:rPr>
          <w:spacing w:val="1"/>
        </w:rPr>
        <w:t xml:space="preserve"> </w:t>
      </w:r>
      <w:r w:rsidRPr="009D4965">
        <w:t>несоответствие</w:t>
      </w:r>
      <w:r w:rsidRPr="009D4965">
        <w:rPr>
          <w:spacing w:val="-2"/>
        </w:rPr>
        <w:t xml:space="preserve"> </w:t>
      </w:r>
      <w:r w:rsidRPr="009D4965">
        <w:t>между</w:t>
      </w:r>
      <w:r w:rsidRPr="009D4965">
        <w:rPr>
          <w:spacing w:val="2"/>
        </w:rPr>
        <w:t xml:space="preserve"> </w:t>
      </w:r>
      <w:r w:rsidRPr="009D4965">
        <w:t>перфузией</w:t>
      </w:r>
      <w:r w:rsidRPr="009D4965">
        <w:rPr>
          <w:spacing w:val="-2"/>
        </w:rPr>
        <w:t xml:space="preserve"> </w:t>
      </w:r>
      <w:r w:rsidRPr="009D4965">
        <w:t xml:space="preserve">и </w:t>
      </w:r>
      <w:proofErr w:type="spellStart"/>
      <w:r w:rsidRPr="009D4965">
        <w:t>оксигенацией</w:t>
      </w:r>
      <w:proofErr w:type="spellEnd"/>
      <w:r w:rsidRPr="009D4965">
        <w:t>.</w:t>
      </w:r>
    </w:p>
    <w:p w:rsidR="00737BF7" w:rsidRPr="009D4965" w:rsidRDefault="00C17CA2" w:rsidP="009D4965">
      <w:pPr>
        <w:pStyle w:val="a3"/>
        <w:ind w:left="0" w:firstLine="567"/>
      </w:pPr>
      <w:r w:rsidRPr="009D4965">
        <w:t>Для описания микроциркуляторных нарушений при сепсисе и их коррекции используется</w:t>
      </w:r>
      <w:r w:rsidRPr="009D4965">
        <w:rPr>
          <w:spacing w:val="-57"/>
        </w:rPr>
        <w:t xml:space="preserve"> </w:t>
      </w:r>
      <w:r w:rsidRPr="009D4965">
        <w:t>концепция</w:t>
      </w:r>
      <w:r w:rsidRPr="009D4965">
        <w:rPr>
          <w:spacing w:val="1"/>
        </w:rPr>
        <w:t xml:space="preserve"> </w:t>
      </w:r>
      <w:r w:rsidRPr="009D4965">
        <w:t>«согласованности</w:t>
      </w:r>
      <w:r w:rsidRPr="009D4965">
        <w:rPr>
          <w:spacing w:val="1"/>
        </w:rPr>
        <w:t xml:space="preserve"> </w:t>
      </w:r>
      <w:r w:rsidRPr="009D4965">
        <w:t>(когерентности)</w:t>
      </w:r>
      <w:r w:rsidRPr="009D4965">
        <w:rPr>
          <w:spacing w:val="1"/>
        </w:rPr>
        <w:t xml:space="preserve"> </w:t>
      </w:r>
      <w:r w:rsidRPr="009D4965">
        <w:t>гемодинамики»,</w:t>
      </w:r>
      <w:r w:rsidRPr="009D4965">
        <w:rPr>
          <w:spacing w:val="1"/>
        </w:rPr>
        <w:t xml:space="preserve"> </w:t>
      </w:r>
      <w:r w:rsidRPr="009D4965">
        <w:t>которая</w:t>
      </w:r>
      <w:r w:rsidRPr="009D4965">
        <w:rPr>
          <w:spacing w:val="1"/>
        </w:rPr>
        <w:t xml:space="preserve"> </w:t>
      </w:r>
      <w:r w:rsidRPr="009D4965">
        <w:t>означает,</w:t>
      </w:r>
      <w:r w:rsidRPr="009D4965">
        <w:rPr>
          <w:spacing w:val="61"/>
        </w:rPr>
        <w:t xml:space="preserve"> </w:t>
      </w:r>
      <w:r w:rsidRPr="009D4965">
        <w:t>что</w:t>
      </w:r>
      <w:r w:rsidRPr="009D4965">
        <w:rPr>
          <w:spacing w:val="1"/>
        </w:rPr>
        <w:t xml:space="preserve"> </w:t>
      </w:r>
      <w:r w:rsidRPr="009D4965">
        <w:t>интенсивная терапия СШ должна быть основана на ул</w:t>
      </w:r>
      <w:r w:rsidR="00CB333D" w:rsidRPr="009D4965">
        <w:t>учшении капиллярного кровотока</w:t>
      </w:r>
      <w:r w:rsidRPr="009D4965">
        <w:t>.</w:t>
      </w:r>
      <w:r w:rsidRPr="009D4965">
        <w:rPr>
          <w:spacing w:val="-57"/>
        </w:rPr>
        <w:t xml:space="preserve"> </w:t>
      </w:r>
      <w:r w:rsidRPr="009D4965">
        <w:t>Доставка кислорода тканям может быть неэффективной из-за нарушения диффузии жидкости и</w:t>
      </w:r>
      <w:r w:rsidRPr="009D4965">
        <w:rPr>
          <w:spacing w:val="1"/>
        </w:rPr>
        <w:t xml:space="preserve"> </w:t>
      </w:r>
      <w:r w:rsidRPr="009D4965">
        <w:t>кислорода.</w:t>
      </w:r>
      <w:r w:rsidRPr="009D4965">
        <w:rPr>
          <w:spacing w:val="1"/>
        </w:rPr>
        <w:t xml:space="preserve"> </w:t>
      </w:r>
      <w:r w:rsidRPr="009D4965">
        <w:t>Выделяют</w:t>
      </w:r>
      <w:r w:rsidRPr="009D4965">
        <w:rPr>
          <w:spacing w:val="1"/>
        </w:rPr>
        <w:t xml:space="preserve"> </w:t>
      </w:r>
      <w:r w:rsidRPr="009D4965">
        <w:t>четыре</w:t>
      </w:r>
      <w:r w:rsidRPr="009D4965">
        <w:rPr>
          <w:spacing w:val="1"/>
        </w:rPr>
        <w:t xml:space="preserve"> </w:t>
      </w:r>
      <w:r w:rsidRPr="009D4965">
        <w:t>типа</w:t>
      </w:r>
      <w:r w:rsidRPr="009D4965">
        <w:rPr>
          <w:spacing w:val="1"/>
        </w:rPr>
        <w:t xml:space="preserve"> </w:t>
      </w:r>
      <w:r w:rsidRPr="009D4965">
        <w:t>утраты</w:t>
      </w:r>
      <w:r w:rsidRPr="009D4965">
        <w:rPr>
          <w:spacing w:val="1"/>
        </w:rPr>
        <w:t xml:space="preserve"> </w:t>
      </w:r>
      <w:r w:rsidRPr="009D4965">
        <w:t>когерентности</w:t>
      </w:r>
      <w:r w:rsidRPr="009D4965">
        <w:rPr>
          <w:spacing w:val="1"/>
        </w:rPr>
        <w:t xml:space="preserve"> </w:t>
      </w:r>
      <w:r w:rsidRPr="009D4965">
        <w:t>гемодинамики:</w:t>
      </w:r>
      <w:r w:rsidRPr="009D4965">
        <w:rPr>
          <w:spacing w:val="1"/>
        </w:rPr>
        <w:t xml:space="preserve"> </w:t>
      </w:r>
      <w:r w:rsidRPr="009D4965">
        <w:t>неоднородность</w:t>
      </w:r>
      <w:r w:rsidRPr="009D4965">
        <w:rPr>
          <w:spacing w:val="1"/>
        </w:rPr>
        <w:t xml:space="preserve"> </w:t>
      </w:r>
      <w:r w:rsidRPr="009D4965">
        <w:t xml:space="preserve">перфузии капилляров в пределах одной и той же ткани, </w:t>
      </w:r>
      <w:proofErr w:type="spellStart"/>
      <w:r w:rsidRPr="009D4965">
        <w:t>гемодилюция</w:t>
      </w:r>
      <w:proofErr w:type="spellEnd"/>
      <w:r w:rsidRPr="009D4965">
        <w:t>, нарушающая диффузию</w:t>
      </w:r>
      <w:r w:rsidRPr="009D4965">
        <w:rPr>
          <w:spacing w:val="1"/>
        </w:rPr>
        <w:t xml:space="preserve"> </w:t>
      </w:r>
      <w:r w:rsidRPr="009D4965">
        <w:t>жидкости, увеличение сосудистого сопротивления или препятствие венозному оттоку, а также</w:t>
      </w:r>
      <w:r w:rsidRPr="009D4965">
        <w:rPr>
          <w:spacing w:val="1"/>
        </w:rPr>
        <w:t xml:space="preserve"> </w:t>
      </w:r>
      <w:r w:rsidR="00202E65">
        <w:t>отё</w:t>
      </w:r>
      <w:r w:rsidRPr="009D4965">
        <w:t>к тканей, вторичный по отношению к увеличению проницаемости капилляров с нарушением</w:t>
      </w:r>
      <w:r w:rsidRPr="009D4965">
        <w:rPr>
          <w:spacing w:val="1"/>
        </w:rPr>
        <w:t xml:space="preserve"> </w:t>
      </w:r>
      <w:r w:rsidRPr="009D4965">
        <w:rPr>
          <w:position w:val="2"/>
        </w:rPr>
        <w:t xml:space="preserve">диффузии жидкости. </w:t>
      </w:r>
      <w:proofErr w:type="spellStart"/>
      <w:r w:rsidRPr="009D4965">
        <w:rPr>
          <w:position w:val="2"/>
        </w:rPr>
        <w:t>Dubin</w:t>
      </w:r>
      <w:proofErr w:type="spellEnd"/>
      <w:r w:rsidRPr="009D4965">
        <w:rPr>
          <w:position w:val="2"/>
        </w:rPr>
        <w:t xml:space="preserve"> </w:t>
      </w:r>
      <w:proofErr w:type="spellStart"/>
      <w:r w:rsidRPr="009D4965">
        <w:rPr>
          <w:i/>
          <w:position w:val="2"/>
        </w:rPr>
        <w:t>et</w:t>
      </w:r>
      <w:proofErr w:type="spellEnd"/>
      <w:r w:rsidRPr="009D4965">
        <w:rPr>
          <w:i/>
          <w:position w:val="2"/>
        </w:rPr>
        <w:t xml:space="preserve"> </w:t>
      </w:r>
      <w:proofErr w:type="spellStart"/>
      <w:r w:rsidRPr="009D4965">
        <w:rPr>
          <w:i/>
          <w:position w:val="2"/>
        </w:rPr>
        <w:t>al</w:t>
      </w:r>
      <w:proofErr w:type="spellEnd"/>
      <w:r w:rsidRPr="009D4965">
        <w:rPr>
          <w:i/>
          <w:position w:val="2"/>
        </w:rPr>
        <w:t xml:space="preserve">. </w:t>
      </w:r>
      <w:r w:rsidRPr="009D4965">
        <w:rPr>
          <w:position w:val="2"/>
        </w:rPr>
        <w:t>продемонстрировали, что повышение АД</w:t>
      </w:r>
      <w:r w:rsidRPr="009D4965">
        <w:t xml:space="preserve">СР. </w:t>
      </w:r>
      <w:r w:rsidRPr="009D4965">
        <w:rPr>
          <w:position w:val="2"/>
        </w:rPr>
        <w:t>выше 65 мм рт. ст.</w:t>
      </w:r>
      <w:r w:rsidRPr="009D4965">
        <w:rPr>
          <w:spacing w:val="1"/>
          <w:position w:val="2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увеличении</w:t>
      </w:r>
      <w:r w:rsidRPr="009D4965">
        <w:rPr>
          <w:spacing w:val="1"/>
        </w:rPr>
        <w:t xml:space="preserve"> </w:t>
      </w:r>
      <w:r w:rsidRPr="009D4965">
        <w:t>дозы</w:t>
      </w:r>
      <w:r w:rsidRPr="009D4965">
        <w:rPr>
          <w:spacing w:val="1"/>
        </w:rPr>
        <w:t xml:space="preserve"> </w:t>
      </w:r>
      <w:proofErr w:type="spellStart"/>
      <w:r w:rsidRPr="009D4965">
        <w:t>норэпинефрина</w:t>
      </w:r>
      <w:proofErr w:type="spellEnd"/>
      <w:r w:rsidRPr="009D4965">
        <w:t>**</w:t>
      </w:r>
      <w:r w:rsidRPr="009D4965">
        <w:rPr>
          <w:spacing w:val="1"/>
        </w:rPr>
        <w:t xml:space="preserve"> </w:t>
      </w:r>
      <w:r w:rsidRPr="009D4965">
        <w:t>может</w:t>
      </w:r>
      <w:r w:rsidRPr="009D4965">
        <w:rPr>
          <w:spacing w:val="1"/>
        </w:rPr>
        <w:t xml:space="preserve"> </w:t>
      </w:r>
      <w:r w:rsidRPr="009D4965">
        <w:t>улучшить</w:t>
      </w:r>
      <w:r w:rsidRPr="009D4965">
        <w:rPr>
          <w:spacing w:val="1"/>
        </w:rPr>
        <w:t xml:space="preserve"> </w:t>
      </w:r>
      <w:r w:rsidRPr="009D4965">
        <w:t>сердечный</w:t>
      </w:r>
      <w:r w:rsidRPr="009D4965">
        <w:rPr>
          <w:spacing w:val="1"/>
        </w:rPr>
        <w:t xml:space="preserve"> </w:t>
      </w:r>
      <w:r w:rsidRPr="009D4965">
        <w:t>выброс,</w:t>
      </w:r>
      <w:r w:rsidRPr="009D4965">
        <w:rPr>
          <w:spacing w:val="1"/>
        </w:rPr>
        <w:t xml:space="preserve"> </w:t>
      </w:r>
      <w:r w:rsidRPr="009D4965">
        <w:t>системное</w:t>
      </w:r>
      <w:r w:rsidRPr="009D4965">
        <w:rPr>
          <w:spacing w:val="-57"/>
        </w:rPr>
        <w:t xml:space="preserve"> </w:t>
      </w:r>
      <w:r w:rsidRPr="009D4965">
        <w:t>сосудистое</w:t>
      </w:r>
      <w:r w:rsidRPr="009D4965">
        <w:rPr>
          <w:spacing w:val="1"/>
        </w:rPr>
        <w:t xml:space="preserve"> </w:t>
      </w:r>
      <w:r w:rsidRPr="009D4965">
        <w:t>сопротивление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различные</w:t>
      </w:r>
      <w:r w:rsidRPr="009D4965">
        <w:rPr>
          <w:spacing w:val="1"/>
        </w:rPr>
        <w:t xml:space="preserve"> </w:t>
      </w:r>
      <w:proofErr w:type="spellStart"/>
      <w:r w:rsidRPr="009D4965">
        <w:t>макрогемодинамические</w:t>
      </w:r>
      <w:proofErr w:type="spellEnd"/>
      <w:r w:rsidRPr="009D4965">
        <w:rPr>
          <w:spacing w:val="1"/>
        </w:rPr>
        <w:t xml:space="preserve"> </w:t>
      </w:r>
      <w:r w:rsidRPr="009D4965">
        <w:t>параметры,</w:t>
      </w:r>
      <w:r w:rsidRPr="009D4965">
        <w:rPr>
          <w:spacing w:val="1"/>
        </w:rPr>
        <w:t xml:space="preserve"> </w:t>
      </w:r>
      <w:r w:rsidRPr="009D4965">
        <w:t>однако</w:t>
      </w:r>
      <w:r w:rsidRPr="009D4965">
        <w:rPr>
          <w:spacing w:val="1"/>
        </w:rPr>
        <w:t xml:space="preserve"> </w:t>
      </w:r>
      <w:r w:rsidRPr="009D4965">
        <w:t>это</w:t>
      </w:r>
      <w:r w:rsidRPr="009D4965">
        <w:rPr>
          <w:spacing w:val="1"/>
        </w:rPr>
        <w:t xml:space="preserve"> </w:t>
      </w:r>
      <w:r w:rsidRPr="009D4965">
        <w:t>не</w:t>
      </w:r>
      <w:r w:rsidRPr="009D4965">
        <w:rPr>
          <w:spacing w:val="1"/>
        </w:rPr>
        <w:t xml:space="preserve"> </w:t>
      </w:r>
      <w:r w:rsidRPr="009D4965">
        <w:t>всегда сопровождается улучшением перфузии микрососудов. В связи с этим стратегии,</w:t>
      </w:r>
      <w:r w:rsidRPr="009D4965">
        <w:rPr>
          <w:spacing w:val="1"/>
        </w:rPr>
        <w:t xml:space="preserve"> </w:t>
      </w:r>
      <w:r w:rsidRPr="009D4965">
        <w:t>основанные только на введении вазопрессорных и инотропных препаратов</w:t>
      </w:r>
      <w:r w:rsidR="004D7B52" w:rsidRPr="009D4965"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proofErr w:type="spellStart"/>
      <w:r w:rsidRPr="009D4965">
        <w:t>инфузионной</w:t>
      </w:r>
      <w:proofErr w:type="spellEnd"/>
      <w:r w:rsidRPr="009D4965">
        <w:rPr>
          <w:spacing w:val="1"/>
        </w:rPr>
        <w:t xml:space="preserve"> </w:t>
      </w:r>
      <w:r w:rsidRPr="009D4965">
        <w:lastRenderedPageBreak/>
        <w:t>терапии,</w:t>
      </w:r>
      <w:r w:rsidRPr="009D4965">
        <w:rPr>
          <w:spacing w:val="1"/>
        </w:rPr>
        <w:t xml:space="preserve"> </w:t>
      </w:r>
      <w:r w:rsidRPr="009D4965">
        <w:t>не</w:t>
      </w:r>
      <w:r w:rsidRPr="009D4965">
        <w:rPr>
          <w:spacing w:val="1"/>
        </w:rPr>
        <w:t xml:space="preserve"> </w:t>
      </w:r>
      <w:r w:rsidRPr="009D4965">
        <w:t>позволяют</w:t>
      </w:r>
      <w:r w:rsidRPr="009D4965">
        <w:rPr>
          <w:spacing w:val="1"/>
        </w:rPr>
        <w:t xml:space="preserve"> </w:t>
      </w:r>
      <w:r w:rsidRPr="009D4965">
        <w:t>добиться</w:t>
      </w:r>
      <w:r w:rsidRPr="009D4965">
        <w:rPr>
          <w:spacing w:val="1"/>
        </w:rPr>
        <w:t xml:space="preserve"> </w:t>
      </w:r>
      <w:r w:rsidRPr="009D4965">
        <w:t>оптимального</w:t>
      </w:r>
      <w:r w:rsidRPr="009D4965">
        <w:rPr>
          <w:spacing w:val="1"/>
        </w:rPr>
        <w:t xml:space="preserve"> </w:t>
      </w:r>
      <w:r w:rsidRPr="009D4965">
        <w:t>результата,</w:t>
      </w:r>
      <w:r w:rsidRPr="009D4965">
        <w:rPr>
          <w:spacing w:val="1"/>
        </w:rPr>
        <w:t xml:space="preserve"> </w:t>
      </w:r>
      <w:r w:rsidRPr="009D4965">
        <w:t>если</w:t>
      </w:r>
      <w:r w:rsidRPr="009D4965">
        <w:rPr>
          <w:spacing w:val="1"/>
        </w:rPr>
        <w:t xml:space="preserve"> </w:t>
      </w:r>
      <w:r w:rsidRPr="009D4965">
        <w:t>не</w:t>
      </w:r>
      <w:r w:rsidRPr="009D4965">
        <w:rPr>
          <w:spacing w:val="1"/>
        </w:rPr>
        <w:t xml:space="preserve"> </w:t>
      </w:r>
      <w:r w:rsidRPr="009D4965">
        <w:t>удастся</w:t>
      </w:r>
      <w:r w:rsidRPr="009D4965">
        <w:rPr>
          <w:spacing w:val="1"/>
        </w:rPr>
        <w:t xml:space="preserve"> </w:t>
      </w:r>
      <w:r w:rsidRPr="009D4965">
        <w:t>поддерживать</w:t>
      </w:r>
      <w:r w:rsidRPr="009D4965">
        <w:rPr>
          <w:spacing w:val="1"/>
        </w:rPr>
        <w:t xml:space="preserve"> </w:t>
      </w:r>
      <w:r w:rsidRPr="009D4965">
        <w:t>кровоток</w:t>
      </w:r>
      <w:r w:rsidRPr="009D4965">
        <w:rPr>
          <w:spacing w:val="1"/>
        </w:rPr>
        <w:t xml:space="preserve"> </w:t>
      </w:r>
      <w:r w:rsidRPr="009D4965">
        <w:t>на</w:t>
      </w:r>
      <w:r w:rsidRPr="009D4965">
        <w:rPr>
          <w:spacing w:val="1"/>
        </w:rPr>
        <w:t xml:space="preserve"> </w:t>
      </w:r>
      <w:r w:rsidRPr="009D4965">
        <w:t>уровне</w:t>
      </w:r>
      <w:r w:rsidRPr="009D4965">
        <w:rPr>
          <w:spacing w:val="1"/>
        </w:rPr>
        <w:t xml:space="preserve"> </w:t>
      </w:r>
      <w:r w:rsidRPr="009D4965">
        <w:t>микроциркуляции;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свою</w:t>
      </w:r>
      <w:r w:rsidRPr="009D4965">
        <w:rPr>
          <w:spacing w:val="1"/>
        </w:rPr>
        <w:t xml:space="preserve"> </w:t>
      </w:r>
      <w:r w:rsidRPr="009D4965">
        <w:t>очередь,</w:t>
      </w:r>
      <w:r w:rsidRPr="009D4965">
        <w:rPr>
          <w:spacing w:val="1"/>
        </w:rPr>
        <w:t xml:space="preserve"> </w:t>
      </w:r>
      <w:r w:rsidRPr="009D4965">
        <w:t>улучшение</w:t>
      </w:r>
      <w:r w:rsidRPr="009D4965">
        <w:rPr>
          <w:spacing w:val="1"/>
        </w:rPr>
        <w:t xml:space="preserve"> </w:t>
      </w:r>
      <w:r w:rsidRPr="009D4965">
        <w:t>микроциркуляции</w:t>
      </w:r>
      <w:r w:rsidRPr="009D4965">
        <w:rPr>
          <w:spacing w:val="1"/>
        </w:rPr>
        <w:t xml:space="preserve"> </w:t>
      </w:r>
      <w:r w:rsidRPr="009D4965">
        <w:t>ассоциируется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улучшением</w:t>
      </w:r>
      <w:r w:rsidRPr="009D4965">
        <w:rPr>
          <w:spacing w:val="-2"/>
        </w:rPr>
        <w:t xml:space="preserve"> </w:t>
      </w:r>
      <w:r w:rsidRPr="009D4965">
        <w:t>органной</w:t>
      </w:r>
      <w:r w:rsidRPr="009D4965">
        <w:rPr>
          <w:spacing w:val="-1"/>
        </w:rPr>
        <w:t xml:space="preserve"> </w:t>
      </w:r>
      <w:r w:rsidRPr="009D4965">
        <w:t>функции.</w:t>
      </w:r>
    </w:p>
    <w:p w:rsidR="00737BF7" w:rsidRPr="009D4965" w:rsidRDefault="00737BF7" w:rsidP="009D4965">
      <w:pPr>
        <w:pStyle w:val="a3"/>
        <w:ind w:left="0" w:firstLine="567"/>
      </w:pP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Эпидемиология</w:t>
      </w:r>
    </w:p>
    <w:p w:rsidR="00D636A4" w:rsidRDefault="00C17CA2" w:rsidP="009D4965">
      <w:pPr>
        <w:pStyle w:val="a3"/>
        <w:ind w:left="0" w:firstLine="567"/>
      </w:pPr>
      <w:r w:rsidRPr="009D4965">
        <w:t>Сепсис и СШ ежегодно поражают миллионы людей по всему миру и приводят к гибели</w:t>
      </w:r>
      <w:r w:rsidRPr="009D4965">
        <w:rPr>
          <w:spacing w:val="1"/>
        </w:rPr>
        <w:t xml:space="preserve"> </w:t>
      </w:r>
      <w:r w:rsidRPr="009D4965">
        <w:t>30-60%</w:t>
      </w:r>
      <w:r w:rsidRPr="009D4965">
        <w:rPr>
          <w:spacing w:val="-2"/>
        </w:rPr>
        <w:t xml:space="preserve"> </w:t>
      </w:r>
      <w:r w:rsidRPr="009D4965">
        <w:t>заболевших.</w:t>
      </w:r>
      <w:r w:rsidR="00D636A4">
        <w:t xml:space="preserve"> Распространё</w:t>
      </w:r>
      <w:r w:rsidRPr="009D4965">
        <w:t xml:space="preserve">нность сепсиса в </w:t>
      </w:r>
      <w:r w:rsidR="00D636A4">
        <w:t>ОРИТ составляет около 25%, причё</w:t>
      </w:r>
      <w:r w:rsidRPr="009D4965">
        <w:t>м в 50% случаев сепсис</w:t>
      </w:r>
      <w:r w:rsidRPr="009D4965">
        <w:rPr>
          <w:spacing w:val="-57"/>
        </w:rPr>
        <w:t xml:space="preserve"> </w:t>
      </w:r>
      <w:r w:rsidRPr="009D4965">
        <w:t>имеет</w:t>
      </w:r>
      <w:r w:rsidRPr="009D4965">
        <w:rPr>
          <w:spacing w:val="1"/>
        </w:rPr>
        <w:t xml:space="preserve"> </w:t>
      </w:r>
      <w:proofErr w:type="spellStart"/>
      <w:r w:rsidRPr="009D4965">
        <w:t>нозокомиальное</w:t>
      </w:r>
      <w:proofErr w:type="spellEnd"/>
      <w:r w:rsidRPr="009D4965">
        <w:rPr>
          <w:spacing w:val="1"/>
        </w:rPr>
        <w:t xml:space="preserve"> </w:t>
      </w:r>
      <w:r w:rsidRPr="009D4965">
        <w:t>происхождение.</w:t>
      </w:r>
      <w:r w:rsidRPr="009D4965">
        <w:rPr>
          <w:spacing w:val="1"/>
        </w:rPr>
        <w:t xml:space="preserve"> </w:t>
      </w:r>
      <w:r w:rsidRPr="009D4965">
        <w:t>Общая</w:t>
      </w:r>
      <w:r w:rsidRPr="009D4965">
        <w:rPr>
          <w:spacing w:val="1"/>
        </w:rPr>
        <w:t xml:space="preserve"> </w:t>
      </w:r>
      <w:r w:rsidRPr="009D4965">
        <w:t>частота</w:t>
      </w:r>
      <w:r w:rsidRPr="009D4965">
        <w:rPr>
          <w:spacing w:val="1"/>
        </w:rPr>
        <w:t xml:space="preserve"> </w:t>
      </w:r>
      <w:r w:rsidRPr="009D4965">
        <w:t>развития</w:t>
      </w:r>
      <w:r w:rsidRPr="009D4965">
        <w:rPr>
          <w:spacing w:val="1"/>
        </w:rPr>
        <w:t xml:space="preserve"> </w:t>
      </w:r>
      <w:r w:rsidRPr="009D4965">
        <w:t>сепсиса</w:t>
      </w:r>
      <w:r w:rsidRPr="009D4965">
        <w:rPr>
          <w:spacing w:val="61"/>
        </w:rPr>
        <w:t xml:space="preserve"> </w:t>
      </w:r>
      <w:r w:rsidRPr="009D4965">
        <w:t>в</w:t>
      </w:r>
      <w:r w:rsidRPr="009D4965">
        <w:rPr>
          <w:spacing w:val="61"/>
        </w:rPr>
        <w:t xml:space="preserve"> </w:t>
      </w:r>
      <w:r w:rsidRPr="009D4965">
        <w:t>стационаре</w:t>
      </w:r>
      <w:r w:rsidRPr="009D4965">
        <w:rPr>
          <w:spacing w:val="1"/>
        </w:rPr>
        <w:t xml:space="preserve"> </w:t>
      </w:r>
      <w:r w:rsidRPr="009D4965">
        <w:t>составляет</w:t>
      </w:r>
      <w:r w:rsidRPr="009D4965">
        <w:rPr>
          <w:spacing w:val="35"/>
        </w:rPr>
        <w:t xml:space="preserve"> </w:t>
      </w:r>
      <w:r w:rsidRPr="009D4965">
        <w:t>9,3</w:t>
      </w:r>
      <w:r w:rsidRPr="009D4965">
        <w:rPr>
          <w:spacing w:val="36"/>
        </w:rPr>
        <w:t xml:space="preserve"> </w:t>
      </w:r>
      <w:r w:rsidRPr="009D4965">
        <w:t>на</w:t>
      </w:r>
      <w:r w:rsidRPr="009D4965">
        <w:rPr>
          <w:spacing w:val="35"/>
        </w:rPr>
        <w:t xml:space="preserve"> </w:t>
      </w:r>
      <w:r w:rsidRPr="009D4965">
        <w:t>1000</w:t>
      </w:r>
      <w:r w:rsidRPr="009D4965">
        <w:rPr>
          <w:spacing w:val="37"/>
        </w:rPr>
        <w:t xml:space="preserve"> </w:t>
      </w:r>
      <w:r w:rsidRPr="009D4965">
        <w:t>пациентов,</w:t>
      </w:r>
      <w:r w:rsidRPr="009D4965">
        <w:rPr>
          <w:spacing w:val="36"/>
        </w:rPr>
        <w:t xml:space="preserve"> </w:t>
      </w:r>
      <w:r w:rsidRPr="009D4965">
        <w:t>а</w:t>
      </w:r>
      <w:r w:rsidRPr="009D4965">
        <w:rPr>
          <w:spacing w:val="35"/>
        </w:rPr>
        <w:t xml:space="preserve"> </w:t>
      </w:r>
      <w:r w:rsidRPr="009D4965">
        <w:t>в</w:t>
      </w:r>
      <w:r w:rsidRPr="009D4965">
        <w:rPr>
          <w:spacing w:val="35"/>
        </w:rPr>
        <w:t xml:space="preserve"> </w:t>
      </w:r>
      <w:r w:rsidRPr="009D4965">
        <w:t>отделении</w:t>
      </w:r>
      <w:r w:rsidRPr="009D4965">
        <w:rPr>
          <w:spacing w:val="37"/>
        </w:rPr>
        <w:t xml:space="preserve"> </w:t>
      </w:r>
      <w:r w:rsidRPr="009D4965">
        <w:t>реанимации</w:t>
      </w:r>
      <w:r w:rsidRPr="009D4965">
        <w:rPr>
          <w:spacing w:val="34"/>
        </w:rPr>
        <w:t xml:space="preserve"> </w:t>
      </w:r>
      <w:r w:rsidRPr="009D4965">
        <w:t>и</w:t>
      </w:r>
      <w:r w:rsidRPr="009D4965">
        <w:rPr>
          <w:spacing w:val="39"/>
        </w:rPr>
        <w:t xml:space="preserve"> </w:t>
      </w:r>
      <w:r w:rsidRPr="009D4965">
        <w:t>интенсивной</w:t>
      </w:r>
      <w:r w:rsidRPr="009D4965">
        <w:rPr>
          <w:spacing w:val="37"/>
        </w:rPr>
        <w:t xml:space="preserve"> </w:t>
      </w:r>
      <w:r w:rsidRPr="009D4965">
        <w:t>терапии</w:t>
      </w:r>
      <w:r w:rsidRPr="009D4965">
        <w:rPr>
          <w:spacing w:val="38"/>
        </w:rPr>
        <w:t xml:space="preserve"> </w:t>
      </w:r>
      <w:r w:rsidRPr="009D4965">
        <w:t>(ОРИТ)</w:t>
      </w:r>
      <w:r w:rsidRPr="009D4965">
        <w:rPr>
          <w:spacing w:val="-57"/>
        </w:rPr>
        <w:t xml:space="preserve"> </w:t>
      </w:r>
      <w:r w:rsidRPr="009D4965">
        <w:t>этот</w:t>
      </w:r>
      <w:r w:rsidRPr="009D4965">
        <w:rPr>
          <w:spacing w:val="1"/>
        </w:rPr>
        <w:t xml:space="preserve"> </w:t>
      </w:r>
      <w:r w:rsidRPr="009D4965">
        <w:t>показатель</w:t>
      </w:r>
      <w:r w:rsidRPr="009D4965">
        <w:rPr>
          <w:spacing w:val="1"/>
        </w:rPr>
        <w:t xml:space="preserve"> </w:t>
      </w:r>
      <w:r w:rsidRPr="009D4965">
        <w:t>возрастает</w:t>
      </w:r>
      <w:r w:rsidRPr="009D4965">
        <w:rPr>
          <w:spacing w:val="1"/>
        </w:rPr>
        <w:t xml:space="preserve"> </w:t>
      </w:r>
      <w:r w:rsidRPr="009D4965">
        <w:t>до</w:t>
      </w:r>
      <w:r w:rsidRPr="009D4965">
        <w:rPr>
          <w:spacing w:val="1"/>
        </w:rPr>
        <w:t xml:space="preserve"> </w:t>
      </w:r>
      <w:r w:rsidRPr="009D4965">
        <w:t>56,5</w:t>
      </w:r>
      <w:r w:rsidRPr="009D4965">
        <w:rPr>
          <w:spacing w:val="1"/>
        </w:rPr>
        <w:t xml:space="preserve"> </w:t>
      </w:r>
      <w:r w:rsidRPr="009D4965">
        <w:t>на</w:t>
      </w:r>
      <w:r w:rsidRPr="009D4965">
        <w:rPr>
          <w:spacing w:val="1"/>
        </w:rPr>
        <w:t xml:space="preserve"> </w:t>
      </w:r>
      <w:r w:rsidRPr="009D4965">
        <w:t>1000</w:t>
      </w:r>
      <w:r w:rsidRPr="009D4965">
        <w:rPr>
          <w:spacing w:val="1"/>
        </w:rPr>
        <w:t xml:space="preserve"> </w:t>
      </w:r>
      <w:r w:rsidRPr="009D4965">
        <w:t>госпитализированных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стационар</w:t>
      </w:r>
      <w:r w:rsidRPr="009D4965">
        <w:rPr>
          <w:spacing w:val="1"/>
        </w:rPr>
        <w:t xml:space="preserve"> </w:t>
      </w:r>
      <w:r w:rsidRPr="009D4965">
        <w:t>пациентов.</w:t>
      </w:r>
      <w:r w:rsidRPr="009D4965">
        <w:rPr>
          <w:spacing w:val="1"/>
        </w:rPr>
        <w:t xml:space="preserve"> </w:t>
      </w:r>
      <w:r w:rsidRPr="009D4965">
        <w:t>Летальность пациентов с сепсисом и ПОН в ОРИТ достигает 50%. В период пандемии</w:t>
      </w:r>
      <w:r w:rsidRPr="009D4965">
        <w:rPr>
          <w:spacing w:val="1"/>
        </w:rPr>
        <w:t xml:space="preserve"> </w:t>
      </w:r>
      <w:proofErr w:type="spellStart"/>
      <w:r w:rsidRPr="009D4965">
        <w:t>коронавирусной</w:t>
      </w:r>
      <w:proofErr w:type="spellEnd"/>
      <w:r w:rsidRPr="009D4965">
        <w:rPr>
          <w:spacing w:val="1"/>
        </w:rPr>
        <w:t xml:space="preserve"> </w:t>
      </w:r>
      <w:r w:rsidRPr="009D4965">
        <w:t>инфекции</w:t>
      </w:r>
      <w:r w:rsidRPr="009D4965">
        <w:rPr>
          <w:spacing w:val="1"/>
        </w:rPr>
        <w:t xml:space="preserve"> </w:t>
      </w:r>
      <w:r w:rsidRPr="009D4965">
        <w:t>летальность</w:t>
      </w:r>
      <w:r w:rsidRPr="009D4965">
        <w:rPr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развитии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превышала</w:t>
      </w:r>
      <w:r w:rsidRPr="009D4965">
        <w:rPr>
          <w:spacing w:val="1"/>
        </w:rPr>
        <w:t xml:space="preserve"> </w:t>
      </w:r>
      <w:r w:rsidRPr="009D4965">
        <w:t>80%.</w:t>
      </w:r>
    </w:p>
    <w:p w:rsidR="00737BF7" w:rsidRPr="009D4965" w:rsidRDefault="00737BF7" w:rsidP="009D4965">
      <w:pPr>
        <w:pStyle w:val="a3"/>
        <w:ind w:left="0" w:firstLine="567"/>
      </w:pPr>
    </w:p>
    <w:p w:rsidR="00737BF7" w:rsidRPr="009D4965" w:rsidRDefault="00CB333D" w:rsidP="009D4965">
      <w:pPr>
        <w:ind w:firstLine="567"/>
        <w:jc w:val="both"/>
        <w:rPr>
          <w:sz w:val="24"/>
          <w:szCs w:val="24"/>
        </w:rPr>
      </w:pPr>
      <w:r w:rsidRPr="009D4965">
        <w:rPr>
          <w:sz w:val="24"/>
          <w:szCs w:val="24"/>
        </w:rPr>
        <w:t xml:space="preserve">Код по МКБ-10: </w:t>
      </w:r>
      <w:r w:rsidR="00D636A4">
        <w:rPr>
          <w:sz w:val="24"/>
          <w:szCs w:val="24"/>
          <w:lang w:val="en-US"/>
        </w:rPr>
        <w:t>R</w:t>
      </w:r>
      <w:r w:rsidR="00D636A4" w:rsidRPr="00D636A4">
        <w:rPr>
          <w:sz w:val="24"/>
          <w:szCs w:val="24"/>
        </w:rPr>
        <w:t xml:space="preserve">57.2 – </w:t>
      </w:r>
      <w:r w:rsidR="00C17CA2" w:rsidRPr="009D4965">
        <w:rPr>
          <w:sz w:val="24"/>
          <w:szCs w:val="24"/>
        </w:rPr>
        <w:t>Септический</w:t>
      </w:r>
      <w:r w:rsidR="00C17CA2" w:rsidRPr="009D4965">
        <w:rPr>
          <w:spacing w:val="-1"/>
          <w:sz w:val="24"/>
          <w:szCs w:val="24"/>
        </w:rPr>
        <w:t xml:space="preserve"> </w:t>
      </w:r>
      <w:r w:rsidR="00C17CA2" w:rsidRPr="009D4965">
        <w:rPr>
          <w:sz w:val="24"/>
          <w:szCs w:val="24"/>
        </w:rPr>
        <w:t>шок</w:t>
      </w:r>
    </w:p>
    <w:p w:rsidR="00A004B0" w:rsidRPr="009D4965" w:rsidRDefault="00A004B0" w:rsidP="009D4965">
      <w:pPr>
        <w:pStyle w:val="a3"/>
        <w:ind w:left="0" w:firstLine="567"/>
      </w:pP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Классификация</w:t>
      </w:r>
    </w:p>
    <w:p w:rsidR="00737BF7" w:rsidRPr="009D4965" w:rsidRDefault="00C17CA2" w:rsidP="009D4965">
      <w:pPr>
        <w:pStyle w:val="a3"/>
        <w:ind w:left="0" w:firstLine="567"/>
      </w:pPr>
      <w:r w:rsidRPr="009D4965">
        <w:t>Общепринятой</w:t>
      </w:r>
      <w:r w:rsidRPr="009D4965">
        <w:rPr>
          <w:spacing w:val="4"/>
        </w:rPr>
        <w:t xml:space="preserve"> </w:t>
      </w:r>
      <w:r w:rsidRPr="009D4965">
        <w:t>классификации</w:t>
      </w:r>
      <w:r w:rsidRPr="009D4965">
        <w:rPr>
          <w:spacing w:val="3"/>
        </w:rPr>
        <w:t xml:space="preserve"> </w:t>
      </w:r>
      <w:r w:rsidRPr="009D4965">
        <w:t>СШ</w:t>
      </w:r>
      <w:r w:rsidRPr="009D4965">
        <w:rPr>
          <w:spacing w:val="2"/>
        </w:rPr>
        <w:t xml:space="preserve"> </w:t>
      </w:r>
      <w:r w:rsidRPr="009D4965">
        <w:t>не</w:t>
      </w:r>
      <w:r w:rsidRPr="009D4965">
        <w:rPr>
          <w:spacing w:val="4"/>
        </w:rPr>
        <w:t xml:space="preserve"> </w:t>
      </w:r>
      <w:r w:rsidRPr="009D4965">
        <w:t>существует.</w:t>
      </w:r>
      <w:r w:rsidRPr="009D4965">
        <w:rPr>
          <w:spacing w:val="4"/>
        </w:rPr>
        <w:t xml:space="preserve"> </w:t>
      </w:r>
      <w:r w:rsidRPr="009D4965">
        <w:t>По</w:t>
      </w:r>
      <w:r w:rsidRPr="009D4965">
        <w:rPr>
          <w:spacing w:val="4"/>
        </w:rPr>
        <w:t xml:space="preserve"> </w:t>
      </w:r>
      <w:r w:rsidRPr="009D4965">
        <w:t>клинической</w:t>
      </w:r>
      <w:r w:rsidRPr="009D4965">
        <w:rPr>
          <w:spacing w:val="3"/>
        </w:rPr>
        <w:t xml:space="preserve"> </w:t>
      </w:r>
      <w:r w:rsidRPr="009D4965">
        <w:t>форме</w:t>
      </w:r>
      <w:r w:rsidRPr="009D4965">
        <w:rPr>
          <w:spacing w:val="3"/>
        </w:rPr>
        <w:t xml:space="preserve"> </w:t>
      </w:r>
      <w:r w:rsidRPr="009D4965">
        <w:t>выделяют</w:t>
      </w:r>
      <w:r w:rsidRPr="009D4965">
        <w:rPr>
          <w:spacing w:val="5"/>
        </w:rPr>
        <w:t xml:space="preserve"> </w:t>
      </w:r>
      <w:r w:rsidRPr="009D4965">
        <w:t>СШ</w:t>
      </w:r>
      <w:r w:rsidRPr="009D4965">
        <w:rPr>
          <w:spacing w:val="-57"/>
        </w:rPr>
        <w:t xml:space="preserve"> </w:t>
      </w:r>
      <w:r w:rsidRPr="009D4965">
        <w:t>и</w:t>
      </w:r>
      <w:r w:rsidRPr="009D4965">
        <w:rPr>
          <w:spacing w:val="-1"/>
        </w:rPr>
        <w:t xml:space="preserve"> </w:t>
      </w:r>
      <w:r w:rsidRPr="009D4965">
        <w:t>рефрактерный СШ.</w:t>
      </w:r>
    </w:p>
    <w:p w:rsidR="00737BF7" w:rsidRPr="009D4965" w:rsidRDefault="00C17CA2" w:rsidP="009D4965">
      <w:pPr>
        <w:pStyle w:val="a3"/>
        <w:ind w:left="0" w:firstLine="567"/>
      </w:pPr>
      <w:r w:rsidRPr="009D4965">
        <w:rPr>
          <w:b/>
        </w:rPr>
        <w:t>Рефрактерный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септический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шок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—</w:t>
      </w:r>
      <w:r w:rsidRPr="009D4965">
        <w:rPr>
          <w:b/>
          <w:spacing w:val="1"/>
        </w:rPr>
        <w:t xml:space="preserve"> </w:t>
      </w:r>
      <w:r w:rsidRPr="009D4965">
        <w:t>это</w:t>
      </w:r>
      <w:r w:rsidRPr="009D4965">
        <w:rPr>
          <w:spacing w:val="1"/>
        </w:rPr>
        <w:t xml:space="preserve"> </w:t>
      </w:r>
      <w:r w:rsidRPr="009D4965">
        <w:t>вариант</w:t>
      </w:r>
      <w:r w:rsidRPr="009D4965">
        <w:rPr>
          <w:spacing w:val="1"/>
        </w:rPr>
        <w:t xml:space="preserve"> </w:t>
      </w:r>
      <w:r w:rsidRPr="009D4965">
        <w:t>СШ,</w:t>
      </w:r>
      <w:r w:rsidRPr="009D4965">
        <w:rPr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котором</w:t>
      </w:r>
      <w:r w:rsidRPr="009D4965">
        <w:rPr>
          <w:spacing w:val="1"/>
        </w:rPr>
        <w:t xml:space="preserve"> </w:t>
      </w:r>
      <w:r w:rsidRPr="009D4965">
        <w:t>потребность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="00D636A4">
        <w:t>вазопрессорной терапии в пересчё</w:t>
      </w:r>
      <w:r w:rsidRPr="009D4965">
        <w:t xml:space="preserve">те на дозу </w:t>
      </w:r>
      <w:proofErr w:type="spellStart"/>
      <w:r w:rsidRPr="009D4965">
        <w:t>норэпинефрина</w:t>
      </w:r>
      <w:proofErr w:type="spellEnd"/>
      <w:r w:rsidRPr="009D4965">
        <w:t xml:space="preserve"> (</w:t>
      </w:r>
      <w:proofErr w:type="spellStart"/>
      <w:r w:rsidRPr="009D4965">
        <w:t>норадреналиновый</w:t>
      </w:r>
      <w:proofErr w:type="spellEnd"/>
      <w:r w:rsidRPr="009D4965">
        <w:t xml:space="preserve"> эквивалент)</w:t>
      </w:r>
      <w:r w:rsidRPr="009D4965">
        <w:rPr>
          <w:spacing w:val="1"/>
        </w:rPr>
        <w:t xml:space="preserve"> </w:t>
      </w:r>
      <w:r w:rsidRPr="009D4965">
        <w:t>превышает 0,5 мкг/кг/мин и сохраняется более 12 часов на фоне отсутствия чувствительности к</w:t>
      </w:r>
      <w:r w:rsidRPr="009D4965">
        <w:rPr>
          <w:spacing w:val="1"/>
        </w:rPr>
        <w:t xml:space="preserve"> </w:t>
      </w:r>
      <w:proofErr w:type="spellStart"/>
      <w:r w:rsidRPr="009D4965">
        <w:t>инфузионной</w:t>
      </w:r>
      <w:proofErr w:type="spellEnd"/>
      <w:r w:rsidRPr="009D4965">
        <w:rPr>
          <w:spacing w:val="-1"/>
        </w:rPr>
        <w:t xml:space="preserve"> </w:t>
      </w:r>
      <w:r w:rsidRPr="009D4965">
        <w:t>нагрузке.</w:t>
      </w:r>
    </w:p>
    <w:p w:rsidR="00A004B0" w:rsidRPr="009D4965" w:rsidRDefault="00A004B0" w:rsidP="009D4965">
      <w:pPr>
        <w:pStyle w:val="a3"/>
        <w:ind w:left="0" w:firstLine="567"/>
      </w:pP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Клиническая картина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Клиническая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диагностика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определяется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циркуляторными,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клеточными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метаболическими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нарушениями, а также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локализацией очага инфекции.</w:t>
      </w:r>
    </w:p>
    <w:p w:rsidR="00737BF7" w:rsidRPr="009D4965" w:rsidRDefault="00C17CA2" w:rsidP="009D4965">
      <w:pPr>
        <w:pStyle w:val="a3"/>
        <w:ind w:left="0" w:firstLine="567"/>
      </w:pPr>
      <w:r w:rsidRPr="009D4965">
        <w:t>В</w:t>
      </w:r>
      <w:r w:rsidRPr="009D4965">
        <w:rPr>
          <w:spacing w:val="1"/>
        </w:rPr>
        <w:t xml:space="preserve"> </w:t>
      </w:r>
      <w:r w:rsidRPr="009D4965">
        <w:t>анамнезе</w:t>
      </w:r>
      <w:r w:rsidRPr="009D4965">
        <w:rPr>
          <w:spacing w:val="1"/>
        </w:rPr>
        <w:t xml:space="preserve"> </w:t>
      </w:r>
      <w:r w:rsidRPr="009D4965">
        <w:t>следует</w:t>
      </w:r>
      <w:r w:rsidRPr="009D4965">
        <w:rPr>
          <w:spacing w:val="1"/>
        </w:rPr>
        <w:t xml:space="preserve"> </w:t>
      </w:r>
      <w:r w:rsidRPr="009D4965">
        <w:t>выяснить</w:t>
      </w:r>
      <w:r w:rsidRPr="009D4965">
        <w:rPr>
          <w:spacing w:val="1"/>
        </w:rPr>
        <w:t xml:space="preserve"> </w:t>
      </w:r>
      <w:r w:rsidRPr="009D4965">
        <w:t>наличие</w:t>
      </w:r>
      <w:r w:rsidRPr="009D4965">
        <w:rPr>
          <w:spacing w:val="1"/>
        </w:rPr>
        <w:t xml:space="preserve"> </w:t>
      </w:r>
      <w:r w:rsidRPr="009D4965">
        <w:t>исходного</w:t>
      </w:r>
      <w:r w:rsidRPr="009D4965">
        <w:rPr>
          <w:spacing w:val="1"/>
        </w:rPr>
        <w:t xml:space="preserve"> </w:t>
      </w:r>
      <w:r w:rsidRPr="009D4965">
        <w:t>воспалительного</w:t>
      </w:r>
      <w:r w:rsidRPr="009D4965">
        <w:rPr>
          <w:spacing w:val="1"/>
        </w:rPr>
        <w:t xml:space="preserve"> </w:t>
      </w:r>
      <w:r w:rsidRPr="009D4965">
        <w:t>или</w:t>
      </w:r>
      <w:r w:rsidRPr="009D4965">
        <w:rPr>
          <w:spacing w:val="1"/>
        </w:rPr>
        <w:t xml:space="preserve"> </w:t>
      </w:r>
      <w:r w:rsidRPr="009D4965">
        <w:t>гнойного</w:t>
      </w:r>
      <w:r w:rsidRPr="009D4965">
        <w:rPr>
          <w:spacing w:val="1"/>
        </w:rPr>
        <w:t xml:space="preserve"> </w:t>
      </w:r>
      <w:r w:rsidRPr="009D4965">
        <w:t>заболевания/процесса,</w:t>
      </w:r>
      <w:r w:rsidRPr="009D4965">
        <w:rPr>
          <w:spacing w:val="1"/>
        </w:rPr>
        <w:t xml:space="preserve"> </w:t>
      </w:r>
      <w:r w:rsidRPr="009D4965">
        <w:t>сроков</w:t>
      </w:r>
      <w:r w:rsidRPr="009D4965">
        <w:rPr>
          <w:spacing w:val="1"/>
        </w:rPr>
        <w:t xml:space="preserve"> </w:t>
      </w:r>
      <w:r w:rsidRPr="009D4965">
        <w:t>развития</w:t>
      </w:r>
      <w:r w:rsidRPr="009D4965">
        <w:rPr>
          <w:spacing w:val="1"/>
        </w:rPr>
        <w:t xml:space="preserve"> </w:t>
      </w:r>
      <w:r w:rsidRPr="009D4965">
        <w:t>заболевания.</w:t>
      </w:r>
      <w:r w:rsidRPr="009D4965">
        <w:rPr>
          <w:spacing w:val="1"/>
        </w:rPr>
        <w:t xml:space="preserve"> </w:t>
      </w:r>
      <w:r w:rsidRPr="009D4965">
        <w:rPr>
          <w:i/>
        </w:rPr>
        <w:t>Специфических</w:t>
      </w:r>
      <w:r w:rsidRPr="009D4965">
        <w:rPr>
          <w:i/>
          <w:spacing w:val="1"/>
        </w:rPr>
        <w:t xml:space="preserve"> </w:t>
      </w:r>
      <w:r w:rsidRPr="009D4965">
        <w:rPr>
          <w:i/>
        </w:rPr>
        <w:t>для</w:t>
      </w:r>
      <w:r w:rsidRPr="009D4965">
        <w:rPr>
          <w:i/>
          <w:spacing w:val="1"/>
        </w:rPr>
        <w:t xml:space="preserve"> </w:t>
      </w:r>
      <w:r w:rsidRPr="009D4965">
        <w:rPr>
          <w:i/>
        </w:rPr>
        <w:t>СШ</w:t>
      </w:r>
      <w:r w:rsidRPr="009D4965">
        <w:rPr>
          <w:i/>
          <w:spacing w:val="1"/>
        </w:rPr>
        <w:t xml:space="preserve"> </w:t>
      </w:r>
      <w:r w:rsidRPr="009D4965">
        <w:rPr>
          <w:i/>
        </w:rPr>
        <w:t>жалоб</w:t>
      </w:r>
      <w:r w:rsidRPr="009D4965">
        <w:rPr>
          <w:i/>
          <w:spacing w:val="1"/>
        </w:rPr>
        <w:t xml:space="preserve"> </w:t>
      </w:r>
      <w:r w:rsidRPr="009D4965">
        <w:rPr>
          <w:i/>
        </w:rPr>
        <w:t>не</w:t>
      </w:r>
      <w:r w:rsidRPr="009D4965">
        <w:rPr>
          <w:i/>
          <w:spacing w:val="1"/>
        </w:rPr>
        <w:t xml:space="preserve"> </w:t>
      </w:r>
      <w:r w:rsidRPr="009D4965">
        <w:rPr>
          <w:i/>
        </w:rPr>
        <w:t>существует.</w:t>
      </w:r>
      <w:r w:rsidRPr="009D4965">
        <w:rPr>
          <w:i/>
          <w:spacing w:val="1"/>
        </w:rPr>
        <w:t xml:space="preserve"> </w:t>
      </w:r>
      <w:r w:rsidRPr="009D4965">
        <w:t>Предъявляемые</w:t>
      </w:r>
      <w:r w:rsidRPr="009D4965">
        <w:rPr>
          <w:spacing w:val="1"/>
        </w:rPr>
        <w:t xml:space="preserve"> </w:t>
      </w:r>
      <w:r w:rsidRPr="009D4965">
        <w:t>жалобы</w:t>
      </w:r>
      <w:r w:rsidRPr="009D4965">
        <w:rPr>
          <w:spacing w:val="1"/>
        </w:rPr>
        <w:t xml:space="preserve"> </w:t>
      </w:r>
      <w:r w:rsidRPr="009D4965">
        <w:t>могут</w:t>
      </w:r>
      <w:r w:rsidRPr="009D4965">
        <w:rPr>
          <w:spacing w:val="1"/>
        </w:rPr>
        <w:t xml:space="preserve"> </w:t>
      </w:r>
      <w:r w:rsidRPr="009D4965">
        <w:t>быть</w:t>
      </w:r>
      <w:r w:rsidRPr="009D4965">
        <w:rPr>
          <w:spacing w:val="1"/>
        </w:rPr>
        <w:t xml:space="preserve"> </w:t>
      </w:r>
      <w:r w:rsidRPr="009D4965">
        <w:t>связаны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наличием</w:t>
      </w:r>
      <w:r w:rsidRPr="009D4965">
        <w:rPr>
          <w:spacing w:val="1"/>
        </w:rPr>
        <w:t xml:space="preserve"> </w:t>
      </w:r>
      <w:r w:rsidRPr="009D4965">
        <w:t>первичного</w:t>
      </w:r>
      <w:r w:rsidRPr="009D4965">
        <w:rPr>
          <w:spacing w:val="1"/>
        </w:rPr>
        <w:t xml:space="preserve"> </w:t>
      </w:r>
      <w:r w:rsidRPr="009D4965">
        <w:t>воспалительного (инфекционного) очага (боль, дискомфорт, дисфункция пораженного органа,</w:t>
      </w:r>
      <w:r w:rsidRPr="009D4965">
        <w:rPr>
          <w:spacing w:val="1"/>
        </w:rPr>
        <w:t xml:space="preserve"> </w:t>
      </w:r>
      <w:r w:rsidRPr="009D4965">
        <w:t>ткани). Классическими «окнами шока», позволяющими быстро «заглянуть» внутрь организма с</w:t>
      </w:r>
      <w:r w:rsidRPr="009D4965">
        <w:rPr>
          <w:spacing w:val="1"/>
        </w:rPr>
        <w:t xml:space="preserve"> </w:t>
      </w:r>
      <w:r w:rsidRPr="009D4965">
        <w:t>шоком, принято считать хорошо заметные при первом контакте с пациентом признаки, включая</w:t>
      </w:r>
      <w:r w:rsidRPr="009D4965">
        <w:rPr>
          <w:spacing w:val="1"/>
        </w:rPr>
        <w:t xml:space="preserve"> </w:t>
      </w:r>
      <w:r w:rsidRPr="009D4965">
        <w:t>вновь</w:t>
      </w:r>
      <w:r w:rsidRPr="009D4965">
        <w:rPr>
          <w:spacing w:val="1"/>
        </w:rPr>
        <w:t xml:space="preserve"> </w:t>
      </w:r>
      <w:r w:rsidRPr="009D4965">
        <w:t>возникшую</w:t>
      </w:r>
      <w:r w:rsidRPr="009D4965">
        <w:rPr>
          <w:spacing w:val="1"/>
        </w:rPr>
        <w:t xml:space="preserve"> </w:t>
      </w:r>
      <w:r w:rsidRPr="009D4965">
        <w:t>энцефалопатию</w:t>
      </w:r>
      <w:r w:rsidRPr="009D4965">
        <w:rPr>
          <w:spacing w:val="1"/>
        </w:rPr>
        <w:t xml:space="preserve"> </w:t>
      </w:r>
      <w:r w:rsidRPr="009D4965">
        <w:t>(ментальные</w:t>
      </w:r>
      <w:r w:rsidRPr="009D4965">
        <w:rPr>
          <w:spacing w:val="1"/>
        </w:rPr>
        <w:t xml:space="preserve"> </w:t>
      </w:r>
      <w:r w:rsidRPr="009D4965">
        <w:t>нарушения,</w:t>
      </w:r>
      <w:r w:rsidRPr="009D4965">
        <w:rPr>
          <w:spacing w:val="1"/>
        </w:rPr>
        <w:t xml:space="preserve"> </w:t>
      </w:r>
      <w:r w:rsidRPr="009D4965">
        <w:t>делирий),</w:t>
      </w:r>
      <w:r w:rsidRPr="009D4965">
        <w:rPr>
          <w:spacing w:val="1"/>
        </w:rPr>
        <w:t xml:space="preserve"> </w:t>
      </w:r>
      <w:r w:rsidRPr="009D4965">
        <w:t>нарушение</w:t>
      </w:r>
      <w:r w:rsidRPr="009D4965">
        <w:rPr>
          <w:spacing w:val="1"/>
        </w:rPr>
        <w:t xml:space="preserve"> </w:t>
      </w:r>
      <w:r w:rsidRPr="009D4965">
        <w:t>микроциркуляции в области кожного покрова и редукцию темпа диуреза (как правило, менее 0,5</w:t>
      </w:r>
      <w:r w:rsidRPr="009D4965">
        <w:rPr>
          <w:spacing w:val="-57"/>
        </w:rPr>
        <w:t xml:space="preserve"> </w:t>
      </w:r>
      <w:r w:rsidRPr="009D4965">
        <w:t>мл/кг/час).</w:t>
      </w:r>
    </w:p>
    <w:p w:rsidR="00737BF7" w:rsidRPr="009D4965" w:rsidRDefault="00C17CA2" w:rsidP="009D4965">
      <w:pPr>
        <w:pStyle w:val="a3"/>
        <w:ind w:left="0" w:firstLine="567"/>
      </w:pPr>
      <w:r w:rsidRPr="009D4965">
        <w:t>Могут</w:t>
      </w:r>
      <w:r w:rsidRPr="009D4965">
        <w:rPr>
          <w:spacing w:val="-3"/>
        </w:rPr>
        <w:t xml:space="preserve"> </w:t>
      </w:r>
      <w:r w:rsidRPr="009D4965">
        <w:t>отмечаться</w:t>
      </w:r>
      <w:r w:rsidRPr="009D4965">
        <w:rPr>
          <w:spacing w:val="-3"/>
        </w:rPr>
        <w:t xml:space="preserve"> </w:t>
      </w:r>
      <w:r w:rsidRPr="009D4965">
        <w:t>неспецифические</w:t>
      </w:r>
      <w:r w:rsidRPr="009D4965">
        <w:rPr>
          <w:spacing w:val="-4"/>
        </w:rPr>
        <w:t xml:space="preserve"> </w:t>
      </w:r>
      <w:r w:rsidRPr="009D4965">
        <w:t>жалобы,</w:t>
      </w:r>
      <w:r w:rsidRPr="009D4965">
        <w:rPr>
          <w:spacing w:val="-3"/>
        </w:rPr>
        <w:t xml:space="preserve"> </w:t>
      </w:r>
      <w:r w:rsidRPr="009D4965">
        <w:t>связанные</w:t>
      </w:r>
      <w:r w:rsidRPr="009D4965">
        <w:rPr>
          <w:spacing w:val="-5"/>
        </w:rPr>
        <w:t xml:space="preserve"> </w:t>
      </w:r>
      <w:r w:rsidRPr="009D4965">
        <w:t>с</w:t>
      </w:r>
      <w:r w:rsidRPr="009D4965">
        <w:rPr>
          <w:spacing w:val="-4"/>
        </w:rPr>
        <w:t xml:space="preserve"> </w:t>
      </w:r>
      <w:r w:rsidRPr="009D4965">
        <w:t>интоксикацией,</w:t>
      </w:r>
      <w:r w:rsidRPr="009D4965">
        <w:rPr>
          <w:spacing w:val="-3"/>
        </w:rPr>
        <w:t xml:space="preserve"> </w:t>
      </w:r>
      <w:r w:rsidRPr="009D4965">
        <w:t>ССВО</w:t>
      </w:r>
      <w:r w:rsidRPr="009D4965">
        <w:rPr>
          <w:spacing w:val="-6"/>
        </w:rPr>
        <w:t xml:space="preserve"> </w:t>
      </w:r>
      <w:r w:rsidRPr="009D4965">
        <w:t>и</w:t>
      </w:r>
      <w:r w:rsidRPr="009D4965">
        <w:rPr>
          <w:spacing w:val="-3"/>
        </w:rPr>
        <w:t xml:space="preserve"> </w:t>
      </w:r>
      <w:r w:rsidRPr="009D4965">
        <w:t>ПОН.</w:t>
      </w:r>
      <w:r w:rsidRPr="009D4965">
        <w:rPr>
          <w:spacing w:val="-57"/>
        </w:rPr>
        <w:t xml:space="preserve"> </w:t>
      </w:r>
      <w:r w:rsidRPr="009D4965">
        <w:t>Общие</w:t>
      </w:r>
      <w:r w:rsidRPr="009D4965">
        <w:rPr>
          <w:spacing w:val="-2"/>
        </w:rPr>
        <w:t xml:space="preserve"> </w:t>
      </w:r>
      <w:r w:rsidRPr="009D4965">
        <w:t>(неспецифические) жалобы</w:t>
      </w:r>
      <w:r w:rsidRPr="009D4965">
        <w:rPr>
          <w:spacing w:val="-1"/>
        </w:rPr>
        <w:t xml:space="preserve"> </w:t>
      </w:r>
      <w:r w:rsidRPr="009D4965">
        <w:t>и симптомы:</w:t>
      </w:r>
    </w:p>
    <w:p w:rsidR="00737BF7" w:rsidRPr="009D4965" w:rsidRDefault="00C17CA2" w:rsidP="009D4965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слабость,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миалгия,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недомогание,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упадок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сил,</w:t>
      </w:r>
      <w:r w:rsidRPr="009D4965">
        <w:rPr>
          <w:spacing w:val="-6"/>
          <w:sz w:val="24"/>
          <w:szCs w:val="24"/>
        </w:rPr>
        <w:t xml:space="preserve"> </w:t>
      </w:r>
      <w:r w:rsidRPr="009D4965">
        <w:rPr>
          <w:sz w:val="24"/>
          <w:szCs w:val="24"/>
        </w:rPr>
        <w:t>пассивное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поведение;</w:t>
      </w:r>
    </w:p>
    <w:p w:rsidR="00DF2448" w:rsidRPr="00DF2448" w:rsidRDefault="00C17CA2" w:rsidP="009D4965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повышение температуры тела (жар, озноб, потливость) или гипотермия.</w:t>
      </w:r>
    </w:p>
    <w:p w:rsidR="00737BF7" w:rsidRPr="009D4965" w:rsidRDefault="00C17CA2" w:rsidP="00DF2448">
      <w:pPr>
        <w:pStyle w:val="a4"/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Жалобы</w:t>
      </w:r>
      <w:r w:rsidRPr="00DF2448">
        <w:rPr>
          <w:sz w:val="24"/>
          <w:szCs w:val="24"/>
        </w:rPr>
        <w:t xml:space="preserve"> </w:t>
      </w:r>
      <w:r w:rsidRPr="009D4965">
        <w:rPr>
          <w:sz w:val="24"/>
          <w:szCs w:val="24"/>
        </w:rPr>
        <w:t>и</w:t>
      </w:r>
      <w:r w:rsidRPr="00DF2448">
        <w:rPr>
          <w:sz w:val="24"/>
          <w:szCs w:val="24"/>
        </w:rPr>
        <w:t xml:space="preserve"> </w:t>
      </w:r>
      <w:r w:rsidRPr="009D4965">
        <w:rPr>
          <w:sz w:val="24"/>
          <w:szCs w:val="24"/>
        </w:rPr>
        <w:t>симптомы</w:t>
      </w:r>
      <w:r w:rsidRPr="00DF2448">
        <w:rPr>
          <w:sz w:val="24"/>
          <w:szCs w:val="24"/>
        </w:rPr>
        <w:t xml:space="preserve"> </w:t>
      </w:r>
      <w:r w:rsidRPr="009D4965">
        <w:rPr>
          <w:sz w:val="24"/>
          <w:szCs w:val="24"/>
        </w:rPr>
        <w:t>в</w:t>
      </w:r>
      <w:r w:rsidRPr="00DF2448">
        <w:rPr>
          <w:sz w:val="24"/>
          <w:szCs w:val="24"/>
        </w:rPr>
        <w:t xml:space="preserve"> </w:t>
      </w:r>
      <w:r w:rsidRPr="009D4965">
        <w:rPr>
          <w:sz w:val="24"/>
          <w:szCs w:val="24"/>
        </w:rPr>
        <w:t>зависимости от</w:t>
      </w:r>
      <w:r w:rsidRPr="00DF2448">
        <w:rPr>
          <w:sz w:val="24"/>
          <w:szCs w:val="24"/>
        </w:rPr>
        <w:t xml:space="preserve"> </w:t>
      </w:r>
      <w:r w:rsidR="00DF2448">
        <w:rPr>
          <w:sz w:val="24"/>
          <w:szCs w:val="24"/>
        </w:rPr>
        <w:t>поражё</w:t>
      </w:r>
      <w:r w:rsidRPr="009D4965">
        <w:rPr>
          <w:sz w:val="24"/>
          <w:szCs w:val="24"/>
        </w:rPr>
        <w:t>нных</w:t>
      </w:r>
      <w:r w:rsidRPr="00DF2448">
        <w:rPr>
          <w:sz w:val="24"/>
          <w:szCs w:val="24"/>
        </w:rPr>
        <w:t xml:space="preserve"> </w:t>
      </w:r>
      <w:r w:rsidRPr="009D4965">
        <w:rPr>
          <w:sz w:val="24"/>
          <w:szCs w:val="24"/>
        </w:rPr>
        <w:t>органов</w:t>
      </w:r>
      <w:r w:rsidRPr="00DF2448">
        <w:rPr>
          <w:sz w:val="24"/>
          <w:szCs w:val="24"/>
        </w:rPr>
        <w:t xml:space="preserve"> </w:t>
      </w:r>
      <w:r w:rsidRPr="009D4965">
        <w:rPr>
          <w:sz w:val="24"/>
          <w:szCs w:val="24"/>
        </w:rPr>
        <w:t>(ПОН):</w:t>
      </w:r>
    </w:p>
    <w:p w:rsidR="00737BF7" w:rsidRPr="009D4965" w:rsidRDefault="00C17CA2" w:rsidP="009D4965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кашель,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одышка,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боли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в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грудной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клетке;</w:t>
      </w:r>
    </w:p>
    <w:p w:rsidR="00737BF7" w:rsidRPr="009D4965" w:rsidRDefault="00C17CA2" w:rsidP="009D4965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сердцебиение,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аритмия;</w:t>
      </w:r>
    </w:p>
    <w:p w:rsidR="00737BF7" w:rsidRPr="009D4965" w:rsidRDefault="00C17CA2" w:rsidP="009D4965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тошнота,</w:t>
      </w:r>
      <w:r w:rsidRPr="009D4965">
        <w:rPr>
          <w:spacing w:val="47"/>
          <w:sz w:val="24"/>
          <w:szCs w:val="24"/>
        </w:rPr>
        <w:t xml:space="preserve"> </w:t>
      </w:r>
      <w:r w:rsidRPr="009D4965">
        <w:rPr>
          <w:sz w:val="24"/>
          <w:szCs w:val="24"/>
        </w:rPr>
        <w:t>рвота,</w:t>
      </w:r>
      <w:r w:rsidRPr="009D4965">
        <w:rPr>
          <w:spacing w:val="48"/>
          <w:sz w:val="24"/>
          <w:szCs w:val="24"/>
        </w:rPr>
        <w:t xml:space="preserve"> </w:t>
      </w:r>
      <w:r w:rsidRPr="009D4965">
        <w:rPr>
          <w:sz w:val="24"/>
          <w:szCs w:val="24"/>
        </w:rPr>
        <w:t>потеря</w:t>
      </w:r>
      <w:r w:rsidRPr="009D4965">
        <w:rPr>
          <w:spacing w:val="48"/>
          <w:sz w:val="24"/>
          <w:szCs w:val="24"/>
        </w:rPr>
        <w:t xml:space="preserve"> </w:t>
      </w:r>
      <w:r w:rsidRPr="009D4965">
        <w:rPr>
          <w:sz w:val="24"/>
          <w:szCs w:val="24"/>
        </w:rPr>
        <w:t>аппетита,</w:t>
      </w:r>
      <w:r w:rsidRPr="009D4965">
        <w:rPr>
          <w:spacing w:val="47"/>
          <w:sz w:val="24"/>
          <w:szCs w:val="24"/>
        </w:rPr>
        <w:t xml:space="preserve"> </w:t>
      </w:r>
      <w:r w:rsidRPr="009D4965">
        <w:rPr>
          <w:sz w:val="24"/>
          <w:szCs w:val="24"/>
        </w:rPr>
        <w:t>желтушность</w:t>
      </w:r>
      <w:r w:rsidRPr="009D4965">
        <w:rPr>
          <w:spacing w:val="49"/>
          <w:sz w:val="24"/>
          <w:szCs w:val="24"/>
        </w:rPr>
        <w:t xml:space="preserve"> </w:t>
      </w:r>
      <w:r w:rsidRPr="009D4965">
        <w:rPr>
          <w:sz w:val="24"/>
          <w:szCs w:val="24"/>
        </w:rPr>
        <w:t>кожи</w:t>
      </w:r>
      <w:r w:rsidRPr="009D4965">
        <w:rPr>
          <w:spacing w:val="48"/>
          <w:sz w:val="24"/>
          <w:szCs w:val="24"/>
        </w:rPr>
        <w:t xml:space="preserve"> </w:t>
      </w:r>
      <w:r w:rsidRPr="009D4965">
        <w:rPr>
          <w:sz w:val="24"/>
          <w:szCs w:val="24"/>
        </w:rPr>
        <w:t>и</w:t>
      </w:r>
      <w:r w:rsidRPr="009D4965">
        <w:rPr>
          <w:spacing w:val="49"/>
          <w:sz w:val="24"/>
          <w:szCs w:val="24"/>
        </w:rPr>
        <w:t xml:space="preserve"> </w:t>
      </w:r>
      <w:r w:rsidRPr="009D4965">
        <w:rPr>
          <w:sz w:val="24"/>
          <w:szCs w:val="24"/>
        </w:rPr>
        <w:t>слизистых,</w:t>
      </w:r>
      <w:r w:rsidRPr="009D4965">
        <w:rPr>
          <w:spacing w:val="48"/>
          <w:sz w:val="24"/>
          <w:szCs w:val="24"/>
        </w:rPr>
        <w:t xml:space="preserve"> </w:t>
      </w:r>
      <w:r w:rsidRPr="009D4965">
        <w:rPr>
          <w:sz w:val="24"/>
          <w:szCs w:val="24"/>
        </w:rPr>
        <w:t>сухость</w:t>
      </w:r>
      <w:r w:rsidRPr="009D4965">
        <w:rPr>
          <w:spacing w:val="49"/>
          <w:sz w:val="24"/>
          <w:szCs w:val="24"/>
        </w:rPr>
        <w:t xml:space="preserve"> </w:t>
      </w:r>
      <w:r w:rsidRPr="009D4965">
        <w:rPr>
          <w:sz w:val="24"/>
          <w:szCs w:val="24"/>
        </w:rPr>
        <w:t>во</w:t>
      </w:r>
      <w:r w:rsidRPr="009D4965">
        <w:rPr>
          <w:spacing w:val="47"/>
          <w:sz w:val="24"/>
          <w:szCs w:val="24"/>
        </w:rPr>
        <w:t xml:space="preserve"> </w:t>
      </w:r>
      <w:r w:rsidRPr="009D4965">
        <w:rPr>
          <w:sz w:val="24"/>
          <w:szCs w:val="24"/>
        </w:rPr>
        <w:t>рту;</w:t>
      </w:r>
      <w:r w:rsidRPr="009D4965">
        <w:rPr>
          <w:spacing w:val="-57"/>
          <w:sz w:val="24"/>
          <w:szCs w:val="24"/>
        </w:rPr>
        <w:t xml:space="preserve"> </w:t>
      </w:r>
      <w:r w:rsidRPr="009D4965">
        <w:rPr>
          <w:sz w:val="24"/>
          <w:szCs w:val="24"/>
        </w:rPr>
        <w:t>боль в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животе, вздутие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живота, задержка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стула;</w:t>
      </w:r>
    </w:p>
    <w:p w:rsidR="00737BF7" w:rsidRPr="009D4965" w:rsidRDefault="00C17CA2" w:rsidP="009D4965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головные</w:t>
      </w:r>
      <w:r w:rsidRPr="009D4965">
        <w:rPr>
          <w:spacing w:val="27"/>
          <w:sz w:val="24"/>
          <w:szCs w:val="24"/>
        </w:rPr>
        <w:t xml:space="preserve"> </w:t>
      </w:r>
      <w:r w:rsidRPr="009D4965">
        <w:rPr>
          <w:sz w:val="24"/>
          <w:szCs w:val="24"/>
        </w:rPr>
        <w:t>боли,</w:t>
      </w:r>
      <w:r w:rsidRPr="009D4965">
        <w:rPr>
          <w:spacing w:val="30"/>
          <w:sz w:val="24"/>
          <w:szCs w:val="24"/>
        </w:rPr>
        <w:t xml:space="preserve"> </w:t>
      </w:r>
      <w:r w:rsidRPr="009D4965">
        <w:rPr>
          <w:sz w:val="24"/>
          <w:szCs w:val="24"/>
        </w:rPr>
        <w:t>эйфория,</w:t>
      </w:r>
      <w:r w:rsidRPr="009D4965">
        <w:rPr>
          <w:spacing w:val="30"/>
          <w:sz w:val="24"/>
          <w:szCs w:val="24"/>
        </w:rPr>
        <w:t xml:space="preserve"> </w:t>
      </w:r>
      <w:r w:rsidRPr="009D4965">
        <w:rPr>
          <w:sz w:val="24"/>
          <w:szCs w:val="24"/>
        </w:rPr>
        <w:t>возбуждение,</w:t>
      </w:r>
      <w:r w:rsidRPr="009D4965">
        <w:rPr>
          <w:spacing w:val="30"/>
          <w:sz w:val="24"/>
          <w:szCs w:val="24"/>
        </w:rPr>
        <w:t xml:space="preserve"> </w:t>
      </w:r>
      <w:r w:rsidRPr="009D4965">
        <w:rPr>
          <w:sz w:val="24"/>
          <w:szCs w:val="24"/>
        </w:rPr>
        <w:t>бред,</w:t>
      </w:r>
      <w:r w:rsidRPr="009D4965">
        <w:rPr>
          <w:spacing w:val="30"/>
          <w:sz w:val="24"/>
          <w:szCs w:val="24"/>
        </w:rPr>
        <w:t xml:space="preserve"> </w:t>
      </w:r>
      <w:r w:rsidRPr="009D4965">
        <w:rPr>
          <w:sz w:val="24"/>
          <w:szCs w:val="24"/>
        </w:rPr>
        <w:t>заторможенность,</w:t>
      </w:r>
      <w:r w:rsidRPr="009D4965">
        <w:rPr>
          <w:spacing w:val="30"/>
          <w:sz w:val="24"/>
          <w:szCs w:val="24"/>
        </w:rPr>
        <w:t xml:space="preserve"> </w:t>
      </w:r>
      <w:r w:rsidRPr="009D4965">
        <w:rPr>
          <w:sz w:val="24"/>
          <w:szCs w:val="24"/>
        </w:rPr>
        <w:t>нарушение</w:t>
      </w:r>
      <w:r w:rsidRPr="009D4965">
        <w:rPr>
          <w:spacing w:val="33"/>
          <w:sz w:val="24"/>
          <w:szCs w:val="24"/>
        </w:rPr>
        <w:t xml:space="preserve"> </w:t>
      </w:r>
      <w:r w:rsidRPr="009D4965">
        <w:rPr>
          <w:sz w:val="24"/>
          <w:szCs w:val="24"/>
        </w:rPr>
        <w:t>сознания</w:t>
      </w:r>
      <w:r w:rsidRPr="009D4965">
        <w:rPr>
          <w:spacing w:val="-57"/>
          <w:sz w:val="24"/>
          <w:szCs w:val="24"/>
        </w:rPr>
        <w:t xml:space="preserve"> </w:t>
      </w:r>
      <w:r w:rsidRPr="009D4965">
        <w:rPr>
          <w:sz w:val="24"/>
          <w:szCs w:val="24"/>
        </w:rPr>
        <w:t>вплоть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до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комы;</w:t>
      </w:r>
    </w:p>
    <w:p w:rsidR="00737BF7" w:rsidRPr="009D4965" w:rsidRDefault="00C17CA2" w:rsidP="009D4965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боль</w:t>
      </w:r>
      <w:r w:rsidRPr="009D4965">
        <w:rPr>
          <w:spacing w:val="6"/>
          <w:sz w:val="24"/>
          <w:szCs w:val="24"/>
        </w:rPr>
        <w:t xml:space="preserve"> </w:t>
      </w:r>
      <w:r w:rsidRPr="009D4965">
        <w:rPr>
          <w:sz w:val="24"/>
          <w:szCs w:val="24"/>
        </w:rPr>
        <w:t>в</w:t>
      </w:r>
      <w:r w:rsidRPr="009D4965">
        <w:rPr>
          <w:spacing w:val="5"/>
          <w:sz w:val="24"/>
          <w:szCs w:val="24"/>
        </w:rPr>
        <w:t xml:space="preserve"> </w:t>
      </w:r>
      <w:r w:rsidRPr="009D4965">
        <w:rPr>
          <w:sz w:val="24"/>
          <w:szCs w:val="24"/>
        </w:rPr>
        <w:t>пояснице,</w:t>
      </w:r>
      <w:r w:rsidRPr="009D4965">
        <w:rPr>
          <w:spacing w:val="5"/>
          <w:sz w:val="24"/>
          <w:szCs w:val="24"/>
        </w:rPr>
        <w:t xml:space="preserve"> </w:t>
      </w:r>
      <w:r w:rsidRPr="009D4965">
        <w:rPr>
          <w:sz w:val="24"/>
          <w:szCs w:val="24"/>
        </w:rPr>
        <w:t>отсутствие</w:t>
      </w:r>
      <w:r w:rsidRPr="009D4965">
        <w:rPr>
          <w:spacing w:val="4"/>
          <w:sz w:val="24"/>
          <w:szCs w:val="24"/>
        </w:rPr>
        <w:t xml:space="preserve"> </w:t>
      </w:r>
      <w:r w:rsidRPr="009D4965">
        <w:rPr>
          <w:sz w:val="24"/>
          <w:szCs w:val="24"/>
        </w:rPr>
        <w:t>или</w:t>
      </w:r>
      <w:r w:rsidRPr="009D4965">
        <w:rPr>
          <w:spacing w:val="7"/>
          <w:sz w:val="24"/>
          <w:szCs w:val="24"/>
        </w:rPr>
        <w:t xml:space="preserve"> </w:t>
      </w:r>
      <w:r w:rsidRPr="009D4965">
        <w:rPr>
          <w:sz w:val="24"/>
          <w:szCs w:val="24"/>
        </w:rPr>
        <w:t>малый</w:t>
      </w:r>
      <w:r w:rsidRPr="009D4965">
        <w:rPr>
          <w:spacing w:val="6"/>
          <w:sz w:val="24"/>
          <w:szCs w:val="24"/>
        </w:rPr>
        <w:t xml:space="preserve"> </w:t>
      </w:r>
      <w:r w:rsidR="00DF2448">
        <w:rPr>
          <w:sz w:val="24"/>
          <w:szCs w:val="24"/>
        </w:rPr>
        <w:t>объё</w:t>
      </w:r>
      <w:r w:rsidRPr="009D4965">
        <w:rPr>
          <w:sz w:val="24"/>
          <w:szCs w:val="24"/>
        </w:rPr>
        <w:t>м</w:t>
      </w:r>
      <w:r w:rsidRPr="009D4965">
        <w:rPr>
          <w:spacing w:val="5"/>
          <w:sz w:val="24"/>
          <w:szCs w:val="24"/>
        </w:rPr>
        <w:t xml:space="preserve"> </w:t>
      </w:r>
      <w:r w:rsidRPr="009D4965">
        <w:rPr>
          <w:sz w:val="24"/>
          <w:szCs w:val="24"/>
        </w:rPr>
        <w:t>мочи</w:t>
      </w:r>
      <w:r w:rsidRPr="009D4965">
        <w:rPr>
          <w:spacing w:val="5"/>
          <w:sz w:val="24"/>
          <w:szCs w:val="24"/>
        </w:rPr>
        <w:t xml:space="preserve"> </w:t>
      </w:r>
      <w:r w:rsidRPr="009D4965">
        <w:rPr>
          <w:sz w:val="24"/>
          <w:szCs w:val="24"/>
        </w:rPr>
        <w:t>(диурез</w:t>
      </w:r>
      <w:r w:rsidRPr="009D4965">
        <w:rPr>
          <w:spacing w:val="6"/>
          <w:sz w:val="24"/>
          <w:szCs w:val="24"/>
        </w:rPr>
        <w:t xml:space="preserve"> </w:t>
      </w:r>
      <w:r w:rsidRPr="009D4965">
        <w:rPr>
          <w:sz w:val="24"/>
          <w:szCs w:val="24"/>
        </w:rPr>
        <w:t>менее</w:t>
      </w:r>
      <w:r w:rsidRPr="009D4965">
        <w:rPr>
          <w:spacing w:val="5"/>
          <w:sz w:val="24"/>
          <w:szCs w:val="24"/>
        </w:rPr>
        <w:t xml:space="preserve"> </w:t>
      </w:r>
      <w:r w:rsidRPr="009D4965">
        <w:rPr>
          <w:sz w:val="24"/>
          <w:szCs w:val="24"/>
        </w:rPr>
        <w:t>0,5</w:t>
      </w:r>
      <w:r w:rsidRPr="009D4965">
        <w:rPr>
          <w:spacing w:val="4"/>
          <w:sz w:val="24"/>
          <w:szCs w:val="24"/>
        </w:rPr>
        <w:t xml:space="preserve"> </w:t>
      </w:r>
      <w:r w:rsidRPr="009D4965">
        <w:rPr>
          <w:sz w:val="24"/>
          <w:szCs w:val="24"/>
        </w:rPr>
        <w:t>мл/кг/час</w:t>
      </w:r>
      <w:r w:rsidRPr="009D4965">
        <w:rPr>
          <w:spacing w:val="13"/>
          <w:sz w:val="24"/>
          <w:szCs w:val="24"/>
        </w:rPr>
        <w:t xml:space="preserve"> </w:t>
      </w:r>
      <w:r w:rsidRPr="009D4965">
        <w:rPr>
          <w:sz w:val="24"/>
          <w:szCs w:val="24"/>
        </w:rPr>
        <w:t>более</w:t>
      </w:r>
      <w:r w:rsidRPr="009D4965">
        <w:rPr>
          <w:spacing w:val="-57"/>
          <w:sz w:val="24"/>
          <w:szCs w:val="24"/>
        </w:rPr>
        <w:t xml:space="preserve"> </w:t>
      </w:r>
      <w:r w:rsidRPr="009D4965">
        <w:rPr>
          <w:sz w:val="24"/>
          <w:szCs w:val="24"/>
        </w:rPr>
        <w:t>двух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часов подряд);</w:t>
      </w:r>
    </w:p>
    <w:p w:rsidR="00737BF7" w:rsidRPr="009D4965" w:rsidRDefault="00C17CA2" w:rsidP="009D4965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кожные</w:t>
      </w:r>
      <w:r w:rsidRPr="009D4965">
        <w:rPr>
          <w:spacing w:val="-4"/>
          <w:sz w:val="24"/>
          <w:szCs w:val="24"/>
        </w:rPr>
        <w:t xml:space="preserve"> </w:t>
      </w:r>
      <w:r w:rsidRPr="009D4965">
        <w:rPr>
          <w:sz w:val="24"/>
          <w:szCs w:val="24"/>
        </w:rPr>
        <w:t>кровоизлияния,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кровоточивость</w:t>
      </w:r>
      <w:r w:rsidRPr="009D4965">
        <w:rPr>
          <w:spacing w:val="-2"/>
          <w:sz w:val="24"/>
          <w:szCs w:val="24"/>
        </w:rPr>
        <w:t xml:space="preserve"> </w:t>
      </w:r>
      <w:r w:rsidR="00DF2448">
        <w:rPr>
          <w:sz w:val="24"/>
          <w:szCs w:val="24"/>
        </w:rPr>
        <w:t>дё</w:t>
      </w:r>
      <w:r w:rsidRPr="009D4965">
        <w:rPr>
          <w:sz w:val="24"/>
          <w:szCs w:val="24"/>
        </w:rPr>
        <w:t>сен,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носовое</w:t>
      </w:r>
      <w:r w:rsidRPr="009D4965">
        <w:rPr>
          <w:spacing w:val="-5"/>
          <w:sz w:val="24"/>
          <w:szCs w:val="24"/>
        </w:rPr>
        <w:t xml:space="preserve"> </w:t>
      </w:r>
      <w:r w:rsidRPr="009D4965">
        <w:rPr>
          <w:sz w:val="24"/>
          <w:szCs w:val="24"/>
        </w:rPr>
        <w:t>кровотечение.</w:t>
      </w:r>
    </w:p>
    <w:p w:rsidR="00737BF7" w:rsidRPr="009D4965" w:rsidRDefault="00C17CA2" w:rsidP="009D4965">
      <w:pPr>
        <w:pStyle w:val="a3"/>
        <w:ind w:left="0" w:firstLine="567"/>
      </w:pPr>
      <w:r w:rsidRPr="009D4965">
        <w:t>Симптомы и признаки сепсиса и СШ могут быть малозаметными, и часто дисфункцию</w:t>
      </w:r>
      <w:r w:rsidRPr="009D4965">
        <w:rPr>
          <w:spacing w:val="1"/>
        </w:rPr>
        <w:t xml:space="preserve"> </w:t>
      </w:r>
      <w:r w:rsidRPr="009D4965">
        <w:t>органов,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том</w:t>
      </w:r>
      <w:r w:rsidRPr="009D4965">
        <w:rPr>
          <w:spacing w:val="1"/>
        </w:rPr>
        <w:t xml:space="preserve"> </w:t>
      </w:r>
      <w:r w:rsidRPr="009D4965">
        <w:t>числе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циркуляторные</w:t>
      </w:r>
      <w:r w:rsidRPr="009D4965">
        <w:rPr>
          <w:spacing w:val="1"/>
        </w:rPr>
        <w:t xml:space="preserve"> </w:t>
      </w:r>
      <w:r w:rsidRPr="009D4965">
        <w:t>нарушения,</w:t>
      </w:r>
      <w:r w:rsidRPr="009D4965">
        <w:rPr>
          <w:spacing w:val="1"/>
        </w:rPr>
        <w:t xml:space="preserve"> </w:t>
      </w:r>
      <w:r w:rsidRPr="009D4965">
        <w:t>принимают</w:t>
      </w:r>
      <w:r w:rsidRPr="009D4965">
        <w:rPr>
          <w:spacing w:val="1"/>
        </w:rPr>
        <w:t xml:space="preserve"> </w:t>
      </w:r>
      <w:r w:rsidRPr="009D4965">
        <w:t>за</w:t>
      </w:r>
      <w:r w:rsidRPr="009D4965">
        <w:rPr>
          <w:spacing w:val="1"/>
        </w:rPr>
        <w:t xml:space="preserve"> </w:t>
      </w:r>
      <w:r w:rsidRPr="009D4965">
        <w:t>проявления</w:t>
      </w:r>
      <w:r w:rsidRPr="009D4965">
        <w:rPr>
          <w:spacing w:val="1"/>
        </w:rPr>
        <w:t xml:space="preserve"> </w:t>
      </w:r>
      <w:r w:rsidRPr="009D4965">
        <w:t>других</w:t>
      </w:r>
      <w:r w:rsidRPr="009D4965">
        <w:rPr>
          <w:spacing w:val="1"/>
        </w:rPr>
        <w:t xml:space="preserve"> </w:t>
      </w:r>
      <w:r w:rsidRPr="009D4965">
        <w:t>заболеваний.</w:t>
      </w:r>
    </w:p>
    <w:p w:rsidR="00737BF7" w:rsidRPr="009D4965" w:rsidRDefault="00C17CA2" w:rsidP="009D4965">
      <w:pPr>
        <w:pStyle w:val="a3"/>
        <w:ind w:left="0" w:firstLine="567"/>
      </w:pPr>
      <w:r w:rsidRPr="009D4965">
        <w:t>Важным</w:t>
      </w:r>
      <w:r w:rsidRPr="009D4965">
        <w:rPr>
          <w:spacing w:val="1"/>
        </w:rPr>
        <w:t xml:space="preserve"> </w:t>
      </w:r>
      <w:r w:rsidRPr="009D4965">
        <w:t>моментом</w:t>
      </w:r>
      <w:r w:rsidRPr="009D4965">
        <w:rPr>
          <w:spacing w:val="1"/>
        </w:rPr>
        <w:t xml:space="preserve"> </w:t>
      </w:r>
      <w:r w:rsidRPr="009D4965">
        <w:t>является</w:t>
      </w:r>
      <w:r w:rsidRPr="009D4965">
        <w:rPr>
          <w:spacing w:val="1"/>
        </w:rPr>
        <w:t xml:space="preserve"> </w:t>
      </w:r>
      <w:r w:rsidRPr="009D4965">
        <w:t>определение</w:t>
      </w:r>
      <w:r w:rsidRPr="009D4965">
        <w:rPr>
          <w:spacing w:val="1"/>
        </w:rPr>
        <w:t xml:space="preserve"> </w:t>
      </w:r>
      <w:r w:rsidRPr="009D4965">
        <w:t>связи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инфекцией,</w:t>
      </w:r>
      <w:r w:rsidRPr="009D4965">
        <w:rPr>
          <w:spacing w:val="1"/>
        </w:rPr>
        <w:t xml:space="preserve"> </w:t>
      </w:r>
      <w:r w:rsidRPr="009D4965">
        <w:t>запустившей</w:t>
      </w:r>
      <w:r w:rsidRPr="009D4965">
        <w:rPr>
          <w:spacing w:val="1"/>
        </w:rPr>
        <w:t xml:space="preserve"> </w:t>
      </w:r>
      <w:r w:rsidRPr="009D4965">
        <w:t>развитие</w:t>
      </w:r>
      <w:r w:rsidRPr="009D4965">
        <w:rPr>
          <w:spacing w:val="1"/>
        </w:rPr>
        <w:t xml:space="preserve"> </w:t>
      </w:r>
      <w:r w:rsidRPr="009D4965">
        <w:t>органной</w:t>
      </w:r>
      <w:r w:rsidRPr="009D4965">
        <w:rPr>
          <w:spacing w:val="1"/>
        </w:rPr>
        <w:t xml:space="preserve"> </w:t>
      </w:r>
      <w:r w:rsidRPr="009D4965">
        <w:t>дисфункции</w:t>
      </w:r>
      <w:r w:rsidRPr="009D4965">
        <w:rPr>
          <w:spacing w:val="1"/>
        </w:rPr>
        <w:t xml:space="preserve"> </w:t>
      </w:r>
      <w:r w:rsidRPr="009D4965">
        <w:t>—</w:t>
      </w:r>
      <w:r w:rsidRPr="009D4965">
        <w:rPr>
          <w:spacing w:val="1"/>
        </w:rPr>
        <w:t xml:space="preserve"> </w:t>
      </w:r>
      <w:r w:rsidRPr="009D4965">
        <w:t>именно</w:t>
      </w:r>
      <w:r w:rsidRPr="009D4965">
        <w:rPr>
          <w:spacing w:val="1"/>
        </w:rPr>
        <w:t xml:space="preserve"> </w:t>
      </w:r>
      <w:r w:rsidRPr="009D4965">
        <w:t>это</w:t>
      </w:r>
      <w:r w:rsidRPr="009D4965">
        <w:rPr>
          <w:spacing w:val="1"/>
        </w:rPr>
        <w:t xml:space="preserve"> </w:t>
      </w:r>
      <w:r w:rsidRPr="009D4965">
        <w:t>является</w:t>
      </w:r>
      <w:r w:rsidRPr="009D4965">
        <w:rPr>
          <w:spacing w:val="1"/>
        </w:rPr>
        <w:t xml:space="preserve"> </w:t>
      </w:r>
      <w:r w:rsidRPr="009D4965">
        <w:t>первым</w:t>
      </w:r>
      <w:r w:rsidRPr="009D4965">
        <w:rPr>
          <w:spacing w:val="1"/>
        </w:rPr>
        <w:t xml:space="preserve"> </w:t>
      </w:r>
      <w:r w:rsidRPr="009D4965">
        <w:t>шагом</w:t>
      </w:r>
      <w:r w:rsidRPr="009D4965">
        <w:rPr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первичном</w:t>
      </w:r>
      <w:r w:rsidRPr="009D4965">
        <w:rPr>
          <w:spacing w:val="1"/>
        </w:rPr>
        <w:t xml:space="preserve"> </w:t>
      </w:r>
      <w:r w:rsidRPr="009D4965">
        <w:t>контакте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="002F7514" w:rsidRPr="009D4965">
        <w:lastRenderedPageBreak/>
        <w:t>пациентом</w:t>
      </w:r>
      <w:r w:rsidRPr="009D4965">
        <w:t>. Проявлением ответа организма на инфекцию является развитие</w:t>
      </w:r>
      <w:r w:rsidRPr="009D4965">
        <w:rPr>
          <w:spacing w:val="1"/>
        </w:rPr>
        <w:t xml:space="preserve"> </w:t>
      </w:r>
      <w:r w:rsidRPr="009D4965">
        <w:t>симптомов</w:t>
      </w:r>
      <w:r w:rsidRPr="009D4965">
        <w:rPr>
          <w:spacing w:val="-2"/>
        </w:rPr>
        <w:t xml:space="preserve"> </w:t>
      </w:r>
      <w:r w:rsidRPr="009D4965">
        <w:t>ССВО:</w:t>
      </w:r>
    </w:p>
    <w:p w:rsidR="00737BF7" w:rsidRPr="009D4965" w:rsidRDefault="00C17CA2" w:rsidP="009D4965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температура тела выше 38 °C или меньше 36 °C;</w:t>
      </w:r>
    </w:p>
    <w:p w:rsidR="00737BF7" w:rsidRPr="009D4965" w:rsidRDefault="00C17CA2" w:rsidP="009D4965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частота дыхания 20 вдохов в минуту и более;</w:t>
      </w:r>
    </w:p>
    <w:p w:rsidR="00737BF7" w:rsidRPr="009D4965" w:rsidRDefault="00C17CA2" w:rsidP="009D4965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тахикардия 90 ударов в минуту и более;</w:t>
      </w:r>
    </w:p>
    <w:p w:rsidR="00737BF7" w:rsidRPr="009D4965" w:rsidRDefault="00C17CA2" w:rsidP="009D4965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 xml:space="preserve">лейкопения менее 4000 в 1 </w:t>
      </w:r>
      <w:proofErr w:type="spellStart"/>
      <w:r w:rsidRPr="009D4965">
        <w:rPr>
          <w:sz w:val="24"/>
          <w:szCs w:val="24"/>
        </w:rPr>
        <w:t>мкл</w:t>
      </w:r>
      <w:proofErr w:type="spellEnd"/>
      <w:r w:rsidRPr="009D4965">
        <w:rPr>
          <w:sz w:val="24"/>
          <w:szCs w:val="24"/>
        </w:rPr>
        <w:t xml:space="preserve"> или лейкоцитоз более 12000 в 1 </w:t>
      </w:r>
      <w:proofErr w:type="spellStart"/>
      <w:r w:rsidRPr="009D4965">
        <w:rPr>
          <w:sz w:val="24"/>
          <w:szCs w:val="24"/>
        </w:rPr>
        <w:t>мкл</w:t>
      </w:r>
      <w:proofErr w:type="spellEnd"/>
      <w:r w:rsidRPr="009D4965">
        <w:rPr>
          <w:sz w:val="24"/>
          <w:szCs w:val="24"/>
        </w:rPr>
        <w:t xml:space="preserve"> или сдвиг лейкоцитарной формулы влево более 10%.</w:t>
      </w:r>
    </w:p>
    <w:p w:rsidR="00737BF7" w:rsidRPr="009D4965" w:rsidRDefault="00C17CA2" w:rsidP="009D4965">
      <w:pPr>
        <w:pStyle w:val="a3"/>
        <w:ind w:left="0" w:firstLine="567"/>
      </w:pPr>
      <w:r w:rsidRPr="009D4965">
        <w:t>Пациенты, демонстрирующие более двух критериев ССВО, должны пройти дальнейшее</w:t>
      </w:r>
      <w:r w:rsidRPr="009D4965">
        <w:rPr>
          <w:spacing w:val="1"/>
        </w:rPr>
        <w:t xml:space="preserve"> </w:t>
      </w:r>
      <w:r w:rsidRPr="009D4965">
        <w:t>клиническое и лабораторное исследование, при этом наличие ССВО еще не позволяет поставить</w:t>
      </w:r>
      <w:r w:rsidRPr="009D4965">
        <w:rPr>
          <w:spacing w:val="-57"/>
        </w:rPr>
        <w:t xml:space="preserve"> </w:t>
      </w:r>
      <w:r w:rsidRPr="009D4965">
        <w:t>диагноз</w:t>
      </w:r>
      <w:r w:rsidRPr="009D4965">
        <w:rPr>
          <w:spacing w:val="-1"/>
        </w:rPr>
        <w:t xml:space="preserve"> </w:t>
      </w:r>
      <w:r w:rsidRPr="009D4965">
        <w:t>сепсиса.</w:t>
      </w:r>
    </w:p>
    <w:p w:rsidR="00737BF7" w:rsidRPr="009D4965" w:rsidRDefault="00737BF7" w:rsidP="009D4965">
      <w:pPr>
        <w:pStyle w:val="a3"/>
        <w:ind w:left="0" w:firstLine="567"/>
      </w:pP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Диагностика</w:t>
      </w:r>
    </w:p>
    <w:p w:rsidR="00737BF7" w:rsidRPr="009D4965" w:rsidRDefault="00C17CA2" w:rsidP="009D4965">
      <w:pPr>
        <w:ind w:firstLine="567"/>
        <w:jc w:val="both"/>
        <w:rPr>
          <w:b/>
          <w:sz w:val="24"/>
          <w:szCs w:val="24"/>
        </w:rPr>
      </w:pPr>
      <w:r w:rsidRPr="009D4965">
        <w:rPr>
          <w:b/>
          <w:sz w:val="24"/>
          <w:szCs w:val="24"/>
        </w:rPr>
        <w:t>Критерии</w:t>
      </w:r>
      <w:r w:rsidRPr="009D4965">
        <w:rPr>
          <w:b/>
          <w:spacing w:val="-7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установления</w:t>
      </w:r>
      <w:r w:rsidRPr="009D4965">
        <w:rPr>
          <w:b/>
          <w:spacing w:val="-6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диагноза:</w:t>
      </w:r>
    </w:p>
    <w:p w:rsidR="00737BF7" w:rsidRPr="009D4965" w:rsidRDefault="00C17CA2" w:rsidP="009D4965">
      <w:pPr>
        <w:pStyle w:val="a3"/>
        <w:ind w:left="0" w:firstLine="567"/>
      </w:pPr>
      <w:r w:rsidRPr="009D4965">
        <w:t>Диагноз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устанавливают</w:t>
      </w:r>
      <w:r w:rsidRPr="009D4965">
        <w:rPr>
          <w:spacing w:val="1"/>
        </w:rPr>
        <w:t xml:space="preserve"> </w:t>
      </w:r>
      <w:r w:rsidRPr="009D4965">
        <w:t>на</w:t>
      </w:r>
      <w:r w:rsidRPr="009D4965">
        <w:rPr>
          <w:spacing w:val="1"/>
        </w:rPr>
        <w:t xml:space="preserve"> </w:t>
      </w:r>
      <w:r w:rsidRPr="009D4965">
        <w:t>основании</w:t>
      </w:r>
      <w:r w:rsidRPr="009D4965">
        <w:rPr>
          <w:spacing w:val="1"/>
        </w:rPr>
        <w:t xml:space="preserve"> </w:t>
      </w:r>
      <w:proofErr w:type="spellStart"/>
      <w:r w:rsidRPr="009D4965">
        <w:t>физикального</w:t>
      </w:r>
      <w:proofErr w:type="spellEnd"/>
      <w:r w:rsidRPr="009D4965">
        <w:t>,</w:t>
      </w:r>
      <w:r w:rsidRPr="009D4965">
        <w:rPr>
          <w:spacing w:val="1"/>
        </w:rPr>
        <w:t xml:space="preserve"> </w:t>
      </w:r>
      <w:r w:rsidRPr="009D4965">
        <w:t>инструментального</w:t>
      </w:r>
      <w:r w:rsidRPr="009D4965">
        <w:rPr>
          <w:spacing w:val="1"/>
        </w:rPr>
        <w:t xml:space="preserve"> </w:t>
      </w:r>
      <w:r w:rsidRPr="009D4965">
        <w:t>обследования</w:t>
      </w:r>
      <w:r w:rsidRPr="009D4965">
        <w:rPr>
          <w:spacing w:val="-1"/>
        </w:rPr>
        <w:t xml:space="preserve"> </w:t>
      </w:r>
      <w:r w:rsidRPr="009D4965">
        <w:t>и лабораторных данных.</w:t>
      </w:r>
    </w:p>
    <w:p w:rsidR="00737BF7" w:rsidRPr="009D4965" w:rsidRDefault="00C17CA2" w:rsidP="009D4965">
      <w:pPr>
        <w:pStyle w:val="a4"/>
        <w:numPr>
          <w:ilvl w:val="0"/>
          <w:numId w:val="3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При</w:t>
      </w:r>
      <w:r w:rsidRPr="009D4965">
        <w:rPr>
          <w:spacing w:val="1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физикальном</w:t>
      </w:r>
      <w:proofErr w:type="spellEnd"/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обследовании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следует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обратить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внимание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на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кожный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покров.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Признаками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нарушения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перфузии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служат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увеличение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времени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капиллярного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заполнения («симптом пятна») и изменение цвета и рисунка кожи (мраморность).</w:t>
      </w:r>
    </w:p>
    <w:p w:rsidR="00737BF7" w:rsidRPr="009D4965" w:rsidRDefault="00C17CA2" w:rsidP="009D4965">
      <w:pPr>
        <w:pStyle w:val="a4"/>
        <w:numPr>
          <w:ilvl w:val="0"/>
          <w:numId w:val="3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 xml:space="preserve">Лабораторным критерием СШ является повышение концентрации </w:t>
      </w:r>
      <w:proofErr w:type="spellStart"/>
      <w:r w:rsidRPr="009D4965">
        <w:rPr>
          <w:sz w:val="24"/>
          <w:szCs w:val="24"/>
        </w:rPr>
        <w:t>лактата</w:t>
      </w:r>
      <w:proofErr w:type="spellEnd"/>
      <w:r w:rsidRPr="009D4965">
        <w:rPr>
          <w:sz w:val="24"/>
          <w:szCs w:val="24"/>
        </w:rPr>
        <w:t xml:space="preserve"> артериальной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крови.</w:t>
      </w:r>
      <w:r w:rsidRPr="009D4965">
        <w:rPr>
          <w:spacing w:val="12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Лактат</w:t>
      </w:r>
      <w:proofErr w:type="spellEnd"/>
      <w:r w:rsidRPr="009D4965">
        <w:rPr>
          <w:spacing w:val="14"/>
          <w:sz w:val="24"/>
          <w:szCs w:val="24"/>
        </w:rPr>
        <w:t xml:space="preserve"> </w:t>
      </w:r>
      <w:r w:rsidRPr="009D4965">
        <w:rPr>
          <w:sz w:val="24"/>
          <w:szCs w:val="24"/>
        </w:rPr>
        <w:t>артериальной</w:t>
      </w:r>
      <w:r w:rsidRPr="009D4965">
        <w:rPr>
          <w:spacing w:val="12"/>
          <w:sz w:val="24"/>
          <w:szCs w:val="24"/>
        </w:rPr>
        <w:t xml:space="preserve"> </w:t>
      </w:r>
      <w:r w:rsidRPr="009D4965">
        <w:rPr>
          <w:sz w:val="24"/>
          <w:szCs w:val="24"/>
        </w:rPr>
        <w:t>крови</w:t>
      </w:r>
      <w:r w:rsidRPr="009D4965">
        <w:rPr>
          <w:spacing w:val="12"/>
          <w:sz w:val="24"/>
          <w:szCs w:val="24"/>
        </w:rPr>
        <w:t xml:space="preserve"> </w:t>
      </w:r>
      <w:r w:rsidRPr="009D4965">
        <w:rPr>
          <w:sz w:val="24"/>
          <w:szCs w:val="24"/>
        </w:rPr>
        <w:t>является</w:t>
      </w:r>
      <w:r w:rsidRPr="009D4965">
        <w:rPr>
          <w:spacing w:val="13"/>
          <w:sz w:val="24"/>
          <w:szCs w:val="24"/>
        </w:rPr>
        <w:t xml:space="preserve"> </w:t>
      </w:r>
      <w:r w:rsidRPr="009D4965">
        <w:rPr>
          <w:sz w:val="24"/>
          <w:szCs w:val="24"/>
        </w:rPr>
        <w:t>важным</w:t>
      </w:r>
      <w:r w:rsidRPr="009D4965">
        <w:rPr>
          <w:spacing w:val="12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биомаркером</w:t>
      </w:r>
      <w:proofErr w:type="spellEnd"/>
      <w:r w:rsidRPr="009D4965">
        <w:rPr>
          <w:spacing w:val="11"/>
          <w:sz w:val="24"/>
          <w:szCs w:val="24"/>
        </w:rPr>
        <w:t xml:space="preserve"> </w:t>
      </w:r>
      <w:r w:rsidRPr="009D4965">
        <w:rPr>
          <w:sz w:val="24"/>
          <w:szCs w:val="24"/>
        </w:rPr>
        <w:t>тканевой</w:t>
      </w:r>
      <w:r w:rsidRPr="009D4965">
        <w:rPr>
          <w:spacing w:val="14"/>
          <w:sz w:val="24"/>
          <w:szCs w:val="24"/>
        </w:rPr>
        <w:t xml:space="preserve"> </w:t>
      </w:r>
      <w:r w:rsidRPr="009D4965">
        <w:rPr>
          <w:sz w:val="24"/>
          <w:szCs w:val="24"/>
        </w:rPr>
        <w:t>гипоксии</w:t>
      </w:r>
      <w:r w:rsidRPr="009D4965">
        <w:rPr>
          <w:spacing w:val="-58"/>
          <w:sz w:val="24"/>
          <w:szCs w:val="24"/>
        </w:rPr>
        <w:t xml:space="preserve"> </w:t>
      </w:r>
      <w:r w:rsidRPr="009D4965">
        <w:rPr>
          <w:sz w:val="24"/>
          <w:szCs w:val="24"/>
        </w:rPr>
        <w:t>и дисфункции, хотя не является прямым показателем тканевой перфузии. Третье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международное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определение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сепсиса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СШ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включает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повышение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концентрации</w:t>
      </w:r>
      <w:r w:rsidRPr="009D4965">
        <w:rPr>
          <w:spacing w:val="1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лактата</w:t>
      </w:r>
      <w:proofErr w:type="spellEnd"/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крови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до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2</w:t>
      </w:r>
      <w:r w:rsidRPr="009D4965">
        <w:rPr>
          <w:spacing w:val="1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ммоль</w:t>
      </w:r>
      <w:proofErr w:type="spellEnd"/>
      <w:r w:rsidRPr="009D4965">
        <w:rPr>
          <w:sz w:val="24"/>
          <w:szCs w:val="24"/>
        </w:rPr>
        <w:t>/л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более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как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свидетельство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клеточного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стресса,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сопровождающего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рефрактерную гипотензию.</w:t>
      </w:r>
    </w:p>
    <w:p w:rsidR="00737BF7" w:rsidRPr="009D4965" w:rsidRDefault="00C17CA2" w:rsidP="009D4965">
      <w:pPr>
        <w:pStyle w:val="a4"/>
        <w:numPr>
          <w:ilvl w:val="0"/>
          <w:numId w:val="33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position w:val="2"/>
          <w:sz w:val="24"/>
          <w:szCs w:val="24"/>
        </w:rPr>
        <w:t>Инструментальным</w:t>
      </w:r>
      <w:r w:rsidRPr="009D4965">
        <w:rPr>
          <w:spacing w:val="1"/>
          <w:position w:val="2"/>
          <w:sz w:val="24"/>
          <w:szCs w:val="24"/>
        </w:rPr>
        <w:t xml:space="preserve"> </w:t>
      </w:r>
      <w:r w:rsidRPr="009D4965">
        <w:rPr>
          <w:position w:val="2"/>
          <w:sz w:val="24"/>
          <w:szCs w:val="24"/>
        </w:rPr>
        <w:t>критерием</w:t>
      </w:r>
      <w:r w:rsidRPr="009D4965">
        <w:rPr>
          <w:spacing w:val="1"/>
          <w:position w:val="2"/>
          <w:sz w:val="24"/>
          <w:szCs w:val="24"/>
        </w:rPr>
        <w:t xml:space="preserve"> </w:t>
      </w:r>
      <w:r w:rsidRPr="009D4965">
        <w:rPr>
          <w:position w:val="2"/>
          <w:sz w:val="24"/>
          <w:szCs w:val="24"/>
        </w:rPr>
        <w:t>СШ</w:t>
      </w:r>
      <w:r w:rsidRPr="009D4965">
        <w:rPr>
          <w:spacing w:val="1"/>
          <w:position w:val="2"/>
          <w:sz w:val="24"/>
          <w:szCs w:val="24"/>
        </w:rPr>
        <w:t xml:space="preserve"> </w:t>
      </w:r>
      <w:r w:rsidRPr="009D4965">
        <w:rPr>
          <w:position w:val="2"/>
          <w:sz w:val="24"/>
          <w:szCs w:val="24"/>
        </w:rPr>
        <w:t>является</w:t>
      </w:r>
      <w:r w:rsidRPr="009D4965">
        <w:rPr>
          <w:spacing w:val="1"/>
          <w:position w:val="2"/>
          <w:sz w:val="24"/>
          <w:szCs w:val="24"/>
        </w:rPr>
        <w:t xml:space="preserve"> </w:t>
      </w:r>
      <w:r w:rsidRPr="009D4965">
        <w:rPr>
          <w:position w:val="2"/>
          <w:sz w:val="24"/>
          <w:szCs w:val="24"/>
        </w:rPr>
        <w:t>уровень</w:t>
      </w:r>
      <w:r w:rsidRPr="009D4965">
        <w:rPr>
          <w:spacing w:val="1"/>
          <w:position w:val="2"/>
          <w:sz w:val="24"/>
          <w:szCs w:val="24"/>
        </w:rPr>
        <w:t xml:space="preserve"> </w:t>
      </w:r>
      <w:r w:rsidRPr="009D4965">
        <w:rPr>
          <w:position w:val="2"/>
          <w:sz w:val="24"/>
          <w:szCs w:val="24"/>
        </w:rPr>
        <w:t>АД</w:t>
      </w:r>
      <w:r w:rsidRPr="009D4965">
        <w:rPr>
          <w:sz w:val="24"/>
          <w:szCs w:val="24"/>
        </w:rPr>
        <w:t>СР.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position w:val="2"/>
          <w:sz w:val="24"/>
          <w:szCs w:val="24"/>
        </w:rPr>
        <w:t>Этот</w:t>
      </w:r>
      <w:r w:rsidRPr="009D4965">
        <w:rPr>
          <w:spacing w:val="1"/>
          <w:position w:val="2"/>
          <w:sz w:val="24"/>
          <w:szCs w:val="24"/>
        </w:rPr>
        <w:t xml:space="preserve"> </w:t>
      </w:r>
      <w:r w:rsidRPr="009D4965">
        <w:rPr>
          <w:position w:val="2"/>
          <w:sz w:val="24"/>
          <w:szCs w:val="24"/>
        </w:rPr>
        <w:t>показатель</w:t>
      </w:r>
      <w:r w:rsidRPr="009D4965">
        <w:rPr>
          <w:spacing w:val="1"/>
          <w:position w:val="2"/>
          <w:sz w:val="24"/>
          <w:szCs w:val="24"/>
        </w:rPr>
        <w:t xml:space="preserve"> </w:t>
      </w:r>
      <w:r w:rsidRPr="009D4965">
        <w:rPr>
          <w:position w:val="2"/>
          <w:sz w:val="24"/>
          <w:szCs w:val="24"/>
        </w:rPr>
        <w:t>является</w:t>
      </w:r>
      <w:r w:rsidRPr="009D4965">
        <w:rPr>
          <w:spacing w:val="1"/>
          <w:position w:val="2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детерминантой</w:t>
      </w:r>
      <w:proofErr w:type="spellEnd"/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перфузии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тканей,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его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снижение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менее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65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мм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рт.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ст.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приводит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к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развитию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дисфункции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органов</w:t>
      </w:r>
      <w:r w:rsidRPr="009D4965">
        <w:rPr>
          <w:i/>
          <w:sz w:val="24"/>
          <w:szCs w:val="24"/>
        </w:rPr>
        <w:t>.</w:t>
      </w:r>
    </w:p>
    <w:p w:rsidR="00737BF7" w:rsidRPr="009D4965" w:rsidRDefault="00C17CA2" w:rsidP="009D4965">
      <w:pPr>
        <w:ind w:firstLine="567"/>
        <w:jc w:val="both"/>
        <w:rPr>
          <w:b/>
          <w:sz w:val="24"/>
          <w:szCs w:val="24"/>
        </w:rPr>
      </w:pPr>
      <w:r w:rsidRPr="009D4965">
        <w:rPr>
          <w:b/>
          <w:sz w:val="24"/>
          <w:szCs w:val="24"/>
        </w:rPr>
        <w:t xml:space="preserve">Рекомендация 1. </w:t>
      </w:r>
      <w:r w:rsidRPr="009D4965">
        <w:rPr>
          <w:sz w:val="24"/>
          <w:szCs w:val="24"/>
        </w:rPr>
        <w:t>У пациентов с подозрением на СШ для установления диагноза рекомендуется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position w:val="2"/>
          <w:sz w:val="24"/>
          <w:szCs w:val="24"/>
        </w:rPr>
        <w:t>определить АД</w:t>
      </w:r>
      <w:r w:rsidRPr="009D4965">
        <w:rPr>
          <w:sz w:val="24"/>
          <w:szCs w:val="24"/>
        </w:rPr>
        <w:t>СР.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position w:val="2"/>
          <w:sz w:val="24"/>
          <w:szCs w:val="24"/>
        </w:rPr>
        <w:t xml:space="preserve">Комментарии. </w:t>
      </w:r>
      <w:r w:rsidRPr="009D4965">
        <w:rPr>
          <w:i/>
          <w:position w:val="2"/>
          <w:sz w:val="24"/>
          <w:szCs w:val="24"/>
        </w:rPr>
        <w:t>Снижение АД</w:t>
      </w:r>
      <w:r w:rsidRPr="009D4965">
        <w:rPr>
          <w:i/>
          <w:sz w:val="24"/>
          <w:szCs w:val="24"/>
        </w:rPr>
        <w:t xml:space="preserve">СР. </w:t>
      </w:r>
      <w:r w:rsidR="00AF0942">
        <w:rPr>
          <w:i/>
          <w:position w:val="2"/>
          <w:sz w:val="24"/>
          <w:szCs w:val="24"/>
        </w:rPr>
        <w:t>менее 65 мм рт. ст. ведё</w:t>
      </w:r>
      <w:r w:rsidRPr="009D4965">
        <w:rPr>
          <w:i/>
          <w:position w:val="2"/>
          <w:sz w:val="24"/>
          <w:szCs w:val="24"/>
        </w:rPr>
        <w:t>т к нарушению органного кровотока,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ухудшает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микроциркуляцию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является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предиктором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неблагоприятного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исхода.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 АД ассоциируется с развитием повреждения почек, инфаркта миокарда II типа 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прочими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органными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нарушениями.</w:t>
      </w:r>
    </w:p>
    <w:p w:rsidR="00A004B0" w:rsidRPr="009D4965" w:rsidRDefault="00C17CA2" w:rsidP="009D4965">
      <w:pPr>
        <w:ind w:firstLine="567"/>
        <w:jc w:val="both"/>
        <w:rPr>
          <w:b/>
          <w:sz w:val="24"/>
          <w:szCs w:val="24"/>
        </w:rPr>
      </w:pPr>
      <w:r w:rsidRPr="009D4965">
        <w:rPr>
          <w:b/>
          <w:sz w:val="24"/>
          <w:szCs w:val="24"/>
        </w:rPr>
        <w:t xml:space="preserve">Рекомендация 2. </w:t>
      </w:r>
      <w:r w:rsidRPr="009D4965">
        <w:rPr>
          <w:sz w:val="24"/>
          <w:szCs w:val="24"/>
        </w:rPr>
        <w:t>У пациентов с подозрением на СШ для установления диагноза рекомендовано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оценить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концентрацию</w:t>
      </w:r>
      <w:r w:rsidRPr="009D4965">
        <w:rPr>
          <w:spacing w:val="-3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лактата</w:t>
      </w:r>
      <w:proofErr w:type="spellEnd"/>
      <w:r w:rsidRPr="009D4965">
        <w:rPr>
          <w:spacing w:val="3"/>
          <w:sz w:val="24"/>
          <w:szCs w:val="24"/>
        </w:rPr>
        <w:t xml:space="preserve"> </w:t>
      </w:r>
      <w:r w:rsidRPr="009D4965">
        <w:rPr>
          <w:sz w:val="24"/>
          <w:szCs w:val="24"/>
        </w:rPr>
        <w:t>артериальной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крови</w:t>
      </w:r>
      <w:r w:rsidR="00A004B0" w:rsidRPr="009D4965">
        <w:rPr>
          <w:spacing w:val="1"/>
          <w:sz w:val="24"/>
          <w:szCs w:val="24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Взаимосвязь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концентрации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лактата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сепсисом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убедительно доказана во многих исследованиях. Оценка концентрации </w:t>
      </w:r>
      <w:proofErr w:type="spellStart"/>
      <w:r w:rsidRPr="009D4965">
        <w:rPr>
          <w:i/>
          <w:sz w:val="24"/>
          <w:szCs w:val="24"/>
        </w:rPr>
        <w:t>лактата</w:t>
      </w:r>
      <w:proofErr w:type="spellEnd"/>
      <w:r w:rsidRPr="009D4965">
        <w:rPr>
          <w:i/>
          <w:sz w:val="24"/>
          <w:szCs w:val="24"/>
        </w:rPr>
        <w:t xml:space="preserve"> входит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 перечень «мероприятий первого часа» при сепсисе, а его повышение является частью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определения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«Точка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отсечения»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концентрации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лактата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варьирует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6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различных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источниках от 1,6 до 2,5 </w:t>
      </w:r>
      <w:proofErr w:type="spellStart"/>
      <w:r w:rsidRPr="009D4965">
        <w:rPr>
          <w:i/>
          <w:sz w:val="24"/>
          <w:szCs w:val="24"/>
        </w:rPr>
        <w:t>ммоль</w:t>
      </w:r>
      <w:proofErr w:type="spellEnd"/>
      <w:r w:rsidRPr="009D4965">
        <w:rPr>
          <w:i/>
          <w:sz w:val="24"/>
          <w:szCs w:val="24"/>
        </w:rPr>
        <w:t>/л с чувствительностью 66–83% и специфичностью 80–85%.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Третье международное </w:t>
      </w:r>
      <w:proofErr w:type="spellStart"/>
      <w:r w:rsidRPr="009D4965">
        <w:rPr>
          <w:i/>
          <w:sz w:val="24"/>
          <w:szCs w:val="24"/>
        </w:rPr>
        <w:t>консенсусное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определение сепсиса и СШ,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 также международные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рекомендации Кампании «Выживая при сепсисе» определили пороговую концентрацию </w:t>
      </w:r>
      <w:proofErr w:type="spellStart"/>
      <w:r w:rsidRPr="009D4965">
        <w:rPr>
          <w:i/>
          <w:sz w:val="24"/>
          <w:szCs w:val="24"/>
        </w:rPr>
        <w:t>лактата</w:t>
      </w:r>
      <w:proofErr w:type="spellEnd"/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для диагностики СШ как 2 </w:t>
      </w:r>
      <w:proofErr w:type="spellStart"/>
      <w:r w:rsidRPr="009D4965">
        <w:rPr>
          <w:i/>
          <w:sz w:val="24"/>
          <w:szCs w:val="24"/>
        </w:rPr>
        <w:t>ммоль</w:t>
      </w:r>
      <w:proofErr w:type="spellEnd"/>
      <w:r w:rsidRPr="009D4965">
        <w:rPr>
          <w:i/>
          <w:sz w:val="24"/>
          <w:szCs w:val="24"/>
        </w:rPr>
        <w:t xml:space="preserve">/л. При повышении концентрации </w:t>
      </w:r>
      <w:proofErr w:type="spellStart"/>
      <w:r w:rsidRPr="009D4965">
        <w:rPr>
          <w:i/>
          <w:sz w:val="24"/>
          <w:szCs w:val="24"/>
        </w:rPr>
        <w:t>лактата</w:t>
      </w:r>
      <w:proofErr w:type="spellEnd"/>
      <w:r w:rsidRPr="009D4965">
        <w:rPr>
          <w:i/>
          <w:sz w:val="24"/>
          <w:szCs w:val="24"/>
        </w:rPr>
        <w:t xml:space="preserve"> у пациентов 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подозрением на СШ следует рассмотреть прочие возможные причины </w:t>
      </w:r>
      <w:proofErr w:type="spellStart"/>
      <w:r w:rsidRPr="009D4965">
        <w:rPr>
          <w:i/>
          <w:sz w:val="24"/>
          <w:szCs w:val="24"/>
        </w:rPr>
        <w:t>гиперлактатемии</w:t>
      </w:r>
      <w:proofErr w:type="spellEnd"/>
      <w:r w:rsidRPr="009D4965">
        <w:rPr>
          <w:i/>
          <w:sz w:val="24"/>
          <w:szCs w:val="24"/>
        </w:rPr>
        <w:t>.</w:t>
      </w:r>
    </w:p>
    <w:p w:rsidR="005402F7" w:rsidRPr="009D4965" w:rsidRDefault="00C17CA2" w:rsidP="003553BE">
      <w:pPr>
        <w:ind w:firstLine="567"/>
        <w:jc w:val="both"/>
        <w:rPr>
          <w:sz w:val="24"/>
          <w:szCs w:val="24"/>
        </w:rPr>
      </w:pPr>
      <w:r w:rsidRPr="009D4965">
        <w:rPr>
          <w:b/>
          <w:sz w:val="24"/>
          <w:szCs w:val="24"/>
        </w:rPr>
        <w:t>Рекомендация</w:t>
      </w:r>
      <w:r w:rsidRPr="009D4965">
        <w:rPr>
          <w:b/>
          <w:spacing w:val="36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3.</w:t>
      </w:r>
      <w:r w:rsidRPr="009D4965">
        <w:rPr>
          <w:b/>
          <w:spacing w:val="35"/>
          <w:sz w:val="24"/>
          <w:szCs w:val="24"/>
        </w:rPr>
        <w:t xml:space="preserve"> </w:t>
      </w:r>
      <w:r w:rsidRPr="009D4965">
        <w:rPr>
          <w:sz w:val="24"/>
          <w:szCs w:val="24"/>
        </w:rPr>
        <w:t>Рекомендуется</w:t>
      </w:r>
      <w:r w:rsidRPr="009D4965">
        <w:rPr>
          <w:spacing w:val="36"/>
          <w:sz w:val="24"/>
          <w:szCs w:val="24"/>
        </w:rPr>
        <w:t xml:space="preserve"> </w:t>
      </w:r>
      <w:r w:rsidRPr="009D4965">
        <w:rPr>
          <w:sz w:val="24"/>
          <w:szCs w:val="24"/>
        </w:rPr>
        <w:t>считать</w:t>
      </w:r>
      <w:r w:rsidRPr="009D4965">
        <w:rPr>
          <w:spacing w:val="37"/>
          <w:sz w:val="24"/>
          <w:szCs w:val="24"/>
        </w:rPr>
        <w:t xml:space="preserve"> </w:t>
      </w:r>
      <w:r w:rsidRPr="009D4965">
        <w:rPr>
          <w:sz w:val="24"/>
          <w:szCs w:val="24"/>
        </w:rPr>
        <w:t>СШ</w:t>
      </w:r>
      <w:r w:rsidRPr="009D4965">
        <w:rPr>
          <w:spacing w:val="35"/>
          <w:sz w:val="24"/>
          <w:szCs w:val="24"/>
        </w:rPr>
        <w:t xml:space="preserve"> </w:t>
      </w:r>
      <w:r w:rsidRPr="009D4965">
        <w:rPr>
          <w:sz w:val="24"/>
          <w:szCs w:val="24"/>
        </w:rPr>
        <w:t>разрешившимся</w:t>
      </w:r>
      <w:r w:rsidRPr="009D4965">
        <w:rPr>
          <w:spacing w:val="35"/>
          <w:sz w:val="24"/>
          <w:szCs w:val="24"/>
        </w:rPr>
        <w:t xml:space="preserve"> </w:t>
      </w:r>
      <w:r w:rsidRPr="009D4965">
        <w:rPr>
          <w:sz w:val="24"/>
          <w:szCs w:val="24"/>
        </w:rPr>
        <w:t>при</w:t>
      </w:r>
      <w:r w:rsidRPr="009D4965">
        <w:rPr>
          <w:spacing w:val="36"/>
          <w:sz w:val="24"/>
          <w:szCs w:val="24"/>
        </w:rPr>
        <w:t xml:space="preserve"> </w:t>
      </w:r>
      <w:r w:rsidRPr="009D4965">
        <w:rPr>
          <w:sz w:val="24"/>
          <w:szCs w:val="24"/>
        </w:rPr>
        <w:t>устойчивом</w:t>
      </w:r>
      <w:r w:rsidRPr="009D4965">
        <w:rPr>
          <w:spacing w:val="33"/>
          <w:sz w:val="24"/>
          <w:szCs w:val="24"/>
        </w:rPr>
        <w:t xml:space="preserve"> </w:t>
      </w:r>
      <w:r w:rsidRPr="009D4965">
        <w:rPr>
          <w:sz w:val="24"/>
          <w:szCs w:val="24"/>
        </w:rPr>
        <w:t>снижении</w:t>
      </w:r>
      <w:r w:rsidR="003553BE">
        <w:rPr>
          <w:sz w:val="24"/>
          <w:szCs w:val="24"/>
        </w:rPr>
        <w:t xml:space="preserve"> в</w:t>
      </w:r>
      <w:r w:rsidRPr="009D4965">
        <w:rPr>
          <w:sz w:val="24"/>
          <w:szCs w:val="24"/>
        </w:rPr>
        <w:t xml:space="preserve">азопрессорной поддержки и нормализации уровня </w:t>
      </w:r>
      <w:proofErr w:type="spellStart"/>
      <w:r w:rsidRPr="009D4965">
        <w:rPr>
          <w:sz w:val="24"/>
          <w:szCs w:val="24"/>
        </w:rPr>
        <w:t>лактата</w:t>
      </w:r>
      <w:proofErr w:type="spellEnd"/>
      <w:r w:rsidR="005402F7" w:rsidRPr="009D4965">
        <w:rPr>
          <w:sz w:val="24"/>
          <w:szCs w:val="24"/>
        </w:rPr>
        <w:t>.</w:t>
      </w:r>
    </w:p>
    <w:p w:rsidR="00737BF7" w:rsidRPr="009D4965" w:rsidRDefault="00C17CA2" w:rsidP="009D4965">
      <w:pPr>
        <w:ind w:firstLine="567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Мы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предлагаем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считать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разрешившимся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следующих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условиях:</w:t>
      </w:r>
    </w:p>
    <w:p w:rsidR="00737BF7" w:rsidRPr="009D4965" w:rsidRDefault="00C17CA2" w:rsidP="009D4965">
      <w:pPr>
        <w:pStyle w:val="a4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Отсутствие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потребности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вазопрессорной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поддержке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0,05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мкг/кг/мин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position w:val="2"/>
          <w:sz w:val="24"/>
          <w:szCs w:val="24"/>
        </w:rPr>
        <w:t>норадреналиновом</w:t>
      </w:r>
      <w:proofErr w:type="spellEnd"/>
      <w:r w:rsidRPr="009D4965">
        <w:rPr>
          <w:i/>
          <w:position w:val="2"/>
          <w:sz w:val="24"/>
          <w:szCs w:val="24"/>
        </w:rPr>
        <w:t xml:space="preserve"> эквиваленте на протяжении 12 часов для поддержания АД</w:t>
      </w:r>
      <w:r w:rsidRPr="009D4965">
        <w:rPr>
          <w:i/>
          <w:sz w:val="24"/>
          <w:szCs w:val="24"/>
        </w:rPr>
        <w:t xml:space="preserve">СРЕД. </w:t>
      </w:r>
      <w:r w:rsidRPr="009D4965">
        <w:rPr>
          <w:i/>
          <w:position w:val="2"/>
          <w:sz w:val="24"/>
          <w:szCs w:val="24"/>
        </w:rPr>
        <w:t>более 65</w:t>
      </w:r>
      <w:r w:rsidRPr="009D4965">
        <w:rPr>
          <w:i/>
          <w:spacing w:val="-57"/>
          <w:position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мм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рт. ст.</w:t>
      </w:r>
    </w:p>
    <w:p w:rsidR="00737BF7" w:rsidRPr="009D4965" w:rsidRDefault="00C17CA2" w:rsidP="009D4965">
      <w:pPr>
        <w:pStyle w:val="a4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Концентрация</w:t>
      </w:r>
      <w:r w:rsidRPr="009D4965">
        <w:rPr>
          <w:i/>
          <w:spacing w:val="-2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лактата</w:t>
      </w:r>
      <w:proofErr w:type="spellEnd"/>
      <w:r w:rsidRPr="009D4965">
        <w:rPr>
          <w:i/>
          <w:spacing w:val="-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артериальной</w:t>
      </w:r>
      <w:r w:rsidRPr="009D4965">
        <w:rPr>
          <w:i/>
          <w:spacing w:val="-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крови</w:t>
      </w:r>
      <w:r w:rsidRPr="009D4965">
        <w:rPr>
          <w:i/>
          <w:spacing w:val="-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менее</w:t>
      </w:r>
      <w:r w:rsidRPr="009D4965">
        <w:rPr>
          <w:i/>
          <w:spacing w:val="-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2</w:t>
      </w:r>
      <w:r w:rsidRPr="009D4965">
        <w:rPr>
          <w:i/>
          <w:spacing w:val="-3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ммоль</w:t>
      </w:r>
      <w:proofErr w:type="spellEnd"/>
      <w:r w:rsidRPr="009D4965">
        <w:rPr>
          <w:i/>
          <w:sz w:val="24"/>
          <w:szCs w:val="24"/>
        </w:rPr>
        <w:t>/л.</w:t>
      </w:r>
    </w:p>
    <w:p w:rsidR="00737BF7" w:rsidRPr="009D4965" w:rsidRDefault="00C17CA2" w:rsidP="009D4965">
      <w:pPr>
        <w:tabs>
          <w:tab w:val="left" w:pos="851"/>
        </w:tabs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Также при рассмотрении вопроса о разрешен</w:t>
      </w:r>
      <w:r w:rsidR="003553BE">
        <w:rPr>
          <w:i/>
          <w:sz w:val="24"/>
          <w:szCs w:val="24"/>
        </w:rPr>
        <w:t>ии СШ могут быть приняты в расчё</w:t>
      </w:r>
      <w:r w:rsidRPr="009D4965">
        <w:rPr>
          <w:i/>
          <w:sz w:val="24"/>
          <w:szCs w:val="24"/>
        </w:rPr>
        <w:t>т следующие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факторы: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улучшение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состояния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отношении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течения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основного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заболевания,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уменьшение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тяжести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органной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дисфункции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шкале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SOFA,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регресс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компонентов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системного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lastRenderedPageBreak/>
        <w:t>воспалительного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ответа,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метаболических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микроциркуляторных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нарушений,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синдрома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накопления жидкости и капиллярной утечки с переходом пациента в стадии стабилизации 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эвакуации</w:t>
      </w:r>
      <w:r w:rsidRPr="009D4965">
        <w:rPr>
          <w:i/>
          <w:spacing w:val="-1"/>
          <w:sz w:val="24"/>
          <w:szCs w:val="24"/>
        </w:rPr>
        <w:t xml:space="preserve"> </w:t>
      </w:r>
      <w:r w:rsidR="00FF514B" w:rsidRPr="009D4965">
        <w:rPr>
          <w:i/>
          <w:sz w:val="24"/>
          <w:szCs w:val="24"/>
        </w:rPr>
        <w:t>концепции ROSE</w:t>
      </w:r>
      <w:r w:rsidRPr="009D4965">
        <w:rPr>
          <w:i/>
          <w:sz w:val="24"/>
          <w:szCs w:val="24"/>
        </w:rPr>
        <w:t>.</w:t>
      </w: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Жалобы и анамнез</w:t>
      </w:r>
    </w:p>
    <w:p w:rsidR="00737BF7" w:rsidRPr="009D4965" w:rsidRDefault="00C17CA2" w:rsidP="003553BE">
      <w:pPr>
        <w:pStyle w:val="a3"/>
        <w:ind w:left="0" w:firstLine="567"/>
      </w:pPr>
      <w:r w:rsidRPr="009D4965">
        <w:t>Жалобы</w:t>
      </w:r>
      <w:r w:rsidRPr="009D4965">
        <w:rPr>
          <w:spacing w:val="-4"/>
        </w:rPr>
        <w:t xml:space="preserve"> </w:t>
      </w:r>
      <w:r w:rsidRPr="009D4965">
        <w:t>и</w:t>
      </w:r>
      <w:r w:rsidRPr="009D4965">
        <w:rPr>
          <w:spacing w:val="-2"/>
        </w:rPr>
        <w:t xml:space="preserve"> </w:t>
      </w:r>
      <w:r w:rsidRPr="009D4965">
        <w:t>анамнез</w:t>
      </w:r>
      <w:r w:rsidRPr="009D4965">
        <w:rPr>
          <w:spacing w:val="-2"/>
        </w:rPr>
        <w:t xml:space="preserve"> </w:t>
      </w:r>
      <w:r w:rsidRPr="009D4965">
        <w:t>описаны</w:t>
      </w:r>
      <w:r w:rsidRPr="009D4965">
        <w:rPr>
          <w:spacing w:val="-2"/>
        </w:rPr>
        <w:t xml:space="preserve"> </w:t>
      </w:r>
      <w:r w:rsidRPr="009D4965">
        <w:t>в</w:t>
      </w:r>
      <w:r w:rsidRPr="009D4965">
        <w:rPr>
          <w:spacing w:val="-3"/>
        </w:rPr>
        <w:t xml:space="preserve"> </w:t>
      </w:r>
      <w:r w:rsidRPr="009D4965">
        <w:t>разделе</w:t>
      </w:r>
      <w:r w:rsidRPr="009D4965">
        <w:rPr>
          <w:spacing w:val="-3"/>
        </w:rPr>
        <w:t xml:space="preserve"> </w:t>
      </w:r>
      <w:r w:rsidRPr="009D4965">
        <w:t>«клиническая</w:t>
      </w:r>
      <w:r w:rsidRPr="009D4965">
        <w:rPr>
          <w:spacing w:val="-3"/>
        </w:rPr>
        <w:t xml:space="preserve"> </w:t>
      </w:r>
      <w:r w:rsidRPr="009D4965">
        <w:t>картина».</w:t>
      </w: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proofErr w:type="spellStart"/>
      <w:r w:rsidRPr="009D4965">
        <w:rPr>
          <w:b/>
        </w:rPr>
        <w:t>Физикальное</w:t>
      </w:r>
      <w:proofErr w:type="spellEnd"/>
      <w:r w:rsidRPr="009D4965">
        <w:rPr>
          <w:b/>
        </w:rPr>
        <w:t xml:space="preserve"> обследование</w:t>
      </w:r>
    </w:p>
    <w:p w:rsidR="00737BF7" w:rsidRPr="009D4965" w:rsidRDefault="00C17CA2" w:rsidP="009D4965">
      <w:pPr>
        <w:pStyle w:val="a3"/>
        <w:ind w:left="0" w:firstLine="567"/>
      </w:pPr>
      <w:proofErr w:type="spellStart"/>
      <w:r w:rsidRPr="009D4965">
        <w:t>Физикальное</w:t>
      </w:r>
      <w:proofErr w:type="spellEnd"/>
      <w:r w:rsidRPr="009D4965">
        <w:rPr>
          <w:spacing w:val="8"/>
        </w:rPr>
        <w:t xml:space="preserve"> </w:t>
      </w:r>
      <w:r w:rsidRPr="009D4965">
        <w:t>обследование</w:t>
      </w:r>
      <w:r w:rsidRPr="009D4965">
        <w:rPr>
          <w:spacing w:val="8"/>
        </w:rPr>
        <w:t xml:space="preserve"> </w:t>
      </w:r>
      <w:r w:rsidRPr="009D4965">
        <w:t>должно</w:t>
      </w:r>
      <w:r w:rsidRPr="009D4965">
        <w:rPr>
          <w:spacing w:val="9"/>
        </w:rPr>
        <w:t xml:space="preserve"> </w:t>
      </w:r>
      <w:r w:rsidRPr="009D4965">
        <w:t>быть</w:t>
      </w:r>
      <w:r w:rsidRPr="009D4965">
        <w:rPr>
          <w:spacing w:val="8"/>
        </w:rPr>
        <w:t xml:space="preserve"> </w:t>
      </w:r>
      <w:r w:rsidRPr="009D4965">
        <w:t>направлено</w:t>
      </w:r>
      <w:r w:rsidRPr="009D4965">
        <w:rPr>
          <w:spacing w:val="8"/>
        </w:rPr>
        <w:t xml:space="preserve"> </w:t>
      </w:r>
      <w:r w:rsidRPr="009D4965">
        <w:t>на</w:t>
      </w:r>
      <w:r w:rsidRPr="009D4965">
        <w:rPr>
          <w:spacing w:val="8"/>
        </w:rPr>
        <w:t xml:space="preserve"> </w:t>
      </w:r>
      <w:r w:rsidRPr="009D4965">
        <w:t>выявление</w:t>
      </w:r>
      <w:r w:rsidRPr="009D4965">
        <w:rPr>
          <w:spacing w:val="9"/>
        </w:rPr>
        <w:t xml:space="preserve"> </w:t>
      </w:r>
      <w:r w:rsidRPr="009D4965">
        <w:t>признаков</w:t>
      </w:r>
      <w:r w:rsidRPr="009D4965">
        <w:rPr>
          <w:spacing w:val="6"/>
        </w:rPr>
        <w:t xml:space="preserve"> </w:t>
      </w:r>
      <w:r w:rsidRPr="009D4965">
        <w:t>нарушения</w:t>
      </w:r>
      <w:r w:rsidRPr="009D4965">
        <w:rPr>
          <w:spacing w:val="-57"/>
        </w:rPr>
        <w:t xml:space="preserve"> </w:t>
      </w:r>
      <w:r w:rsidRPr="009D4965">
        <w:t>перфузии</w:t>
      </w:r>
      <w:r w:rsidRPr="009D4965">
        <w:rPr>
          <w:spacing w:val="-1"/>
        </w:rPr>
        <w:t xml:space="preserve"> </w:t>
      </w:r>
      <w:r w:rsidRPr="009D4965">
        <w:t>тканей и органов,</w:t>
      </w:r>
      <w:r w:rsidRPr="009D4965">
        <w:rPr>
          <w:spacing w:val="-1"/>
        </w:rPr>
        <w:t xml:space="preserve"> </w:t>
      </w:r>
      <w:r w:rsidRPr="009D4965">
        <w:t>ССВО,</w:t>
      </w:r>
      <w:r w:rsidRPr="009D4965">
        <w:rPr>
          <w:spacing w:val="-1"/>
        </w:rPr>
        <w:t xml:space="preserve"> </w:t>
      </w:r>
      <w:r w:rsidRPr="009D4965">
        <w:t>источника</w:t>
      </w:r>
      <w:r w:rsidRPr="009D4965">
        <w:rPr>
          <w:spacing w:val="-4"/>
        </w:rPr>
        <w:t xml:space="preserve"> </w:t>
      </w:r>
      <w:r w:rsidRPr="009D4965">
        <w:t>сепсиса</w:t>
      </w:r>
      <w:r w:rsidRPr="009D4965">
        <w:rPr>
          <w:spacing w:val="-1"/>
        </w:rPr>
        <w:t xml:space="preserve"> </w:t>
      </w:r>
      <w:r w:rsidRPr="009D4965">
        <w:t>и</w:t>
      </w:r>
      <w:r w:rsidRPr="009D4965">
        <w:rPr>
          <w:spacing w:val="-1"/>
        </w:rPr>
        <w:t xml:space="preserve"> </w:t>
      </w:r>
      <w:r w:rsidRPr="009D4965">
        <w:t>СШ.</w:t>
      </w:r>
    </w:p>
    <w:p w:rsidR="00737BF7" w:rsidRPr="009D4965" w:rsidRDefault="00C17CA2" w:rsidP="009D4965">
      <w:pPr>
        <w:pStyle w:val="1"/>
        <w:ind w:left="0" w:firstLine="567"/>
        <w:jc w:val="both"/>
        <w:rPr>
          <w:b w:val="0"/>
        </w:rPr>
      </w:pPr>
      <w:r w:rsidRPr="009D4965">
        <w:t>Общий</w:t>
      </w:r>
      <w:r w:rsidRPr="009D4965">
        <w:rPr>
          <w:spacing w:val="-1"/>
        </w:rPr>
        <w:t xml:space="preserve"> </w:t>
      </w:r>
      <w:r w:rsidRPr="009D4965">
        <w:t>осмотр</w:t>
      </w:r>
      <w:r w:rsidRPr="009D4965">
        <w:rPr>
          <w:spacing w:val="-3"/>
        </w:rPr>
        <w:t xml:space="preserve"> </w:t>
      </w:r>
      <w:r w:rsidRPr="009D4965">
        <w:t>кожных</w:t>
      </w:r>
      <w:r w:rsidRPr="009D4965">
        <w:rPr>
          <w:spacing w:val="-1"/>
        </w:rPr>
        <w:t xml:space="preserve"> </w:t>
      </w:r>
      <w:r w:rsidRPr="009D4965">
        <w:t>покровов</w:t>
      </w:r>
      <w:r w:rsidRPr="009D4965">
        <w:rPr>
          <w:spacing w:val="-2"/>
        </w:rPr>
        <w:t xml:space="preserve"> </w:t>
      </w:r>
      <w:r w:rsidRPr="009D4965">
        <w:t>и</w:t>
      </w:r>
      <w:r w:rsidRPr="009D4965">
        <w:rPr>
          <w:spacing w:val="-1"/>
        </w:rPr>
        <w:t xml:space="preserve"> </w:t>
      </w:r>
      <w:r w:rsidRPr="009D4965">
        <w:t>слизистых</w:t>
      </w:r>
      <w:r w:rsidRPr="009D4965">
        <w:rPr>
          <w:b w:val="0"/>
        </w:rPr>
        <w:t>:</w:t>
      </w:r>
    </w:p>
    <w:p w:rsidR="00737BF7" w:rsidRPr="009D4965" w:rsidRDefault="00C17CA2" w:rsidP="009D4965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горячий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кожный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покров;</w:t>
      </w:r>
    </w:p>
    <w:p w:rsidR="00737BF7" w:rsidRPr="009D4965" w:rsidRDefault="00C17CA2" w:rsidP="009D4965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бледность,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мраморность кожи;</w:t>
      </w:r>
    </w:p>
    <w:p w:rsidR="00737BF7" w:rsidRPr="009D4965" w:rsidRDefault="00C17CA2" w:rsidP="009D4965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гиперемия</w:t>
      </w:r>
      <w:r w:rsidRPr="009D4965">
        <w:rPr>
          <w:spacing w:val="-4"/>
          <w:sz w:val="24"/>
          <w:szCs w:val="24"/>
        </w:rPr>
        <w:t xml:space="preserve"> </w:t>
      </w:r>
      <w:r w:rsidRPr="009D4965">
        <w:rPr>
          <w:sz w:val="24"/>
          <w:szCs w:val="24"/>
        </w:rPr>
        <w:t>лица,</w:t>
      </w:r>
      <w:r w:rsidRPr="009D4965">
        <w:rPr>
          <w:spacing w:val="-3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акроцианоз</w:t>
      </w:r>
      <w:proofErr w:type="spellEnd"/>
      <w:r w:rsidRPr="009D4965">
        <w:rPr>
          <w:sz w:val="24"/>
          <w:szCs w:val="24"/>
        </w:rPr>
        <w:t>;</w:t>
      </w:r>
    </w:p>
    <w:p w:rsidR="00737BF7" w:rsidRPr="009D4965" w:rsidRDefault="00C17CA2" w:rsidP="009D4965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желтушность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склер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и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кожных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покровов;</w:t>
      </w:r>
    </w:p>
    <w:p w:rsidR="00737BF7" w:rsidRPr="009D4965" w:rsidRDefault="00C17CA2" w:rsidP="009D4965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геморрагическая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сыпь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(от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точечных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петехий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до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сливных</w:t>
      </w:r>
      <w:r w:rsidRPr="009D4965">
        <w:rPr>
          <w:spacing w:val="1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экхимозов</w:t>
      </w:r>
      <w:proofErr w:type="spellEnd"/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крупных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геморрагических и некротических очагов; появляется в ранние сроки, локализуется на</w:t>
      </w:r>
      <w:r w:rsidRPr="009D4965">
        <w:rPr>
          <w:spacing w:val="-57"/>
          <w:sz w:val="24"/>
          <w:szCs w:val="24"/>
        </w:rPr>
        <w:t xml:space="preserve"> </w:t>
      </w:r>
      <w:r w:rsidRPr="009D4965">
        <w:rPr>
          <w:sz w:val="24"/>
          <w:szCs w:val="24"/>
        </w:rPr>
        <w:t>передней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поверхности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грудной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клетки,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на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животе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руках)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при</w:t>
      </w:r>
      <w:r w:rsidRPr="009D4965">
        <w:rPr>
          <w:spacing w:val="1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коагулопатии</w:t>
      </w:r>
      <w:proofErr w:type="spellEnd"/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тромбоцитопении;</w:t>
      </w:r>
    </w:p>
    <w:p w:rsidR="00737BF7" w:rsidRPr="009D4965" w:rsidRDefault="00C17CA2" w:rsidP="009D4965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увеличение</w:t>
      </w:r>
      <w:r w:rsidRPr="009D4965">
        <w:rPr>
          <w:spacing w:val="-4"/>
          <w:sz w:val="24"/>
          <w:szCs w:val="24"/>
        </w:rPr>
        <w:t xml:space="preserve"> </w:t>
      </w:r>
      <w:r w:rsidRPr="009D4965">
        <w:rPr>
          <w:sz w:val="24"/>
          <w:szCs w:val="24"/>
        </w:rPr>
        <w:t>размеров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локальных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лимфоузлов,</w:t>
      </w:r>
      <w:r w:rsidRPr="009D4965">
        <w:rPr>
          <w:spacing w:val="-5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полилимфоаденопатия</w:t>
      </w:r>
      <w:proofErr w:type="spellEnd"/>
      <w:r w:rsidRPr="009D4965">
        <w:rPr>
          <w:sz w:val="24"/>
          <w:szCs w:val="24"/>
        </w:rPr>
        <w:t>.</w:t>
      </w:r>
    </w:p>
    <w:p w:rsidR="00737BF7" w:rsidRPr="009D4965" w:rsidRDefault="00C17CA2" w:rsidP="009D4965">
      <w:pPr>
        <w:pStyle w:val="1"/>
        <w:ind w:left="0" w:firstLine="567"/>
        <w:jc w:val="both"/>
      </w:pPr>
      <w:r w:rsidRPr="009D4965">
        <w:t>Оценка</w:t>
      </w:r>
      <w:r w:rsidRPr="009D4965">
        <w:rPr>
          <w:spacing w:val="-3"/>
        </w:rPr>
        <w:t xml:space="preserve"> </w:t>
      </w:r>
      <w:r w:rsidRPr="009D4965">
        <w:t>состояния</w:t>
      </w:r>
      <w:r w:rsidRPr="009D4965">
        <w:rPr>
          <w:spacing w:val="-2"/>
        </w:rPr>
        <w:t xml:space="preserve"> </w:t>
      </w:r>
      <w:r w:rsidRPr="009D4965">
        <w:t>дыхания:</w:t>
      </w:r>
    </w:p>
    <w:p w:rsidR="00737BF7" w:rsidRPr="009D4965" w:rsidRDefault="00C17CA2" w:rsidP="009D4965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rPr>
          <w:sz w:val="24"/>
          <w:szCs w:val="24"/>
        </w:rPr>
      </w:pPr>
      <w:proofErr w:type="spellStart"/>
      <w:r w:rsidRPr="009D4965">
        <w:rPr>
          <w:sz w:val="24"/>
          <w:szCs w:val="24"/>
        </w:rPr>
        <w:t>тахипноэ</w:t>
      </w:r>
      <w:proofErr w:type="spellEnd"/>
      <w:r w:rsidRPr="009D4965">
        <w:rPr>
          <w:sz w:val="24"/>
          <w:szCs w:val="24"/>
        </w:rPr>
        <w:t>,</w:t>
      </w:r>
      <w:r w:rsidRPr="009D4965">
        <w:rPr>
          <w:spacing w:val="-5"/>
          <w:sz w:val="24"/>
          <w:szCs w:val="24"/>
        </w:rPr>
        <w:t xml:space="preserve"> </w:t>
      </w:r>
      <w:r w:rsidRPr="009D4965">
        <w:rPr>
          <w:sz w:val="24"/>
          <w:szCs w:val="24"/>
        </w:rPr>
        <w:t>диспноэ,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одышка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смешанного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характера;</w:t>
      </w:r>
    </w:p>
    <w:p w:rsidR="00737BF7" w:rsidRPr="009D4965" w:rsidRDefault="00C17CA2" w:rsidP="009D4965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изменение</w:t>
      </w:r>
      <w:r w:rsidRPr="009D4965">
        <w:rPr>
          <w:spacing w:val="1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перкуторной</w:t>
      </w:r>
      <w:proofErr w:type="spellEnd"/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картины: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над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участками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уплотнения</w:t>
      </w:r>
      <w:r w:rsidRPr="009D4965">
        <w:rPr>
          <w:spacing w:val="1"/>
          <w:sz w:val="24"/>
          <w:szCs w:val="24"/>
        </w:rPr>
        <w:t xml:space="preserve"> </w:t>
      </w:r>
      <w:r w:rsidR="003553BE">
        <w:rPr>
          <w:sz w:val="24"/>
          <w:szCs w:val="24"/>
        </w:rPr>
        <w:t>лё</w:t>
      </w:r>
      <w:r w:rsidRPr="009D4965">
        <w:rPr>
          <w:sz w:val="24"/>
          <w:szCs w:val="24"/>
        </w:rPr>
        <w:t>гочной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ткани,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скопления жидкости в плевральной полости обнаруживается укорочение/притупление</w:t>
      </w:r>
      <w:r w:rsidRPr="009D4965">
        <w:rPr>
          <w:spacing w:val="-57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перкуторного</w:t>
      </w:r>
      <w:proofErr w:type="spellEnd"/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звука;</w:t>
      </w:r>
    </w:p>
    <w:p w:rsidR="00737BF7" w:rsidRPr="009D4965" w:rsidRDefault="00C17CA2" w:rsidP="009D4965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изменение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голосового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дрожания: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его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ослабление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над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участками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плевральным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выпотом,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усиление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над</w:t>
      </w:r>
      <w:r w:rsidRPr="009D4965">
        <w:rPr>
          <w:spacing w:val="-5"/>
          <w:sz w:val="24"/>
          <w:szCs w:val="24"/>
        </w:rPr>
        <w:t xml:space="preserve"> </w:t>
      </w:r>
      <w:r w:rsidRPr="009D4965">
        <w:rPr>
          <w:sz w:val="24"/>
          <w:szCs w:val="24"/>
        </w:rPr>
        <w:t>участками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консолидации/инфильтрации</w:t>
      </w:r>
      <w:r w:rsidRPr="009D4965">
        <w:rPr>
          <w:spacing w:val="-2"/>
          <w:sz w:val="24"/>
          <w:szCs w:val="24"/>
        </w:rPr>
        <w:t xml:space="preserve"> </w:t>
      </w:r>
      <w:r w:rsidR="003553BE">
        <w:rPr>
          <w:sz w:val="24"/>
          <w:szCs w:val="24"/>
        </w:rPr>
        <w:t>лё</w:t>
      </w:r>
      <w:r w:rsidRPr="009D4965">
        <w:rPr>
          <w:sz w:val="24"/>
          <w:szCs w:val="24"/>
        </w:rPr>
        <w:t>гочной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ткани;</w:t>
      </w:r>
    </w:p>
    <w:p w:rsidR="00737BF7" w:rsidRPr="009D4965" w:rsidRDefault="00C17CA2" w:rsidP="009D4965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изменение</w:t>
      </w:r>
      <w:r w:rsidRPr="009D4965">
        <w:rPr>
          <w:spacing w:val="1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аускультативной</w:t>
      </w:r>
      <w:proofErr w:type="spellEnd"/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картины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над</w:t>
      </w:r>
      <w:r w:rsidRPr="009D4965">
        <w:rPr>
          <w:spacing w:val="1"/>
          <w:sz w:val="24"/>
          <w:szCs w:val="24"/>
        </w:rPr>
        <w:t xml:space="preserve"> </w:t>
      </w:r>
      <w:r w:rsidR="003553BE">
        <w:rPr>
          <w:sz w:val="24"/>
          <w:szCs w:val="24"/>
        </w:rPr>
        <w:t>лё</w:t>
      </w:r>
      <w:r w:rsidRPr="009D4965">
        <w:rPr>
          <w:sz w:val="24"/>
          <w:szCs w:val="24"/>
        </w:rPr>
        <w:t>гкими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включает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ослабленное,</w:t>
      </w:r>
      <w:r w:rsidRPr="009D4965">
        <w:rPr>
          <w:spacing w:val="1"/>
          <w:sz w:val="24"/>
          <w:szCs w:val="24"/>
        </w:rPr>
        <w:t xml:space="preserve"> </w:t>
      </w:r>
      <w:r w:rsidR="003553BE">
        <w:rPr>
          <w:sz w:val="24"/>
          <w:szCs w:val="24"/>
        </w:rPr>
        <w:t>жё</w:t>
      </w:r>
      <w:r w:rsidRPr="009D4965">
        <w:rPr>
          <w:sz w:val="24"/>
          <w:szCs w:val="24"/>
        </w:rPr>
        <w:t>сткое</w:t>
      </w:r>
      <w:r w:rsidRPr="009D4965">
        <w:rPr>
          <w:spacing w:val="-57"/>
          <w:sz w:val="24"/>
          <w:szCs w:val="24"/>
        </w:rPr>
        <w:t xml:space="preserve"> </w:t>
      </w:r>
      <w:r w:rsidRPr="009D4965">
        <w:rPr>
          <w:sz w:val="24"/>
          <w:szCs w:val="24"/>
        </w:rPr>
        <w:t>дыхание,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бронхиальное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дыхание;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появление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влажных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хрипов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крепитации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над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пневмоническими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участками.</w:t>
      </w:r>
    </w:p>
    <w:p w:rsidR="00737BF7" w:rsidRPr="009D4965" w:rsidRDefault="00C17CA2" w:rsidP="009D4965">
      <w:pPr>
        <w:ind w:firstLine="567"/>
        <w:jc w:val="both"/>
        <w:rPr>
          <w:sz w:val="24"/>
          <w:szCs w:val="24"/>
        </w:rPr>
      </w:pPr>
      <w:r w:rsidRPr="009D4965">
        <w:rPr>
          <w:b/>
          <w:sz w:val="24"/>
          <w:szCs w:val="24"/>
        </w:rPr>
        <w:t>Клиническое</w:t>
      </w:r>
      <w:r w:rsidRPr="009D4965">
        <w:rPr>
          <w:b/>
          <w:spacing w:val="3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исследование</w:t>
      </w:r>
      <w:r w:rsidRPr="009D4965">
        <w:rPr>
          <w:b/>
          <w:spacing w:val="3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сердца</w:t>
      </w:r>
      <w:r w:rsidRPr="009D4965">
        <w:rPr>
          <w:b/>
          <w:spacing w:val="8"/>
          <w:sz w:val="24"/>
          <w:szCs w:val="24"/>
        </w:rPr>
        <w:t xml:space="preserve"> </w:t>
      </w:r>
      <w:r w:rsidRPr="009D4965">
        <w:rPr>
          <w:sz w:val="24"/>
          <w:szCs w:val="24"/>
        </w:rPr>
        <w:t>(аускультация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и</w:t>
      </w:r>
      <w:r w:rsidRPr="009D4965">
        <w:rPr>
          <w:spacing w:val="2"/>
          <w:sz w:val="24"/>
          <w:szCs w:val="24"/>
        </w:rPr>
        <w:t xml:space="preserve"> </w:t>
      </w:r>
      <w:r w:rsidRPr="009D4965">
        <w:rPr>
          <w:sz w:val="24"/>
          <w:szCs w:val="24"/>
        </w:rPr>
        <w:t>перкуссия</w:t>
      </w:r>
      <w:r w:rsidRPr="009D4965">
        <w:rPr>
          <w:spacing w:val="3"/>
          <w:sz w:val="24"/>
          <w:szCs w:val="24"/>
        </w:rPr>
        <w:t xml:space="preserve"> </w:t>
      </w:r>
      <w:r w:rsidRPr="009D4965">
        <w:rPr>
          <w:sz w:val="24"/>
          <w:szCs w:val="24"/>
        </w:rPr>
        <w:t>сердца,</w:t>
      </w:r>
      <w:r w:rsidRPr="009D4965">
        <w:rPr>
          <w:spacing w:val="3"/>
          <w:sz w:val="24"/>
          <w:szCs w:val="24"/>
        </w:rPr>
        <w:t xml:space="preserve"> </w:t>
      </w:r>
      <w:r w:rsidRPr="009D4965">
        <w:rPr>
          <w:sz w:val="24"/>
          <w:szCs w:val="24"/>
        </w:rPr>
        <w:t>исследование</w:t>
      </w:r>
      <w:r w:rsidRPr="009D4965">
        <w:rPr>
          <w:spacing w:val="-57"/>
          <w:sz w:val="24"/>
          <w:szCs w:val="24"/>
        </w:rPr>
        <w:t xml:space="preserve"> </w:t>
      </w:r>
      <w:r w:rsidRPr="009D4965">
        <w:rPr>
          <w:sz w:val="24"/>
          <w:szCs w:val="24"/>
        </w:rPr>
        <w:t>пульса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и верхушечного толчка и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пр.):</w:t>
      </w:r>
    </w:p>
    <w:p w:rsidR="00737BF7" w:rsidRPr="009D4965" w:rsidRDefault="00C17CA2" w:rsidP="009D4965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ослабление</w:t>
      </w:r>
      <w:r w:rsidRPr="009D4965">
        <w:rPr>
          <w:spacing w:val="-4"/>
          <w:sz w:val="24"/>
          <w:szCs w:val="24"/>
        </w:rPr>
        <w:t xml:space="preserve"> </w:t>
      </w:r>
      <w:r w:rsidRPr="009D4965">
        <w:rPr>
          <w:sz w:val="24"/>
          <w:szCs w:val="24"/>
        </w:rPr>
        <w:t>звучности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тонов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сердца;</w:t>
      </w:r>
    </w:p>
    <w:p w:rsidR="00737BF7" w:rsidRPr="009D4965" w:rsidRDefault="00C17CA2" w:rsidP="009D4965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тахикардия,</w:t>
      </w:r>
      <w:r w:rsidRPr="009D4965">
        <w:rPr>
          <w:spacing w:val="-1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тахиаритмия</w:t>
      </w:r>
      <w:proofErr w:type="spellEnd"/>
      <w:r w:rsidRPr="009D4965">
        <w:rPr>
          <w:sz w:val="24"/>
          <w:szCs w:val="24"/>
        </w:rPr>
        <w:t>;</w:t>
      </w:r>
    </w:p>
    <w:p w:rsidR="00737BF7" w:rsidRPr="009D4965" w:rsidRDefault="00C17CA2" w:rsidP="009D4965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расширение</w:t>
      </w:r>
      <w:r w:rsidRPr="009D4965">
        <w:rPr>
          <w:spacing w:val="-4"/>
          <w:sz w:val="24"/>
          <w:szCs w:val="24"/>
        </w:rPr>
        <w:t xml:space="preserve"> </w:t>
      </w:r>
      <w:r w:rsidRPr="009D4965">
        <w:rPr>
          <w:sz w:val="24"/>
          <w:szCs w:val="24"/>
        </w:rPr>
        <w:t>границ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относительной</w:t>
      </w:r>
      <w:r w:rsidRPr="009D4965">
        <w:rPr>
          <w:spacing w:val="-5"/>
          <w:sz w:val="24"/>
          <w:szCs w:val="24"/>
        </w:rPr>
        <w:t xml:space="preserve"> </w:t>
      </w:r>
      <w:r w:rsidRPr="009D4965">
        <w:rPr>
          <w:sz w:val="24"/>
          <w:szCs w:val="24"/>
        </w:rPr>
        <w:t>тупости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сердца</w:t>
      </w:r>
      <w:r w:rsidRPr="009D4965">
        <w:rPr>
          <w:spacing w:val="-4"/>
          <w:sz w:val="24"/>
          <w:szCs w:val="24"/>
        </w:rPr>
        <w:t xml:space="preserve"> </w:t>
      </w:r>
      <w:r w:rsidRPr="009D4965">
        <w:rPr>
          <w:sz w:val="24"/>
          <w:szCs w:val="24"/>
        </w:rPr>
        <w:t>(при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развитии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миокардита).</w:t>
      </w:r>
    </w:p>
    <w:p w:rsidR="00737BF7" w:rsidRPr="009D4965" w:rsidRDefault="00C17CA2" w:rsidP="009D4965">
      <w:pPr>
        <w:pStyle w:val="a3"/>
        <w:ind w:left="0" w:firstLine="567"/>
      </w:pPr>
      <w:r w:rsidRPr="009D4965">
        <w:rPr>
          <w:b/>
        </w:rPr>
        <w:t>Исследование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живота:</w:t>
      </w:r>
      <w:r w:rsidRPr="009D4965">
        <w:rPr>
          <w:b/>
          <w:spacing w:val="1"/>
        </w:rPr>
        <w:t xml:space="preserve"> </w:t>
      </w:r>
      <w:r w:rsidRPr="009D4965">
        <w:t>обратить</w:t>
      </w:r>
      <w:r w:rsidRPr="009D4965">
        <w:rPr>
          <w:spacing w:val="1"/>
        </w:rPr>
        <w:t xml:space="preserve"> </w:t>
      </w:r>
      <w:r w:rsidRPr="009D4965">
        <w:t>внимание</w:t>
      </w:r>
      <w:r w:rsidRPr="009D4965">
        <w:rPr>
          <w:spacing w:val="1"/>
        </w:rPr>
        <w:t xml:space="preserve"> </w:t>
      </w:r>
      <w:r w:rsidRPr="009D4965">
        <w:t>на</w:t>
      </w:r>
      <w:r w:rsidRPr="009D4965">
        <w:rPr>
          <w:spacing w:val="1"/>
        </w:rPr>
        <w:t xml:space="preserve"> </w:t>
      </w:r>
      <w:r w:rsidRPr="009D4965">
        <w:t>наличие</w:t>
      </w:r>
      <w:r w:rsidRPr="009D4965">
        <w:rPr>
          <w:spacing w:val="1"/>
        </w:rPr>
        <w:t xml:space="preserve"> </w:t>
      </w:r>
      <w:proofErr w:type="spellStart"/>
      <w:r w:rsidRPr="009D4965">
        <w:t>перитонеальных</w:t>
      </w:r>
      <w:proofErr w:type="spellEnd"/>
      <w:r w:rsidRPr="009D4965">
        <w:rPr>
          <w:spacing w:val="1"/>
        </w:rPr>
        <w:t xml:space="preserve"> </w:t>
      </w:r>
      <w:r w:rsidRPr="009D4965">
        <w:t>симптомов</w:t>
      </w:r>
      <w:r w:rsidRPr="009D4965">
        <w:rPr>
          <w:spacing w:val="1"/>
        </w:rPr>
        <w:t xml:space="preserve"> </w:t>
      </w:r>
      <w:r w:rsidRPr="009D4965">
        <w:t>(выявление первичного инфекционного очага) и признаков внутрибрюшной гипертензии как</w:t>
      </w:r>
      <w:r w:rsidRPr="009D4965">
        <w:rPr>
          <w:spacing w:val="1"/>
        </w:rPr>
        <w:t xml:space="preserve"> </w:t>
      </w:r>
      <w:r w:rsidRPr="009D4965">
        <w:t xml:space="preserve">фактора, влияющего на дыхание и гемодинамику, функцию почек и </w:t>
      </w:r>
      <w:proofErr w:type="spellStart"/>
      <w:r w:rsidRPr="009D4965">
        <w:t>спланхнический</w:t>
      </w:r>
      <w:proofErr w:type="spellEnd"/>
      <w:r w:rsidRPr="009D4965">
        <w:t xml:space="preserve"> кровоток в</w:t>
      </w:r>
      <w:r w:rsidRPr="009D4965">
        <w:rPr>
          <w:spacing w:val="1"/>
        </w:rPr>
        <w:t xml:space="preserve"> </w:t>
      </w:r>
      <w:r w:rsidRPr="009D4965">
        <w:t xml:space="preserve">органах брюшной полости. Для сепсиса характерны </w:t>
      </w:r>
      <w:proofErr w:type="spellStart"/>
      <w:r w:rsidRPr="009D4965">
        <w:t>спленомегалия</w:t>
      </w:r>
      <w:proofErr w:type="spellEnd"/>
      <w:r w:rsidRPr="009D4965">
        <w:t xml:space="preserve"> и </w:t>
      </w:r>
      <w:proofErr w:type="spellStart"/>
      <w:r w:rsidRPr="009D4965">
        <w:t>гепатомегалия</w:t>
      </w:r>
      <w:proofErr w:type="spellEnd"/>
      <w:r w:rsidRPr="009D4965">
        <w:t>, вздутие</w:t>
      </w:r>
      <w:r w:rsidRPr="009D4965">
        <w:rPr>
          <w:spacing w:val="1"/>
        </w:rPr>
        <w:t xml:space="preserve"> </w:t>
      </w:r>
      <w:r w:rsidRPr="009D4965">
        <w:t>живота</w:t>
      </w:r>
      <w:r w:rsidRPr="009D4965">
        <w:rPr>
          <w:spacing w:val="-2"/>
        </w:rPr>
        <w:t xml:space="preserve"> </w:t>
      </w:r>
      <w:r w:rsidRPr="009D4965">
        <w:t>(тимпанит),</w:t>
      </w:r>
      <w:r w:rsidRPr="009D4965">
        <w:rPr>
          <w:spacing w:val="-1"/>
        </w:rPr>
        <w:t xml:space="preserve"> </w:t>
      </w:r>
      <w:r w:rsidRPr="009D4965">
        <w:t>ослабление</w:t>
      </w:r>
      <w:r w:rsidRPr="009D4965">
        <w:rPr>
          <w:spacing w:val="-2"/>
        </w:rPr>
        <w:t xml:space="preserve"> </w:t>
      </w:r>
      <w:r w:rsidRPr="009D4965">
        <w:t>или</w:t>
      </w:r>
      <w:r w:rsidRPr="009D4965">
        <w:rPr>
          <w:spacing w:val="1"/>
        </w:rPr>
        <w:t xml:space="preserve"> </w:t>
      </w:r>
      <w:r w:rsidRPr="009D4965">
        <w:t>отсутствие</w:t>
      </w:r>
      <w:r w:rsidRPr="009D4965">
        <w:rPr>
          <w:spacing w:val="-5"/>
        </w:rPr>
        <w:t xml:space="preserve"> </w:t>
      </w:r>
      <w:r w:rsidRPr="009D4965">
        <w:t>перистальтики</w:t>
      </w:r>
      <w:r w:rsidRPr="009D4965">
        <w:rPr>
          <w:spacing w:val="1"/>
        </w:rPr>
        <w:t xml:space="preserve"> </w:t>
      </w:r>
      <w:r w:rsidRPr="009D4965">
        <w:t xml:space="preserve">кишечника, </w:t>
      </w:r>
      <w:proofErr w:type="spellStart"/>
      <w:r w:rsidRPr="009D4965">
        <w:t>гастростаз</w:t>
      </w:r>
      <w:proofErr w:type="spellEnd"/>
      <w:r w:rsidRPr="009D4965">
        <w:t>.</w:t>
      </w:r>
    </w:p>
    <w:p w:rsidR="00737BF7" w:rsidRPr="009D4965" w:rsidRDefault="00C17CA2" w:rsidP="009D4965">
      <w:pPr>
        <w:pStyle w:val="a3"/>
        <w:ind w:left="0" w:firstLine="567"/>
      </w:pPr>
      <w:r w:rsidRPr="009D4965">
        <w:t>В качестве дополнения к другим мерам оценки перфузии у пациентов с СШ предлагается</w:t>
      </w:r>
      <w:r w:rsidRPr="009D4965">
        <w:rPr>
          <w:spacing w:val="1"/>
        </w:rPr>
        <w:t xml:space="preserve"> </w:t>
      </w:r>
      <w:r w:rsidRPr="009D4965">
        <w:t>использовать показатель времени капиллярного наполнения и оценивать тяжесть нарушений</w:t>
      </w:r>
      <w:r w:rsidRPr="009D4965">
        <w:rPr>
          <w:spacing w:val="1"/>
        </w:rPr>
        <w:t xml:space="preserve"> </w:t>
      </w:r>
      <w:r w:rsidRPr="009D4965">
        <w:t>микроциркуляции</w:t>
      </w:r>
      <w:r w:rsidRPr="009D4965">
        <w:rPr>
          <w:spacing w:val="1"/>
        </w:rPr>
        <w:t xml:space="preserve"> </w:t>
      </w:r>
      <w:r w:rsidRPr="009D4965">
        <w:t>(</w:t>
      </w:r>
      <w:r w:rsidRPr="009D4965">
        <w:rPr>
          <w:i/>
        </w:rPr>
        <w:t>Приложение</w:t>
      </w:r>
      <w:r w:rsidRPr="009D4965">
        <w:rPr>
          <w:i/>
          <w:spacing w:val="-1"/>
        </w:rPr>
        <w:t xml:space="preserve"> </w:t>
      </w:r>
      <w:r w:rsidRPr="009D4965">
        <w:rPr>
          <w:i/>
        </w:rPr>
        <w:t>14</w:t>
      </w:r>
      <w:r w:rsidRPr="009D4965">
        <w:t>).</w:t>
      </w:r>
    </w:p>
    <w:p w:rsidR="00737BF7" w:rsidRPr="009D4965" w:rsidRDefault="00C17CA2" w:rsidP="009D4965">
      <w:pPr>
        <w:pStyle w:val="a3"/>
        <w:ind w:left="0" w:firstLine="567"/>
      </w:pPr>
      <w:r w:rsidRPr="009D4965">
        <w:t>Альтернативные методы оценки органной перфузии могут быть использованы в случае</w:t>
      </w:r>
      <w:r w:rsidRPr="009D4965">
        <w:rPr>
          <w:spacing w:val="1"/>
        </w:rPr>
        <w:t xml:space="preserve"> </w:t>
      </w:r>
      <w:r w:rsidRPr="009D4965">
        <w:t>недоступности</w:t>
      </w:r>
      <w:r w:rsidRPr="009D4965">
        <w:rPr>
          <w:spacing w:val="1"/>
        </w:rPr>
        <w:t xml:space="preserve"> </w:t>
      </w:r>
      <w:r w:rsidRPr="009D4965">
        <w:t>более</w:t>
      </w:r>
      <w:r w:rsidRPr="009D4965">
        <w:rPr>
          <w:spacing w:val="1"/>
        </w:rPr>
        <w:t xml:space="preserve"> </w:t>
      </w:r>
      <w:r w:rsidRPr="009D4965">
        <w:t>совершенных</w:t>
      </w:r>
      <w:r w:rsidRPr="009D4965">
        <w:rPr>
          <w:spacing w:val="1"/>
        </w:rPr>
        <w:t xml:space="preserve"> </w:t>
      </w:r>
      <w:r w:rsidRPr="009D4965">
        <w:t>методов</w:t>
      </w:r>
      <w:r w:rsidRPr="009D4965">
        <w:rPr>
          <w:spacing w:val="1"/>
        </w:rPr>
        <w:t xml:space="preserve"> </w:t>
      </w:r>
      <w:r w:rsidRPr="009D4965">
        <w:t>мониторинга</w:t>
      </w:r>
      <w:r w:rsidRPr="009D4965">
        <w:rPr>
          <w:spacing w:val="1"/>
        </w:rPr>
        <w:t xml:space="preserve"> </w:t>
      </w:r>
      <w:r w:rsidRPr="009D4965">
        <w:t>гемодинамики</w:t>
      </w:r>
      <w:r w:rsidRPr="009D4965">
        <w:rPr>
          <w:spacing w:val="1"/>
        </w:rPr>
        <w:t xml:space="preserve"> </w:t>
      </w:r>
      <w:r w:rsidRPr="009D4965">
        <w:t>для</w:t>
      </w:r>
      <w:r w:rsidRPr="009D4965">
        <w:rPr>
          <w:spacing w:val="1"/>
        </w:rPr>
        <w:t xml:space="preserve"> </w:t>
      </w:r>
      <w:r w:rsidRPr="009D4965">
        <w:t>оценки</w:t>
      </w:r>
      <w:r w:rsidRPr="009D4965">
        <w:rPr>
          <w:spacing w:val="1"/>
        </w:rPr>
        <w:t xml:space="preserve"> </w:t>
      </w:r>
      <w:r w:rsidRPr="009D4965">
        <w:t>эффективности</w:t>
      </w:r>
      <w:r w:rsidRPr="009D4965">
        <w:rPr>
          <w:spacing w:val="26"/>
        </w:rPr>
        <w:t xml:space="preserve"> </w:t>
      </w:r>
      <w:r w:rsidRPr="009D4965">
        <w:t>и</w:t>
      </w:r>
      <w:r w:rsidRPr="009D4965">
        <w:rPr>
          <w:spacing w:val="28"/>
        </w:rPr>
        <w:t xml:space="preserve"> </w:t>
      </w:r>
      <w:r w:rsidRPr="009D4965">
        <w:t>безопасности</w:t>
      </w:r>
      <w:r w:rsidRPr="009D4965">
        <w:rPr>
          <w:spacing w:val="29"/>
        </w:rPr>
        <w:t xml:space="preserve"> </w:t>
      </w:r>
      <w:proofErr w:type="spellStart"/>
      <w:r w:rsidRPr="009D4965">
        <w:t>инфузионной</w:t>
      </w:r>
      <w:proofErr w:type="spellEnd"/>
      <w:r w:rsidRPr="009D4965">
        <w:rPr>
          <w:spacing w:val="25"/>
        </w:rPr>
        <w:t xml:space="preserve"> </w:t>
      </w:r>
      <w:r w:rsidRPr="009D4965">
        <w:t>терапии.</w:t>
      </w:r>
      <w:r w:rsidRPr="009D4965">
        <w:rPr>
          <w:spacing w:val="25"/>
        </w:rPr>
        <w:t xml:space="preserve"> </w:t>
      </w:r>
      <w:r w:rsidRPr="009D4965">
        <w:t>В</w:t>
      </w:r>
      <w:r w:rsidRPr="009D4965">
        <w:rPr>
          <w:spacing w:val="26"/>
        </w:rPr>
        <w:t xml:space="preserve"> </w:t>
      </w:r>
      <w:r w:rsidRPr="009D4965">
        <w:t>исследовании</w:t>
      </w:r>
      <w:r w:rsidRPr="009D4965">
        <w:rPr>
          <w:spacing w:val="28"/>
        </w:rPr>
        <w:t xml:space="preserve"> </w:t>
      </w:r>
      <w:r w:rsidRPr="009D4965">
        <w:t>ANDROMEDA-SHOCK</w:t>
      </w:r>
      <w:r w:rsidR="00A004B0" w:rsidRPr="009D4965">
        <w:t xml:space="preserve"> </w:t>
      </w:r>
      <w:r w:rsidRPr="009D4965">
        <w:t>оценивали,</w:t>
      </w:r>
      <w:r w:rsidRPr="009D4965">
        <w:rPr>
          <w:spacing w:val="1"/>
        </w:rPr>
        <w:t xml:space="preserve"> </w:t>
      </w:r>
      <w:r w:rsidRPr="009D4965">
        <w:t>является</w:t>
      </w:r>
      <w:r w:rsidRPr="009D4965">
        <w:rPr>
          <w:spacing w:val="1"/>
        </w:rPr>
        <w:t xml:space="preserve"> </w:t>
      </w:r>
      <w:r w:rsidRPr="009D4965">
        <w:t>ли</w:t>
      </w:r>
      <w:r w:rsidRPr="009D4965">
        <w:rPr>
          <w:spacing w:val="1"/>
        </w:rPr>
        <w:t xml:space="preserve"> </w:t>
      </w:r>
      <w:r w:rsidRPr="009D4965">
        <w:t>стратегия,</w:t>
      </w:r>
      <w:r w:rsidRPr="009D4965">
        <w:rPr>
          <w:spacing w:val="1"/>
        </w:rPr>
        <w:t xml:space="preserve"> </w:t>
      </w:r>
      <w:r w:rsidRPr="009D4965">
        <w:t>нацеленная</w:t>
      </w:r>
      <w:r w:rsidRPr="009D4965">
        <w:rPr>
          <w:spacing w:val="1"/>
        </w:rPr>
        <w:t xml:space="preserve"> </w:t>
      </w:r>
      <w:r w:rsidRPr="009D4965">
        <w:t>на</w:t>
      </w:r>
      <w:r w:rsidRPr="009D4965">
        <w:rPr>
          <w:spacing w:val="1"/>
        </w:rPr>
        <w:t xml:space="preserve"> </w:t>
      </w:r>
      <w:r w:rsidRPr="009D4965">
        <w:t>нормализацию</w:t>
      </w:r>
      <w:r w:rsidRPr="009D4965">
        <w:rPr>
          <w:spacing w:val="1"/>
        </w:rPr>
        <w:t xml:space="preserve"> </w:t>
      </w:r>
      <w:r w:rsidRPr="009D4965">
        <w:t>времени</w:t>
      </w:r>
      <w:r w:rsidRPr="009D4965">
        <w:rPr>
          <w:spacing w:val="1"/>
        </w:rPr>
        <w:t xml:space="preserve"> </w:t>
      </w:r>
      <w:r w:rsidRPr="009D4965">
        <w:t>капиллярного</w:t>
      </w:r>
      <w:r w:rsidRPr="009D4965">
        <w:rPr>
          <w:spacing w:val="-57"/>
        </w:rPr>
        <w:t xml:space="preserve"> </w:t>
      </w:r>
      <w:r w:rsidRPr="009D4965">
        <w:t>наполнения, более благоприятной по сравнению со стратегией, имеющей целью нормализацию</w:t>
      </w:r>
      <w:r w:rsidRPr="009D4965">
        <w:rPr>
          <w:spacing w:val="1"/>
        </w:rPr>
        <w:t xml:space="preserve"> </w:t>
      </w:r>
      <w:r w:rsidRPr="009D4965">
        <w:t xml:space="preserve">или снижение уровня </w:t>
      </w:r>
      <w:proofErr w:type="spellStart"/>
      <w:r w:rsidRPr="009D4965">
        <w:t>лактата</w:t>
      </w:r>
      <w:proofErr w:type="spellEnd"/>
      <w:r w:rsidRPr="009D4965">
        <w:t xml:space="preserve"> на 20% каждые два часа в первые 8 часов терапии СШ. На третий</w:t>
      </w:r>
      <w:r w:rsidRPr="009D4965">
        <w:rPr>
          <w:spacing w:val="1"/>
        </w:rPr>
        <w:t xml:space="preserve"> </w:t>
      </w:r>
      <w:r w:rsidRPr="009D4965">
        <w:t>день в группе, где оценивали время наполнения капилляров, выраженность ПОН, оцененная по</w:t>
      </w:r>
      <w:r w:rsidRPr="009D4965">
        <w:rPr>
          <w:spacing w:val="1"/>
        </w:rPr>
        <w:t xml:space="preserve"> </w:t>
      </w:r>
      <w:r w:rsidRPr="009D4965">
        <w:t>шкале SOFA, была значительно меньше, при этом летальность на 28-й день не отличалась. В</w:t>
      </w:r>
      <w:r w:rsidRPr="009D4965">
        <w:rPr>
          <w:spacing w:val="1"/>
        </w:rPr>
        <w:t xml:space="preserve"> </w:t>
      </w:r>
      <w:r w:rsidRPr="009D4965">
        <w:t>исследованиях</w:t>
      </w:r>
      <w:r w:rsidRPr="009D4965">
        <w:rPr>
          <w:spacing w:val="1"/>
        </w:rPr>
        <w:t xml:space="preserve"> </w:t>
      </w:r>
      <w:proofErr w:type="spellStart"/>
      <w:r w:rsidRPr="009D4965">
        <w:t>Dumas</w:t>
      </w:r>
      <w:proofErr w:type="spellEnd"/>
      <w:r w:rsidRPr="009D4965">
        <w:rPr>
          <w:spacing w:val="1"/>
        </w:rPr>
        <w:t xml:space="preserve"> </w:t>
      </w:r>
      <w:r w:rsidRPr="009D4965">
        <w:t>G.</w:t>
      </w:r>
      <w:r w:rsidRPr="009D4965">
        <w:rPr>
          <w:spacing w:val="1"/>
        </w:rPr>
        <w:t xml:space="preserve"> </w:t>
      </w:r>
      <w:proofErr w:type="spellStart"/>
      <w:r w:rsidRPr="009D4965">
        <w:rPr>
          <w:i/>
        </w:rPr>
        <w:t>et</w:t>
      </w:r>
      <w:proofErr w:type="spellEnd"/>
      <w:r w:rsidRPr="009D4965">
        <w:rPr>
          <w:i/>
          <w:spacing w:val="1"/>
        </w:rPr>
        <w:t xml:space="preserve"> </w:t>
      </w:r>
      <w:proofErr w:type="spellStart"/>
      <w:r w:rsidRPr="009D4965">
        <w:rPr>
          <w:i/>
        </w:rPr>
        <w:t>al</w:t>
      </w:r>
      <w:proofErr w:type="spellEnd"/>
      <w:r w:rsidRPr="009D4965">
        <w:rPr>
          <w:i/>
          <w:spacing w:val="1"/>
        </w:rPr>
        <w:t xml:space="preserve"> </w:t>
      </w:r>
      <w:r w:rsidRPr="009D4965">
        <w:t>(2019)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proofErr w:type="spellStart"/>
      <w:r w:rsidRPr="009D4965">
        <w:t>Ait-Oufella</w:t>
      </w:r>
      <w:proofErr w:type="spellEnd"/>
      <w:r w:rsidRPr="009D4965">
        <w:rPr>
          <w:spacing w:val="1"/>
        </w:rPr>
        <w:t xml:space="preserve"> </w:t>
      </w:r>
      <w:r w:rsidRPr="009D4965">
        <w:t>H.</w:t>
      </w:r>
      <w:r w:rsidRPr="009D4965">
        <w:rPr>
          <w:spacing w:val="1"/>
        </w:rPr>
        <w:t xml:space="preserve"> </w:t>
      </w:r>
      <w:proofErr w:type="spellStart"/>
      <w:r w:rsidRPr="009D4965">
        <w:rPr>
          <w:i/>
        </w:rPr>
        <w:t>et</w:t>
      </w:r>
      <w:proofErr w:type="spellEnd"/>
      <w:r w:rsidRPr="009D4965">
        <w:rPr>
          <w:i/>
          <w:spacing w:val="1"/>
        </w:rPr>
        <w:t xml:space="preserve"> </w:t>
      </w:r>
      <w:proofErr w:type="spellStart"/>
      <w:r w:rsidRPr="009D4965">
        <w:rPr>
          <w:i/>
        </w:rPr>
        <w:t>al</w:t>
      </w:r>
      <w:proofErr w:type="spellEnd"/>
      <w:r w:rsidRPr="009D4965">
        <w:rPr>
          <w:i/>
          <w:spacing w:val="1"/>
        </w:rPr>
        <w:t xml:space="preserve"> </w:t>
      </w:r>
      <w:r w:rsidRPr="009D4965">
        <w:t>(2011)</w:t>
      </w:r>
      <w:r w:rsidRPr="009D4965">
        <w:rPr>
          <w:spacing w:val="1"/>
        </w:rPr>
        <w:t xml:space="preserve"> </w:t>
      </w:r>
      <w:r w:rsidRPr="009D4965">
        <w:t>тяжесть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="003553BE">
        <w:t>распространё</w:t>
      </w:r>
      <w:r w:rsidRPr="009D4965">
        <w:t>нность микроциркуляторных нарушений были факторами, ассоциирующимися с</w:t>
      </w:r>
      <w:r w:rsidRPr="009D4965">
        <w:rPr>
          <w:spacing w:val="1"/>
        </w:rPr>
        <w:t xml:space="preserve"> </w:t>
      </w:r>
      <w:r w:rsidRPr="009D4965">
        <w:t>летальным</w:t>
      </w:r>
      <w:r w:rsidRPr="009D4965">
        <w:rPr>
          <w:spacing w:val="-3"/>
        </w:rPr>
        <w:t xml:space="preserve"> </w:t>
      </w:r>
      <w:r w:rsidRPr="009D4965">
        <w:t>исходом.</w:t>
      </w:r>
    </w:p>
    <w:p w:rsidR="00FF514B" w:rsidRPr="009D4965" w:rsidRDefault="00C17CA2" w:rsidP="009D4965">
      <w:pPr>
        <w:ind w:firstLine="567"/>
        <w:jc w:val="both"/>
        <w:rPr>
          <w:sz w:val="24"/>
          <w:szCs w:val="24"/>
        </w:rPr>
      </w:pPr>
      <w:r w:rsidRPr="009D4965">
        <w:rPr>
          <w:b/>
          <w:sz w:val="24"/>
          <w:szCs w:val="24"/>
        </w:rPr>
        <w:t>Рекомендация</w:t>
      </w:r>
      <w:r w:rsidRPr="009D4965">
        <w:rPr>
          <w:b/>
          <w:spacing w:val="3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4.</w:t>
      </w:r>
      <w:r w:rsidRPr="009D4965">
        <w:rPr>
          <w:b/>
          <w:spacing w:val="2"/>
          <w:sz w:val="24"/>
          <w:szCs w:val="24"/>
        </w:rPr>
        <w:t xml:space="preserve"> </w:t>
      </w:r>
      <w:r w:rsidRPr="009D4965">
        <w:rPr>
          <w:sz w:val="24"/>
          <w:szCs w:val="24"/>
        </w:rPr>
        <w:t>В качестве</w:t>
      </w:r>
      <w:r w:rsidRPr="009D4965">
        <w:rPr>
          <w:spacing w:val="2"/>
          <w:sz w:val="24"/>
          <w:szCs w:val="24"/>
        </w:rPr>
        <w:t xml:space="preserve"> </w:t>
      </w:r>
      <w:r w:rsidRPr="009D4965">
        <w:rPr>
          <w:sz w:val="24"/>
          <w:szCs w:val="24"/>
        </w:rPr>
        <w:t>дополнения</w:t>
      </w:r>
      <w:r w:rsidRPr="009D4965">
        <w:rPr>
          <w:spacing w:val="2"/>
          <w:sz w:val="24"/>
          <w:szCs w:val="24"/>
        </w:rPr>
        <w:t xml:space="preserve"> </w:t>
      </w:r>
      <w:r w:rsidRPr="009D4965">
        <w:rPr>
          <w:sz w:val="24"/>
          <w:szCs w:val="24"/>
        </w:rPr>
        <w:t>к прочим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методам</w:t>
      </w:r>
      <w:r w:rsidRPr="009D4965">
        <w:rPr>
          <w:spacing w:val="2"/>
          <w:sz w:val="24"/>
          <w:szCs w:val="24"/>
        </w:rPr>
        <w:t xml:space="preserve"> </w:t>
      </w:r>
      <w:r w:rsidRPr="009D4965">
        <w:rPr>
          <w:sz w:val="24"/>
          <w:szCs w:val="24"/>
        </w:rPr>
        <w:t>оценки</w:t>
      </w:r>
      <w:r w:rsidRPr="009D4965">
        <w:rPr>
          <w:spacing w:val="3"/>
          <w:sz w:val="24"/>
          <w:szCs w:val="24"/>
        </w:rPr>
        <w:t xml:space="preserve"> </w:t>
      </w:r>
      <w:r w:rsidRPr="009D4965">
        <w:rPr>
          <w:sz w:val="24"/>
          <w:szCs w:val="24"/>
        </w:rPr>
        <w:t>перфузии</w:t>
      </w:r>
      <w:r w:rsidRPr="009D4965">
        <w:rPr>
          <w:spacing w:val="3"/>
          <w:sz w:val="24"/>
          <w:szCs w:val="24"/>
        </w:rPr>
        <w:t xml:space="preserve"> </w:t>
      </w:r>
      <w:r w:rsidRPr="009D4965">
        <w:rPr>
          <w:sz w:val="24"/>
          <w:szCs w:val="24"/>
        </w:rPr>
        <w:t>у</w:t>
      </w:r>
      <w:r w:rsidRPr="009D4965">
        <w:rPr>
          <w:spacing w:val="2"/>
          <w:sz w:val="24"/>
          <w:szCs w:val="24"/>
        </w:rPr>
        <w:t xml:space="preserve"> </w:t>
      </w:r>
      <w:r w:rsidRPr="009D4965">
        <w:rPr>
          <w:sz w:val="24"/>
          <w:szCs w:val="24"/>
        </w:rPr>
        <w:t>пациентов</w:t>
      </w:r>
      <w:r w:rsidRPr="009D4965">
        <w:rPr>
          <w:spacing w:val="3"/>
          <w:sz w:val="24"/>
          <w:szCs w:val="24"/>
        </w:rPr>
        <w:t xml:space="preserve"> </w:t>
      </w:r>
      <w:r w:rsidRPr="009D4965">
        <w:rPr>
          <w:sz w:val="24"/>
          <w:szCs w:val="24"/>
        </w:rPr>
        <w:t>с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СШ</w:t>
      </w:r>
      <w:r w:rsidRPr="009D4965">
        <w:rPr>
          <w:spacing w:val="-57"/>
          <w:sz w:val="24"/>
          <w:szCs w:val="24"/>
        </w:rPr>
        <w:t xml:space="preserve"> </w:t>
      </w:r>
      <w:r w:rsidRPr="009D4965">
        <w:rPr>
          <w:sz w:val="24"/>
          <w:szCs w:val="24"/>
        </w:rPr>
        <w:t>рекомендуется</w:t>
      </w:r>
      <w:r w:rsidRPr="009D4965">
        <w:rPr>
          <w:spacing w:val="3"/>
          <w:sz w:val="24"/>
          <w:szCs w:val="24"/>
        </w:rPr>
        <w:t xml:space="preserve"> </w:t>
      </w:r>
      <w:r w:rsidRPr="009D4965">
        <w:rPr>
          <w:sz w:val="24"/>
          <w:szCs w:val="24"/>
        </w:rPr>
        <w:t>использовать</w:t>
      </w:r>
      <w:r w:rsidRPr="009D4965">
        <w:rPr>
          <w:spacing w:val="5"/>
          <w:sz w:val="24"/>
          <w:szCs w:val="24"/>
        </w:rPr>
        <w:t xml:space="preserve"> </w:t>
      </w:r>
      <w:r w:rsidRPr="009D4965">
        <w:rPr>
          <w:sz w:val="24"/>
          <w:szCs w:val="24"/>
        </w:rPr>
        <w:t>показатель</w:t>
      </w:r>
      <w:r w:rsidRPr="009D4965">
        <w:rPr>
          <w:spacing w:val="3"/>
          <w:sz w:val="24"/>
          <w:szCs w:val="24"/>
        </w:rPr>
        <w:t xml:space="preserve"> </w:t>
      </w:r>
      <w:r w:rsidRPr="009D4965">
        <w:rPr>
          <w:sz w:val="24"/>
          <w:szCs w:val="24"/>
        </w:rPr>
        <w:t>времени</w:t>
      </w:r>
      <w:r w:rsidRPr="009D4965">
        <w:rPr>
          <w:spacing w:val="3"/>
          <w:sz w:val="24"/>
          <w:szCs w:val="24"/>
        </w:rPr>
        <w:t xml:space="preserve"> </w:t>
      </w:r>
      <w:r w:rsidRPr="009D4965">
        <w:rPr>
          <w:sz w:val="24"/>
          <w:szCs w:val="24"/>
        </w:rPr>
        <w:t>капиллярного</w:t>
      </w:r>
      <w:r w:rsidRPr="009D4965">
        <w:rPr>
          <w:spacing w:val="60"/>
          <w:sz w:val="24"/>
          <w:szCs w:val="24"/>
        </w:rPr>
        <w:t xml:space="preserve"> </w:t>
      </w:r>
      <w:r w:rsidRPr="009D4965">
        <w:rPr>
          <w:sz w:val="24"/>
          <w:szCs w:val="24"/>
        </w:rPr>
        <w:t>наполнения</w:t>
      </w:r>
      <w:r w:rsidRPr="009D4965">
        <w:rPr>
          <w:spacing w:val="2"/>
          <w:sz w:val="24"/>
          <w:szCs w:val="24"/>
        </w:rPr>
        <w:t xml:space="preserve"> </w:t>
      </w:r>
      <w:r w:rsidRPr="009D4965">
        <w:rPr>
          <w:sz w:val="24"/>
          <w:szCs w:val="24"/>
        </w:rPr>
        <w:t>и/или</w:t>
      </w:r>
      <w:r w:rsidRPr="009D4965">
        <w:rPr>
          <w:spacing w:val="3"/>
          <w:sz w:val="24"/>
          <w:szCs w:val="24"/>
        </w:rPr>
        <w:t xml:space="preserve"> </w:t>
      </w:r>
      <w:r w:rsidRPr="009D4965">
        <w:rPr>
          <w:sz w:val="24"/>
          <w:szCs w:val="24"/>
        </w:rPr>
        <w:t>шкалу</w:t>
      </w:r>
      <w:r w:rsidRPr="009D4965">
        <w:rPr>
          <w:spacing w:val="-57"/>
          <w:sz w:val="24"/>
          <w:szCs w:val="24"/>
        </w:rPr>
        <w:t xml:space="preserve"> </w:t>
      </w:r>
      <w:r w:rsidRPr="009D4965">
        <w:rPr>
          <w:sz w:val="24"/>
          <w:szCs w:val="24"/>
        </w:rPr>
        <w:t>тяжести микроциркуляторных нарушений («пятнистости»)</w:t>
      </w:r>
      <w:r w:rsidR="00FF514B" w:rsidRPr="009D4965">
        <w:rPr>
          <w:sz w:val="24"/>
          <w:szCs w:val="24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5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дополнение</w:t>
      </w:r>
      <w:r w:rsidRPr="009D4965">
        <w:rPr>
          <w:i/>
          <w:spacing w:val="5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прочим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маркерам</w:t>
      </w:r>
      <w:r w:rsidRPr="009D4965">
        <w:rPr>
          <w:i/>
          <w:spacing w:val="5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перфузии</w:t>
      </w:r>
      <w:r w:rsidRPr="009D4965">
        <w:rPr>
          <w:i/>
          <w:spacing w:val="5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предлагается</w:t>
      </w:r>
      <w:r w:rsidRPr="009D4965">
        <w:rPr>
          <w:i/>
          <w:spacing w:val="5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для</w:t>
      </w:r>
      <w:r w:rsidRPr="009D4965">
        <w:rPr>
          <w:i/>
          <w:spacing w:val="5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lastRenderedPageBreak/>
        <w:t>контроля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эффекта</w:t>
      </w:r>
      <w:r w:rsidRPr="009D4965">
        <w:rPr>
          <w:i/>
          <w:spacing w:val="1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оценивать</w:t>
      </w:r>
      <w:r w:rsidRPr="009D4965">
        <w:rPr>
          <w:i/>
          <w:spacing w:val="1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взрослых</w:t>
      </w:r>
      <w:r w:rsidRPr="009D4965">
        <w:rPr>
          <w:i/>
          <w:spacing w:val="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1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время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капиллярного</w:t>
      </w:r>
      <w:r w:rsidRPr="009D4965">
        <w:rPr>
          <w:i/>
          <w:spacing w:val="1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заполнения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(«симптом</w:t>
      </w:r>
      <w:r w:rsidRPr="009D4965">
        <w:rPr>
          <w:i/>
          <w:spacing w:val="3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пятна»).</w:t>
      </w:r>
      <w:r w:rsidRPr="009D4965">
        <w:rPr>
          <w:i/>
          <w:spacing w:val="3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Пороговым</w:t>
      </w:r>
      <w:r w:rsidRPr="009D4965">
        <w:rPr>
          <w:i/>
          <w:spacing w:val="3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значением</w:t>
      </w:r>
      <w:r w:rsidRPr="009D4965">
        <w:rPr>
          <w:i/>
          <w:spacing w:val="3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нарушения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тканевой</w:t>
      </w:r>
      <w:r w:rsidRPr="009D4965">
        <w:rPr>
          <w:i/>
          <w:spacing w:val="3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перфузии</w:t>
      </w:r>
      <w:r w:rsidRPr="009D4965">
        <w:rPr>
          <w:i/>
          <w:spacing w:val="3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септическим</w:t>
      </w:r>
      <w:r w:rsidRPr="009D4965">
        <w:rPr>
          <w:i/>
          <w:spacing w:val="4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шоком</w:t>
      </w:r>
      <w:r w:rsidRPr="009D4965">
        <w:rPr>
          <w:i/>
          <w:spacing w:val="4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является</w:t>
      </w:r>
      <w:r w:rsidRPr="009D4965">
        <w:rPr>
          <w:i/>
          <w:spacing w:val="4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показатель</w:t>
      </w:r>
      <w:r w:rsidRPr="009D4965">
        <w:rPr>
          <w:i/>
          <w:spacing w:val="4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времени</w:t>
      </w:r>
      <w:r w:rsidRPr="009D4965">
        <w:rPr>
          <w:i/>
          <w:spacing w:val="4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капиллярного</w:t>
      </w:r>
      <w:r w:rsidRPr="009D4965">
        <w:rPr>
          <w:i/>
          <w:spacing w:val="3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наполнения</w:t>
      </w:r>
      <w:r w:rsidRPr="009D4965">
        <w:rPr>
          <w:i/>
          <w:spacing w:val="4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</w:t>
      </w:r>
      <w:r w:rsidRPr="009D4965">
        <w:rPr>
          <w:i/>
          <w:spacing w:val="4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3</w:t>
      </w:r>
      <w:r w:rsidRPr="009D4965">
        <w:rPr>
          <w:i/>
          <w:spacing w:val="3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сек.</w:t>
      </w:r>
      <w:r w:rsidRPr="009D4965">
        <w:rPr>
          <w:i/>
          <w:spacing w:val="4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оценке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шкале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тяжести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микроциркуляторных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нарушений</w:t>
      </w:r>
      <w:r w:rsidRPr="009D4965">
        <w:rPr>
          <w:i/>
          <w:spacing w:val="1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(Приложение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14)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2–3</w:t>
      </w:r>
      <w:r w:rsidRPr="009D4965">
        <w:rPr>
          <w:i/>
          <w:spacing w:val="1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балла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летальность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составляет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17%, 4-5 баллов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–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75%.</w:t>
      </w: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Лабораторные диагностические исследования</w:t>
      </w:r>
    </w:p>
    <w:p w:rsidR="00737BF7" w:rsidRPr="009D4965" w:rsidRDefault="00C17CA2" w:rsidP="009D4965">
      <w:pPr>
        <w:pStyle w:val="a3"/>
        <w:ind w:left="0" w:firstLine="567"/>
      </w:pPr>
      <w:r w:rsidRPr="009D4965">
        <w:t>В</w:t>
      </w:r>
      <w:r w:rsidRPr="009D4965">
        <w:rPr>
          <w:spacing w:val="1"/>
        </w:rPr>
        <w:t xml:space="preserve"> </w:t>
      </w:r>
      <w:r w:rsidRPr="009D4965">
        <w:t>ранней</w:t>
      </w:r>
      <w:r w:rsidRPr="009D4965">
        <w:rPr>
          <w:spacing w:val="1"/>
        </w:rPr>
        <w:t xml:space="preserve"> </w:t>
      </w:r>
      <w:r w:rsidRPr="009D4965">
        <w:t>диагностике</w:t>
      </w:r>
      <w:r w:rsidRPr="009D4965">
        <w:rPr>
          <w:spacing w:val="1"/>
        </w:rPr>
        <w:t xml:space="preserve"> </w:t>
      </w:r>
      <w:r w:rsidRPr="009D4965">
        <w:t>сепсиса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планировании</w:t>
      </w:r>
      <w:r w:rsidRPr="009D4965">
        <w:rPr>
          <w:spacing w:val="1"/>
        </w:rPr>
        <w:t xml:space="preserve"> </w:t>
      </w:r>
      <w:r w:rsidRPr="009D4965">
        <w:t>интенсивной</w:t>
      </w:r>
      <w:r w:rsidRPr="009D4965">
        <w:rPr>
          <w:spacing w:val="1"/>
        </w:rPr>
        <w:t xml:space="preserve"> </w:t>
      </w:r>
      <w:r w:rsidRPr="009D4965">
        <w:t>терапии</w:t>
      </w:r>
      <w:r w:rsidRPr="009D4965">
        <w:rPr>
          <w:spacing w:val="1"/>
        </w:rPr>
        <w:t xml:space="preserve"> </w:t>
      </w:r>
      <w:r w:rsidRPr="009D4965">
        <w:t>ведущее</w:t>
      </w:r>
      <w:r w:rsidRPr="009D4965">
        <w:rPr>
          <w:spacing w:val="1"/>
        </w:rPr>
        <w:t xml:space="preserve"> </w:t>
      </w:r>
      <w:r w:rsidRPr="009D4965">
        <w:t>значение имеют клиническая картина, наличие органной дисфункции и нарушение перфузии</w:t>
      </w:r>
      <w:r w:rsidRPr="009D4965">
        <w:rPr>
          <w:spacing w:val="1"/>
        </w:rPr>
        <w:t xml:space="preserve"> </w:t>
      </w:r>
      <w:r w:rsidRPr="009D4965">
        <w:t>тканей.</w:t>
      </w:r>
      <w:r w:rsidRPr="009D4965">
        <w:rPr>
          <w:spacing w:val="1"/>
        </w:rPr>
        <w:t xml:space="preserve"> </w:t>
      </w:r>
      <w:r w:rsidRPr="009D4965">
        <w:t>Для</w:t>
      </w:r>
      <w:r w:rsidRPr="009D4965">
        <w:rPr>
          <w:spacing w:val="1"/>
        </w:rPr>
        <w:t xml:space="preserve"> </w:t>
      </w:r>
      <w:r w:rsidRPr="009D4965">
        <w:t>оценки</w:t>
      </w:r>
      <w:r w:rsidRPr="009D4965">
        <w:rPr>
          <w:spacing w:val="1"/>
        </w:rPr>
        <w:t xml:space="preserve"> </w:t>
      </w:r>
      <w:r w:rsidRPr="009D4965">
        <w:t>по</w:t>
      </w:r>
      <w:r w:rsidRPr="009D4965">
        <w:rPr>
          <w:spacing w:val="1"/>
        </w:rPr>
        <w:t xml:space="preserve"> </w:t>
      </w:r>
      <w:r w:rsidRPr="009D4965">
        <w:t>шкалам</w:t>
      </w:r>
      <w:r w:rsidRPr="009D4965">
        <w:rPr>
          <w:spacing w:val="1"/>
        </w:rPr>
        <w:t xml:space="preserve"> </w:t>
      </w:r>
      <w:r w:rsidRPr="009D4965">
        <w:t>ССВО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SOFA</w:t>
      </w:r>
      <w:r w:rsidRPr="009D4965">
        <w:rPr>
          <w:spacing w:val="1"/>
        </w:rPr>
        <w:t xml:space="preserve"> </w:t>
      </w:r>
      <w:r w:rsidRPr="009D4965">
        <w:t>требуется</w:t>
      </w:r>
      <w:r w:rsidRPr="009D4965">
        <w:rPr>
          <w:spacing w:val="1"/>
        </w:rPr>
        <w:t xml:space="preserve"> </w:t>
      </w:r>
      <w:r w:rsidRPr="009D4965">
        <w:t>выполнение</w:t>
      </w:r>
      <w:r w:rsidRPr="009D4965">
        <w:rPr>
          <w:spacing w:val="1"/>
        </w:rPr>
        <w:t xml:space="preserve"> </w:t>
      </w:r>
      <w:r w:rsidRPr="009D4965">
        <w:t>клинического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лабораторного</w:t>
      </w:r>
      <w:r w:rsidRPr="009D4965">
        <w:rPr>
          <w:spacing w:val="-2"/>
        </w:rPr>
        <w:t xml:space="preserve"> </w:t>
      </w:r>
      <w:r w:rsidRPr="009D4965">
        <w:t>обследования,</w:t>
      </w:r>
      <w:r w:rsidRPr="009D4965">
        <w:rPr>
          <w:spacing w:val="-1"/>
        </w:rPr>
        <w:t xml:space="preserve"> </w:t>
      </w:r>
      <w:r w:rsidRPr="009D4965">
        <w:t>что позволяет</w:t>
      </w:r>
      <w:r w:rsidRPr="009D4965">
        <w:rPr>
          <w:spacing w:val="-1"/>
        </w:rPr>
        <w:t xml:space="preserve"> </w:t>
      </w:r>
      <w:r w:rsidRPr="009D4965">
        <w:t>охарактеризовать</w:t>
      </w:r>
      <w:r w:rsidRPr="009D4965">
        <w:rPr>
          <w:spacing w:val="1"/>
        </w:rPr>
        <w:t xml:space="preserve"> </w:t>
      </w:r>
      <w:r w:rsidRPr="009D4965">
        <w:t>тяжесть</w:t>
      </w:r>
      <w:r w:rsidRPr="009D4965">
        <w:rPr>
          <w:spacing w:val="-2"/>
        </w:rPr>
        <w:t xml:space="preserve"> </w:t>
      </w:r>
      <w:r w:rsidRPr="009D4965">
        <w:t>ПОН.</w:t>
      </w:r>
    </w:p>
    <w:p w:rsidR="00737BF7" w:rsidRPr="009D4965" w:rsidRDefault="00C17CA2" w:rsidP="009D4965">
      <w:pPr>
        <w:pStyle w:val="a3"/>
        <w:ind w:left="0" w:firstLine="567"/>
      </w:pPr>
      <w:r w:rsidRPr="009D4965">
        <w:t>СШ является состоянием, угрожающим жизни пациента, которое требует экстренного</w:t>
      </w:r>
      <w:r w:rsidRPr="009D4965">
        <w:rPr>
          <w:spacing w:val="1"/>
        </w:rPr>
        <w:t xml:space="preserve"> </w:t>
      </w:r>
      <w:r w:rsidRPr="009D4965">
        <w:t>медицинского</w:t>
      </w:r>
      <w:r w:rsidRPr="009D4965">
        <w:rPr>
          <w:spacing w:val="1"/>
        </w:rPr>
        <w:t xml:space="preserve"> </w:t>
      </w:r>
      <w:r w:rsidRPr="009D4965">
        <w:t>вмешательства.</w:t>
      </w:r>
      <w:r w:rsidRPr="009D4965">
        <w:rPr>
          <w:spacing w:val="1"/>
        </w:rPr>
        <w:t xml:space="preserve"> </w:t>
      </w:r>
      <w:r w:rsidRPr="009D4965">
        <w:t>Отсрочка</w:t>
      </w:r>
      <w:r w:rsidRPr="009D4965">
        <w:rPr>
          <w:spacing w:val="1"/>
        </w:rPr>
        <w:t xml:space="preserve"> </w:t>
      </w:r>
      <w:r w:rsidRPr="009D4965">
        <w:t>начала</w:t>
      </w:r>
      <w:r w:rsidRPr="009D4965">
        <w:rPr>
          <w:spacing w:val="1"/>
        </w:rPr>
        <w:t xml:space="preserve"> </w:t>
      </w:r>
      <w:r w:rsidRPr="009D4965">
        <w:t>интенсивной</w:t>
      </w:r>
      <w:r w:rsidRPr="009D4965">
        <w:rPr>
          <w:spacing w:val="1"/>
        </w:rPr>
        <w:t xml:space="preserve"> </w:t>
      </w:r>
      <w:r w:rsidRPr="009D4965">
        <w:t>терапии</w:t>
      </w:r>
      <w:r w:rsidRPr="009D4965">
        <w:rPr>
          <w:spacing w:val="1"/>
        </w:rPr>
        <w:t xml:space="preserve"> </w:t>
      </w:r>
      <w:r w:rsidRPr="009D4965">
        <w:t>(в</w:t>
      </w:r>
      <w:r w:rsidRPr="009D4965">
        <w:rPr>
          <w:spacing w:val="1"/>
        </w:rPr>
        <w:t xml:space="preserve"> </w:t>
      </w:r>
      <w:r w:rsidRPr="009D4965">
        <w:t>частности,</w:t>
      </w:r>
      <w:r w:rsidRPr="009D4965">
        <w:rPr>
          <w:spacing w:val="1"/>
        </w:rPr>
        <w:t xml:space="preserve"> </w:t>
      </w:r>
      <w:r w:rsidRPr="009D4965">
        <w:t>антибактериальной)</w:t>
      </w:r>
      <w:r w:rsidRPr="009D4965">
        <w:rPr>
          <w:spacing w:val="1"/>
        </w:rPr>
        <w:t xml:space="preserve"> </w:t>
      </w:r>
      <w:r w:rsidRPr="009D4965">
        <w:t>у</w:t>
      </w:r>
      <w:r w:rsidRPr="009D4965">
        <w:rPr>
          <w:spacing w:val="1"/>
        </w:rPr>
        <w:t xml:space="preserve"> </w:t>
      </w:r>
      <w:r w:rsidRPr="009D4965">
        <w:t>данной</w:t>
      </w:r>
      <w:r w:rsidRPr="009D4965">
        <w:rPr>
          <w:spacing w:val="1"/>
        </w:rPr>
        <w:t xml:space="preserve"> </w:t>
      </w:r>
      <w:r w:rsidRPr="009D4965">
        <w:t>группы</w:t>
      </w:r>
      <w:r w:rsidRPr="009D4965">
        <w:rPr>
          <w:spacing w:val="1"/>
        </w:rPr>
        <w:t xml:space="preserve"> </w:t>
      </w:r>
      <w:r w:rsidRPr="009D4965">
        <w:t>пациентов</w:t>
      </w:r>
      <w:r w:rsidRPr="009D4965">
        <w:rPr>
          <w:spacing w:val="1"/>
        </w:rPr>
        <w:t xml:space="preserve"> </w:t>
      </w:r>
      <w:r w:rsidRPr="009D4965">
        <w:t>на</w:t>
      </w:r>
      <w:r w:rsidRPr="009D4965">
        <w:rPr>
          <w:spacing w:val="1"/>
        </w:rPr>
        <w:t xml:space="preserve"> </w:t>
      </w:r>
      <w:r w:rsidRPr="009D4965">
        <w:t>каждый</w:t>
      </w:r>
      <w:r w:rsidRPr="009D4965">
        <w:rPr>
          <w:spacing w:val="1"/>
        </w:rPr>
        <w:t xml:space="preserve"> </w:t>
      </w:r>
      <w:r w:rsidRPr="009D4965">
        <w:t>час</w:t>
      </w:r>
      <w:r w:rsidRPr="009D4965">
        <w:rPr>
          <w:spacing w:val="1"/>
        </w:rPr>
        <w:t xml:space="preserve"> </w:t>
      </w:r>
      <w:r w:rsidRPr="009D4965">
        <w:t>увеличивает</w:t>
      </w:r>
      <w:r w:rsidRPr="009D4965">
        <w:rPr>
          <w:spacing w:val="1"/>
        </w:rPr>
        <w:t xml:space="preserve"> </w:t>
      </w:r>
      <w:r w:rsidRPr="009D4965">
        <w:t>вероятность</w:t>
      </w:r>
      <w:r w:rsidRPr="009D4965">
        <w:rPr>
          <w:spacing w:val="1"/>
        </w:rPr>
        <w:t xml:space="preserve"> </w:t>
      </w:r>
      <w:r w:rsidRPr="009D4965">
        <w:t>летального исхода на 4-8% (по некоторым оценкам выше), поэтому лабораторная</w:t>
      </w:r>
      <w:r w:rsidRPr="009D4965">
        <w:rPr>
          <w:spacing w:val="1"/>
        </w:rPr>
        <w:t xml:space="preserve"> </w:t>
      </w:r>
      <w:r w:rsidRPr="009D4965">
        <w:t>диагностика</w:t>
      </w:r>
      <w:r w:rsidRPr="009D4965">
        <w:rPr>
          <w:spacing w:val="1"/>
        </w:rPr>
        <w:t xml:space="preserve"> </w:t>
      </w:r>
      <w:r w:rsidRPr="009D4965">
        <w:t>сепсиса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последние</w:t>
      </w:r>
      <w:r w:rsidRPr="009D4965">
        <w:rPr>
          <w:spacing w:val="1"/>
        </w:rPr>
        <w:t xml:space="preserve"> </w:t>
      </w:r>
      <w:r w:rsidRPr="009D4965">
        <w:t>годы</w:t>
      </w:r>
      <w:r w:rsidRPr="009D4965">
        <w:rPr>
          <w:spacing w:val="1"/>
        </w:rPr>
        <w:t xml:space="preserve"> </w:t>
      </w:r>
      <w:r w:rsidRPr="009D4965">
        <w:t>претерпевает</w:t>
      </w:r>
      <w:r w:rsidRPr="009D4965">
        <w:rPr>
          <w:spacing w:val="1"/>
        </w:rPr>
        <w:t xml:space="preserve"> </w:t>
      </w:r>
      <w:r w:rsidRPr="009D4965">
        <w:t>качественные</w:t>
      </w:r>
      <w:r w:rsidRPr="009D4965">
        <w:rPr>
          <w:spacing w:val="1"/>
        </w:rPr>
        <w:t xml:space="preserve"> </w:t>
      </w:r>
      <w:r w:rsidRPr="009D4965">
        <w:t>изменения.</w:t>
      </w:r>
      <w:r w:rsidRPr="009D4965">
        <w:rPr>
          <w:spacing w:val="1"/>
        </w:rPr>
        <w:t xml:space="preserve"> </w:t>
      </w:r>
      <w:r w:rsidRPr="009D4965">
        <w:t>Одним</w:t>
      </w:r>
      <w:r w:rsidRPr="009D4965">
        <w:rPr>
          <w:spacing w:val="1"/>
        </w:rPr>
        <w:t xml:space="preserve"> </w:t>
      </w:r>
      <w:r w:rsidRPr="009D4965">
        <w:t>из</w:t>
      </w:r>
      <w:r w:rsidRPr="009D4965">
        <w:rPr>
          <w:spacing w:val="1"/>
        </w:rPr>
        <w:t xml:space="preserve"> </w:t>
      </w:r>
      <w:r w:rsidRPr="009D4965">
        <w:t>первоочередных диагностических мероприятий является посев крови. Вместе с тем посев крови</w:t>
      </w:r>
      <w:r w:rsidRPr="009D4965">
        <w:rPr>
          <w:spacing w:val="1"/>
        </w:rPr>
        <w:t xml:space="preserve"> </w:t>
      </w:r>
      <w:r w:rsidRPr="009D4965">
        <w:t>имеет ряд серьёзных ограничений, в связи с чем его чувствительность достигает лишь 25–42%.</w:t>
      </w:r>
      <w:r w:rsidRPr="009D4965">
        <w:rPr>
          <w:spacing w:val="1"/>
        </w:rPr>
        <w:t xml:space="preserve"> </w:t>
      </w:r>
      <w:r w:rsidRPr="009D4965">
        <w:t>На результат влияет предшествующая антимикробная терапия (АМТ), а отрицательный посев не</w:t>
      </w:r>
      <w:r w:rsidRPr="009D4965">
        <w:rPr>
          <w:spacing w:val="-57"/>
        </w:rPr>
        <w:t xml:space="preserve"> </w:t>
      </w:r>
      <w:r w:rsidRPr="009D4965">
        <w:t>гарантирует</w:t>
      </w:r>
      <w:r w:rsidRPr="009D4965">
        <w:rPr>
          <w:spacing w:val="1"/>
        </w:rPr>
        <w:t xml:space="preserve"> </w:t>
      </w:r>
      <w:r w:rsidRPr="009D4965">
        <w:t>отсутствие</w:t>
      </w:r>
      <w:r w:rsidRPr="009D4965">
        <w:rPr>
          <w:spacing w:val="1"/>
        </w:rPr>
        <w:t xml:space="preserve"> </w:t>
      </w:r>
      <w:r w:rsidRPr="009D4965">
        <w:t>бактериемии.</w:t>
      </w:r>
      <w:r w:rsidRPr="009D4965">
        <w:rPr>
          <w:spacing w:val="1"/>
        </w:rPr>
        <w:t xml:space="preserve"> </w:t>
      </w:r>
      <w:r w:rsidRPr="009D4965">
        <w:t>Наконец,</w:t>
      </w:r>
      <w:r w:rsidRPr="009D4965">
        <w:rPr>
          <w:spacing w:val="1"/>
        </w:rPr>
        <w:t xml:space="preserve"> </w:t>
      </w:r>
      <w:r w:rsidRPr="009D4965">
        <w:t>минимальное</w:t>
      </w:r>
      <w:r w:rsidRPr="009D4965">
        <w:rPr>
          <w:spacing w:val="1"/>
        </w:rPr>
        <w:t xml:space="preserve"> </w:t>
      </w:r>
      <w:r w:rsidRPr="009D4965">
        <w:t>время</w:t>
      </w:r>
      <w:r w:rsidRPr="009D4965">
        <w:rPr>
          <w:spacing w:val="1"/>
        </w:rPr>
        <w:t xml:space="preserve"> </w:t>
      </w:r>
      <w:r w:rsidRPr="009D4965">
        <w:t>до</w:t>
      </w:r>
      <w:r w:rsidRPr="009D4965">
        <w:rPr>
          <w:spacing w:val="1"/>
        </w:rPr>
        <w:t xml:space="preserve"> </w:t>
      </w:r>
      <w:r w:rsidRPr="009D4965">
        <w:t>получения</w:t>
      </w:r>
      <w:r w:rsidRPr="009D4965">
        <w:rPr>
          <w:spacing w:val="1"/>
        </w:rPr>
        <w:t xml:space="preserve"> </w:t>
      </w:r>
      <w:r w:rsidRPr="009D4965">
        <w:t>результата</w:t>
      </w:r>
      <w:r w:rsidRPr="009D4965">
        <w:rPr>
          <w:spacing w:val="1"/>
        </w:rPr>
        <w:t xml:space="preserve"> </w:t>
      </w:r>
      <w:r w:rsidRPr="009D4965">
        <w:t>составляет</w:t>
      </w:r>
      <w:r w:rsidRPr="009D4965">
        <w:rPr>
          <w:spacing w:val="1"/>
        </w:rPr>
        <w:t xml:space="preserve"> </w:t>
      </w:r>
      <w:r w:rsidRPr="009D4965">
        <w:t>48</w:t>
      </w:r>
      <w:r w:rsidRPr="009D4965">
        <w:rPr>
          <w:spacing w:val="1"/>
        </w:rPr>
        <w:t xml:space="preserve"> </w:t>
      </w:r>
      <w:r w:rsidRPr="009D4965">
        <w:t>часов,</w:t>
      </w:r>
      <w:r w:rsidRPr="009D4965">
        <w:rPr>
          <w:spacing w:val="1"/>
        </w:rPr>
        <w:t xml:space="preserve"> </w:t>
      </w:r>
      <w:r w:rsidRPr="009D4965">
        <w:t>что</w:t>
      </w:r>
      <w:r w:rsidRPr="009D4965">
        <w:rPr>
          <w:spacing w:val="1"/>
        </w:rPr>
        <w:t xml:space="preserve"> </w:t>
      </w:r>
      <w:r w:rsidRPr="009D4965">
        <w:t>делает</w:t>
      </w:r>
      <w:r w:rsidRPr="009D4965">
        <w:rPr>
          <w:spacing w:val="1"/>
        </w:rPr>
        <w:t xml:space="preserve"> </w:t>
      </w:r>
      <w:r w:rsidRPr="009D4965">
        <w:t>практически</w:t>
      </w:r>
      <w:r w:rsidRPr="009D4965">
        <w:rPr>
          <w:spacing w:val="1"/>
        </w:rPr>
        <w:t xml:space="preserve"> </w:t>
      </w:r>
      <w:r w:rsidRPr="009D4965">
        <w:t>невозможным</w:t>
      </w:r>
      <w:r w:rsidRPr="009D4965">
        <w:rPr>
          <w:spacing w:val="1"/>
        </w:rPr>
        <w:t xml:space="preserve"> </w:t>
      </w:r>
      <w:r w:rsidRPr="009D4965">
        <w:t>применение</w:t>
      </w:r>
      <w:r w:rsidRPr="009D4965">
        <w:rPr>
          <w:spacing w:val="1"/>
        </w:rPr>
        <w:t xml:space="preserve"> </w:t>
      </w:r>
      <w:r w:rsidRPr="009D4965">
        <w:t>данного</w:t>
      </w:r>
      <w:r w:rsidRPr="009D4965">
        <w:rPr>
          <w:spacing w:val="1"/>
        </w:rPr>
        <w:t xml:space="preserve"> </w:t>
      </w:r>
      <w:r w:rsidRPr="009D4965">
        <w:t>метода диагностики сепсиса в качестве основополагающего. Тем не менее, микробиологическое</w:t>
      </w:r>
      <w:r w:rsidRPr="009D4965">
        <w:rPr>
          <w:spacing w:val="1"/>
        </w:rPr>
        <w:t xml:space="preserve"> </w:t>
      </w:r>
      <w:r w:rsidRPr="009D4965">
        <w:t>исследование</w:t>
      </w:r>
      <w:r w:rsidRPr="009D4965">
        <w:rPr>
          <w:spacing w:val="1"/>
        </w:rPr>
        <w:t xml:space="preserve"> </w:t>
      </w:r>
      <w:r w:rsidRPr="009D4965">
        <w:t>крови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других</w:t>
      </w:r>
      <w:r w:rsidRPr="009D4965">
        <w:rPr>
          <w:spacing w:val="1"/>
        </w:rPr>
        <w:t xml:space="preserve"> </w:t>
      </w:r>
      <w:r w:rsidRPr="009D4965">
        <w:t>сред</w:t>
      </w:r>
      <w:r w:rsidRPr="009D4965">
        <w:rPr>
          <w:spacing w:val="1"/>
        </w:rPr>
        <w:t xml:space="preserve"> </w:t>
      </w:r>
      <w:r w:rsidRPr="009D4965">
        <w:t>абсолютно</w:t>
      </w:r>
      <w:r w:rsidRPr="009D4965">
        <w:rPr>
          <w:spacing w:val="1"/>
        </w:rPr>
        <w:t xml:space="preserve"> </w:t>
      </w:r>
      <w:r w:rsidRPr="009D4965">
        <w:t>необходимо</w:t>
      </w:r>
      <w:r w:rsidRPr="009D4965">
        <w:rPr>
          <w:spacing w:val="1"/>
        </w:rPr>
        <w:t xml:space="preserve"> </w:t>
      </w:r>
      <w:r w:rsidRPr="009D4965">
        <w:t>для</w:t>
      </w:r>
      <w:r w:rsidRPr="009D4965">
        <w:rPr>
          <w:spacing w:val="1"/>
        </w:rPr>
        <w:t xml:space="preserve"> </w:t>
      </w:r>
      <w:r w:rsidRPr="009D4965">
        <w:t>определения</w:t>
      </w:r>
      <w:r w:rsidRPr="009D4965">
        <w:rPr>
          <w:spacing w:val="1"/>
        </w:rPr>
        <w:t xml:space="preserve"> </w:t>
      </w:r>
      <w:r w:rsidRPr="009D4965">
        <w:t>этиологии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механизма</w:t>
      </w:r>
      <w:r w:rsidRPr="009D4965">
        <w:rPr>
          <w:spacing w:val="16"/>
        </w:rPr>
        <w:t xml:space="preserve"> </w:t>
      </w:r>
      <w:r w:rsidRPr="009D4965">
        <w:t>развития</w:t>
      </w:r>
      <w:r w:rsidRPr="009D4965">
        <w:rPr>
          <w:spacing w:val="16"/>
        </w:rPr>
        <w:t xml:space="preserve"> </w:t>
      </w:r>
      <w:r w:rsidRPr="009D4965">
        <w:t>сепсиса,</w:t>
      </w:r>
      <w:r w:rsidRPr="009D4965">
        <w:rPr>
          <w:spacing w:val="16"/>
        </w:rPr>
        <w:t xml:space="preserve"> </w:t>
      </w:r>
      <w:r w:rsidRPr="009D4965">
        <w:t>обоснования</w:t>
      </w:r>
      <w:r w:rsidRPr="009D4965">
        <w:rPr>
          <w:spacing w:val="16"/>
        </w:rPr>
        <w:t xml:space="preserve"> </w:t>
      </w:r>
      <w:r w:rsidRPr="009D4965">
        <w:t>выбора</w:t>
      </w:r>
      <w:r w:rsidRPr="009D4965">
        <w:rPr>
          <w:spacing w:val="15"/>
        </w:rPr>
        <w:t xml:space="preserve"> </w:t>
      </w:r>
      <w:r w:rsidRPr="009D4965">
        <w:t>или</w:t>
      </w:r>
      <w:r w:rsidRPr="009D4965">
        <w:rPr>
          <w:spacing w:val="18"/>
        </w:rPr>
        <w:t xml:space="preserve"> </w:t>
      </w:r>
      <w:r w:rsidRPr="009D4965">
        <w:t>смены</w:t>
      </w:r>
      <w:r w:rsidRPr="009D4965">
        <w:rPr>
          <w:spacing w:val="18"/>
        </w:rPr>
        <w:t xml:space="preserve"> </w:t>
      </w:r>
      <w:r w:rsidRPr="009D4965">
        <w:t>режимов</w:t>
      </w:r>
      <w:r w:rsidRPr="009D4965">
        <w:rPr>
          <w:spacing w:val="16"/>
        </w:rPr>
        <w:t xml:space="preserve"> </w:t>
      </w:r>
      <w:r w:rsidRPr="009D4965">
        <w:t>этиотропной</w:t>
      </w:r>
      <w:r w:rsidRPr="009D4965">
        <w:rPr>
          <w:spacing w:val="18"/>
        </w:rPr>
        <w:t xml:space="preserve"> </w:t>
      </w:r>
      <w:r w:rsidRPr="009D4965">
        <w:t>АМТ,</w:t>
      </w:r>
      <w:r w:rsidR="00A004B0" w:rsidRPr="009D4965">
        <w:t xml:space="preserve"> </w:t>
      </w:r>
      <w:r w:rsidRPr="009D4965">
        <w:t>оценки</w:t>
      </w:r>
      <w:r w:rsidRPr="009D4965">
        <w:rPr>
          <w:spacing w:val="1"/>
        </w:rPr>
        <w:t xml:space="preserve"> </w:t>
      </w:r>
      <w:r w:rsidRPr="009D4965">
        <w:t>её</w:t>
      </w:r>
      <w:r w:rsidRPr="009D4965">
        <w:rPr>
          <w:spacing w:val="1"/>
        </w:rPr>
        <w:t xml:space="preserve"> </w:t>
      </w:r>
      <w:r w:rsidRPr="009D4965">
        <w:t>эффективности.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целью</w:t>
      </w:r>
      <w:r w:rsidRPr="009D4965">
        <w:rPr>
          <w:spacing w:val="1"/>
        </w:rPr>
        <w:t xml:space="preserve"> </w:t>
      </w:r>
      <w:r w:rsidRPr="009D4965">
        <w:t>идентификации</w:t>
      </w:r>
      <w:r w:rsidRPr="009D4965">
        <w:rPr>
          <w:spacing w:val="1"/>
        </w:rPr>
        <w:t xml:space="preserve"> </w:t>
      </w:r>
      <w:r w:rsidRPr="009D4965">
        <w:t>возбудителя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биологическом</w:t>
      </w:r>
      <w:r w:rsidRPr="009D4965">
        <w:rPr>
          <w:spacing w:val="1"/>
        </w:rPr>
        <w:t xml:space="preserve"> </w:t>
      </w:r>
      <w:r w:rsidRPr="009D4965">
        <w:t>субстрате</w:t>
      </w:r>
      <w:r w:rsidRPr="009D4965">
        <w:rPr>
          <w:spacing w:val="1"/>
        </w:rPr>
        <w:t xml:space="preserve"> </w:t>
      </w:r>
      <w:r w:rsidRPr="009D4965">
        <w:t>сегодня</w:t>
      </w:r>
      <w:r w:rsidRPr="009D4965">
        <w:rPr>
          <w:spacing w:val="1"/>
        </w:rPr>
        <w:t xml:space="preserve"> </w:t>
      </w:r>
      <w:r w:rsidRPr="009D4965">
        <w:t>всё</w:t>
      </w:r>
      <w:r w:rsidRPr="009D4965">
        <w:rPr>
          <w:spacing w:val="1"/>
        </w:rPr>
        <w:t xml:space="preserve"> </w:t>
      </w:r>
      <w:r w:rsidRPr="009D4965">
        <w:t>чаще</w:t>
      </w:r>
      <w:r w:rsidRPr="009D4965">
        <w:rPr>
          <w:spacing w:val="1"/>
        </w:rPr>
        <w:t xml:space="preserve"> </w:t>
      </w:r>
      <w:r w:rsidRPr="009D4965">
        <w:t>используют</w:t>
      </w:r>
      <w:r w:rsidRPr="009D4965">
        <w:rPr>
          <w:spacing w:val="1"/>
        </w:rPr>
        <w:t xml:space="preserve"> </w:t>
      </w:r>
      <w:r w:rsidRPr="009D4965">
        <w:t>молекулярно-генетические</w:t>
      </w:r>
      <w:r w:rsidRPr="009D4965">
        <w:rPr>
          <w:spacing w:val="1"/>
        </w:rPr>
        <w:t xml:space="preserve"> </w:t>
      </w:r>
      <w:r w:rsidRPr="009D4965">
        <w:t>методы</w:t>
      </w:r>
      <w:r w:rsidRPr="009D4965">
        <w:rPr>
          <w:spacing w:val="1"/>
        </w:rPr>
        <w:t xml:space="preserve"> </w:t>
      </w:r>
      <w:r w:rsidRPr="009D4965">
        <w:t>исследования.</w:t>
      </w:r>
      <w:r w:rsidRPr="009D4965">
        <w:rPr>
          <w:spacing w:val="1"/>
        </w:rPr>
        <w:t xml:space="preserve"> </w:t>
      </w:r>
      <w:r w:rsidRPr="009D4965">
        <w:t>Полимеразная</w:t>
      </w:r>
      <w:r w:rsidRPr="009D4965">
        <w:rPr>
          <w:spacing w:val="1"/>
        </w:rPr>
        <w:t xml:space="preserve"> </w:t>
      </w:r>
      <w:r w:rsidRPr="009D4965">
        <w:t>цепная</w:t>
      </w:r>
      <w:r w:rsidRPr="009D4965">
        <w:rPr>
          <w:spacing w:val="1"/>
        </w:rPr>
        <w:t xml:space="preserve"> </w:t>
      </w:r>
      <w:r w:rsidRPr="009D4965">
        <w:t>реакция</w:t>
      </w:r>
      <w:r w:rsidRPr="009D4965">
        <w:rPr>
          <w:spacing w:val="1"/>
        </w:rPr>
        <w:t xml:space="preserve"> </w:t>
      </w:r>
      <w:r w:rsidRPr="009D4965">
        <w:t>позволяет</w:t>
      </w:r>
      <w:r w:rsidRPr="009D4965">
        <w:rPr>
          <w:spacing w:val="1"/>
        </w:rPr>
        <w:t xml:space="preserve"> </w:t>
      </w:r>
      <w:r w:rsidRPr="009D4965">
        <w:t>обнаруживать</w:t>
      </w:r>
      <w:r w:rsidRPr="009D4965">
        <w:rPr>
          <w:spacing w:val="1"/>
        </w:rPr>
        <w:t xml:space="preserve"> </w:t>
      </w:r>
      <w:r w:rsidRPr="009D4965">
        <w:t>единичные</w:t>
      </w:r>
      <w:r w:rsidRPr="009D4965">
        <w:rPr>
          <w:spacing w:val="1"/>
        </w:rPr>
        <w:t xml:space="preserve"> </w:t>
      </w:r>
      <w:r w:rsidRPr="009D4965">
        <w:t>копии</w:t>
      </w:r>
      <w:r w:rsidRPr="009D4965">
        <w:rPr>
          <w:spacing w:val="1"/>
        </w:rPr>
        <w:t xml:space="preserve"> </w:t>
      </w:r>
      <w:r w:rsidRPr="009D4965">
        <w:t>молекул</w:t>
      </w:r>
      <w:r w:rsidRPr="009D4965">
        <w:rPr>
          <w:spacing w:val="1"/>
        </w:rPr>
        <w:t xml:space="preserve"> </w:t>
      </w:r>
      <w:r w:rsidRPr="009D4965">
        <w:t>рибонуклеиновых кислот патогенных бактерий, вирусов, грибов в различных биологических</w:t>
      </w:r>
      <w:r w:rsidRPr="009D4965">
        <w:rPr>
          <w:spacing w:val="1"/>
        </w:rPr>
        <w:t xml:space="preserve"> </w:t>
      </w:r>
      <w:r w:rsidRPr="009D4965">
        <w:t>жидкостях организма в течение 5–6 часов с момента забора материала на исследование. На</w:t>
      </w:r>
      <w:r w:rsidRPr="009D4965">
        <w:rPr>
          <w:spacing w:val="1"/>
        </w:rPr>
        <w:t xml:space="preserve"> </w:t>
      </w:r>
      <w:r w:rsidRPr="009D4965">
        <w:t>результат исследования не оказывает влияния проводимая АМТ, что является неоспоримым</w:t>
      </w:r>
      <w:r w:rsidRPr="009D4965">
        <w:rPr>
          <w:spacing w:val="1"/>
        </w:rPr>
        <w:t xml:space="preserve"> </w:t>
      </w:r>
      <w:r w:rsidRPr="009D4965">
        <w:t>преимуществом перед бактериологическими посевами крови на стерильность. Использование</w:t>
      </w:r>
      <w:r w:rsidRPr="009D4965">
        <w:rPr>
          <w:spacing w:val="1"/>
        </w:rPr>
        <w:t xml:space="preserve"> </w:t>
      </w:r>
      <w:r w:rsidRPr="009D4965">
        <w:t>мультиплексных тест-систем позволяет диагностировать в ходе одной реакции сразу несколько</w:t>
      </w:r>
      <w:r w:rsidRPr="009D4965">
        <w:rPr>
          <w:spacing w:val="1"/>
        </w:rPr>
        <w:t xml:space="preserve"> </w:t>
      </w:r>
      <w:r w:rsidRPr="009D4965">
        <w:t>инфекционных</w:t>
      </w:r>
      <w:r w:rsidRPr="009D4965">
        <w:rPr>
          <w:spacing w:val="1"/>
        </w:rPr>
        <w:t xml:space="preserve"> </w:t>
      </w:r>
      <w:r w:rsidRPr="009D4965">
        <w:t>агентов,</w:t>
      </w:r>
      <w:r w:rsidRPr="009D4965">
        <w:rPr>
          <w:spacing w:val="1"/>
        </w:rPr>
        <w:t xml:space="preserve"> </w:t>
      </w:r>
      <w:r w:rsidRPr="009D4965">
        <w:t>а</w:t>
      </w:r>
      <w:r w:rsidRPr="009D4965">
        <w:rPr>
          <w:spacing w:val="1"/>
        </w:rPr>
        <w:t xml:space="preserve"> </w:t>
      </w:r>
      <w:r w:rsidRPr="009D4965">
        <w:t>проведение</w:t>
      </w:r>
      <w:r w:rsidRPr="009D4965">
        <w:rPr>
          <w:spacing w:val="1"/>
        </w:rPr>
        <w:t xml:space="preserve"> </w:t>
      </w:r>
      <w:r w:rsidRPr="009D4965">
        <w:t>полимеразной</w:t>
      </w:r>
      <w:r w:rsidRPr="009D4965">
        <w:rPr>
          <w:spacing w:val="1"/>
        </w:rPr>
        <w:t xml:space="preserve"> </w:t>
      </w:r>
      <w:r w:rsidRPr="009D4965">
        <w:t>цепной</w:t>
      </w:r>
      <w:r w:rsidRPr="009D4965">
        <w:rPr>
          <w:spacing w:val="1"/>
        </w:rPr>
        <w:t xml:space="preserve"> </w:t>
      </w:r>
      <w:r w:rsidRPr="009D4965">
        <w:t>реакции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режиме</w:t>
      </w:r>
      <w:r w:rsidRPr="009D4965">
        <w:rPr>
          <w:spacing w:val="1"/>
        </w:rPr>
        <w:t xml:space="preserve"> </w:t>
      </w:r>
      <w:r w:rsidRPr="009D4965">
        <w:t>реального</w:t>
      </w:r>
      <w:r w:rsidRPr="009D4965">
        <w:rPr>
          <w:spacing w:val="1"/>
        </w:rPr>
        <w:t xml:space="preserve"> </w:t>
      </w:r>
      <w:r w:rsidRPr="009D4965">
        <w:t>времени</w:t>
      </w:r>
      <w:r w:rsidRPr="009D4965">
        <w:rPr>
          <w:spacing w:val="1"/>
        </w:rPr>
        <w:t xml:space="preserve"> </w:t>
      </w:r>
      <w:r w:rsidRPr="009D4965">
        <w:t>делает</w:t>
      </w:r>
      <w:r w:rsidRPr="009D4965">
        <w:rPr>
          <w:spacing w:val="1"/>
        </w:rPr>
        <w:t xml:space="preserve"> </w:t>
      </w:r>
      <w:r w:rsidRPr="009D4965">
        <w:t>возможным</w:t>
      </w:r>
      <w:r w:rsidRPr="009D4965">
        <w:rPr>
          <w:spacing w:val="1"/>
        </w:rPr>
        <w:t xml:space="preserve"> </w:t>
      </w:r>
      <w:r w:rsidRPr="009D4965">
        <w:t>выявление</w:t>
      </w:r>
      <w:r w:rsidRPr="009D4965">
        <w:rPr>
          <w:spacing w:val="1"/>
        </w:rPr>
        <w:t xml:space="preserve"> </w:t>
      </w:r>
      <w:r w:rsidRPr="009D4965">
        <w:t>точного</w:t>
      </w:r>
      <w:r w:rsidRPr="009D4965">
        <w:rPr>
          <w:spacing w:val="1"/>
        </w:rPr>
        <w:t xml:space="preserve"> </w:t>
      </w:r>
      <w:r w:rsidRPr="009D4965">
        <w:t>числа</w:t>
      </w:r>
      <w:r w:rsidRPr="009D4965">
        <w:rPr>
          <w:spacing w:val="1"/>
        </w:rPr>
        <w:t xml:space="preserve"> </w:t>
      </w:r>
      <w:r w:rsidRPr="009D4965">
        <w:t>копий</w:t>
      </w:r>
      <w:r w:rsidRPr="009D4965">
        <w:rPr>
          <w:spacing w:val="1"/>
        </w:rPr>
        <w:t xml:space="preserve"> </w:t>
      </w:r>
      <w:r w:rsidRPr="009D4965">
        <w:t>генетического</w:t>
      </w:r>
      <w:r w:rsidRPr="009D4965">
        <w:rPr>
          <w:spacing w:val="1"/>
        </w:rPr>
        <w:t xml:space="preserve"> </w:t>
      </w:r>
      <w:r w:rsidRPr="009D4965">
        <w:t>материала.</w:t>
      </w:r>
      <w:r w:rsidRPr="009D4965">
        <w:rPr>
          <w:spacing w:val="1"/>
        </w:rPr>
        <w:t xml:space="preserve"> </w:t>
      </w:r>
      <w:r w:rsidRPr="009D4965">
        <w:t>Молекулярно-генетические</w:t>
      </w:r>
      <w:r w:rsidRPr="009D4965">
        <w:rPr>
          <w:spacing w:val="1"/>
        </w:rPr>
        <w:t xml:space="preserve"> </w:t>
      </w:r>
      <w:r w:rsidRPr="009D4965">
        <w:t>методы</w:t>
      </w:r>
      <w:r w:rsidRPr="009D4965">
        <w:rPr>
          <w:spacing w:val="1"/>
        </w:rPr>
        <w:t xml:space="preserve"> </w:t>
      </w:r>
      <w:r w:rsidRPr="009D4965">
        <w:t>исследования</w:t>
      </w:r>
      <w:r w:rsidRPr="009D4965">
        <w:rPr>
          <w:spacing w:val="1"/>
        </w:rPr>
        <w:t xml:space="preserve"> </w:t>
      </w:r>
      <w:r w:rsidRPr="009D4965">
        <w:t>позволяют</w:t>
      </w:r>
      <w:r w:rsidRPr="009D4965">
        <w:rPr>
          <w:spacing w:val="1"/>
        </w:rPr>
        <w:t xml:space="preserve"> </w:t>
      </w:r>
      <w:r w:rsidRPr="009D4965">
        <w:t>идентифицировать</w:t>
      </w:r>
      <w:r w:rsidRPr="009D4965">
        <w:rPr>
          <w:spacing w:val="1"/>
        </w:rPr>
        <w:t xml:space="preserve"> </w:t>
      </w:r>
      <w:r w:rsidRPr="009D4965">
        <w:t>уровни</w:t>
      </w:r>
      <w:r w:rsidRPr="009D4965">
        <w:rPr>
          <w:spacing w:val="-57"/>
        </w:rPr>
        <w:t xml:space="preserve"> </w:t>
      </w:r>
      <w:r w:rsidRPr="009D4965">
        <w:t>экспрессии генов устойчивости к антибиотикам</w:t>
      </w:r>
      <w:r w:rsidR="004D7B52" w:rsidRPr="009D4965"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генетические</w:t>
      </w:r>
      <w:r w:rsidRPr="009D4965">
        <w:rPr>
          <w:spacing w:val="1"/>
        </w:rPr>
        <w:t xml:space="preserve"> </w:t>
      </w:r>
      <w:r w:rsidRPr="009D4965">
        <w:t>детерминанты</w:t>
      </w:r>
      <w:r w:rsidRPr="009D4965">
        <w:rPr>
          <w:spacing w:val="1"/>
        </w:rPr>
        <w:t xml:space="preserve"> </w:t>
      </w:r>
      <w:r w:rsidRPr="009D4965">
        <w:t>резистентности,</w:t>
      </w:r>
      <w:r w:rsidRPr="009D4965">
        <w:rPr>
          <w:spacing w:val="1"/>
        </w:rPr>
        <w:t xml:space="preserve"> </w:t>
      </w:r>
      <w:r w:rsidRPr="009D4965">
        <w:t>выявлять</w:t>
      </w:r>
      <w:r w:rsidRPr="009D4965">
        <w:rPr>
          <w:spacing w:val="1"/>
        </w:rPr>
        <w:t xml:space="preserve"> </w:t>
      </w:r>
      <w:r w:rsidRPr="009D4965">
        <w:t>новые</w:t>
      </w:r>
      <w:r w:rsidRPr="009D4965">
        <w:rPr>
          <w:spacing w:val="1"/>
        </w:rPr>
        <w:t xml:space="preserve"> </w:t>
      </w:r>
      <w:r w:rsidRPr="009D4965">
        <w:t>приобретённые механизмы устойчивости и проводить молекулярное типирование различных</w:t>
      </w:r>
      <w:r w:rsidRPr="009D4965">
        <w:rPr>
          <w:spacing w:val="1"/>
        </w:rPr>
        <w:t xml:space="preserve"> </w:t>
      </w:r>
      <w:r w:rsidRPr="009D4965">
        <w:t>штаммов.</w:t>
      </w:r>
      <w:r w:rsidRPr="009D4965">
        <w:rPr>
          <w:spacing w:val="1"/>
        </w:rPr>
        <w:t xml:space="preserve"> </w:t>
      </w:r>
      <w:r w:rsidRPr="009D4965">
        <w:t>Всё</w:t>
      </w:r>
      <w:r w:rsidRPr="009D4965">
        <w:rPr>
          <w:spacing w:val="1"/>
        </w:rPr>
        <w:t xml:space="preserve"> </w:t>
      </w:r>
      <w:r w:rsidRPr="009D4965">
        <w:t>большее</w:t>
      </w:r>
      <w:r w:rsidRPr="009D4965">
        <w:rPr>
          <w:spacing w:val="1"/>
        </w:rPr>
        <w:t xml:space="preserve"> </w:t>
      </w:r>
      <w:r w:rsidRPr="009D4965">
        <w:t>распространение</w:t>
      </w:r>
      <w:r w:rsidRPr="009D4965">
        <w:rPr>
          <w:spacing w:val="1"/>
        </w:rPr>
        <w:t xml:space="preserve"> </w:t>
      </w:r>
      <w:r w:rsidRPr="009D4965">
        <w:t>получают</w:t>
      </w:r>
      <w:r w:rsidRPr="009D4965">
        <w:rPr>
          <w:spacing w:val="1"/>
        </w:rPr>
        <w:t xml:space="preserve"> </w:t>
      </w:r>
      <w:r w:rsidRPr="009D4965">
        <w:t>методы</w:t>
      </w:r>
      <w:r w:rsidRPr="009D4965">
        <w:rPr>
          <w:spacing w:val="1"/>
        </w:rPr>
        <w:t xml:space="preserve"> </w:t>
      </w:r>
      <w:r w:rsidRPr="009D4965">
        <w:t>ускоренной</w:t>
      </w:r>
      <w:r w:rsidRPr="009D4965">
        <w:rPr>
          <w:spacing w:val="61"/>
        </w:rPr>
        <w:t xml:space="preserve"> </w:t>
      </w:r>
      <w:r w:rsidRPr="009D4965">
        <w:t>идентификации</w:t>
      </w:r>
      <w:r w:rsidRPr="009D4965">
        <w:rPr>
          <w:spacing w:val="1"/>
        </w:rPr>
        <w:t xml:space="preserve"> </w:t>
      </w:r>
      <w:r w:rsidRPr="009D4965">
        <w:t>патогенов путём прямого белкового профилирования методом масс-спектрометрии MALDI-TOF</w:t>
      </w:r>
      <w:r w:rsidRPr="009D4965">
        <w:rPr>
          <w:spacing w:val="-57"/>
        </w:rPr>
        <w:t xml:space="preserve"> </w:t>
      </w:r>
      <w:r w:rsidRPr="009D4965">
        <w:t>(матрично-активированная</w:t>
      </w:r>
      <w:r w:rsidRPr="009D4965">
        <w:rPr>
          <w:spacing w:val="1"/>
        </w:rPr>
        <w:t xml:space="preserve"> </w:t>
      </w:r>
      <w:r w:rsidRPr="009D4965">
        <w:t>лазерная</w:t>
      </w:r>
      <w:r w:rsidRPr="009D4965">
        <w:rPr>
          <w:spacing w:val="1"/>
        </w:rPr>
        <w:t xml:space="preserve"> </w:t>
      </w:r>
      <w:r w:rsidRPr="009D4965">
        <w:t>десорбция/ионизация,</w:t>
      </w:r>
      <w:r w:rsidRPr="009D4965">
        <w:rPr>
          <w:spacing w:val="1"/>
        </w:rPr>
        <w:t xml:space="preserve"> </w:t>
      </w:r>
      <w:r w:rsidRPr="009D4965">
        <w:t>от</w:t>
      </w:r>
      <w:r w:rsidRPr="009D4965">
        <w:rPr>
          <w:spacing w:val="1"/>
        </w:rPr>
        <w:t xml:space="preserve"> </w:t>
      </w:r>
      <w:r w:rsidRPr="009D4965">
        <w:t>англ.</w:t>
      </w:r>
      <w:r w:rsidRPr="009D4965">
        <w:rPr>
          <w:spacing w:val="1"/>
        </w:rPr>
        <w:t xml:space="preserve"> </w:t>
      </w:r>
      <w:r w:rsidRPr="009D4965">
        <w:t>«</w:t>
      </w:r>
      <w:proofErr w:type="spellStart"/>
      <w:r w:rsidRPr="009D4965">
        <w:t>Matrix</w:t>
      </w:r>
      <w:proofErr w:type="spellEnd"/>
      <w:r w:rsidRPr="009D4965">
        <w:rPr>
          <w:spacing w:val="1"/>
        </w:rPr>
        <w:t xml:space="preserve"> </w:t>
      </w:r>
      <w:proofErr w:type="spellStart"/>
      <w:r w:rsidRPr="009D4965">
        <w:t>Assisted</w:t>
      </w:r>
      <w:proofErr w:type="spellEnd"/>
      <w:r w:rsidRPr="009D4965">
        <w:rPr>
          <w:spacing w:val="1"/>
        </w:rPr>
        <w:t xml:space="preserve"> </w:t>
      </w:r>
      <w:proofErr w:type="spellStart"/>
      <w:r w:rsidRPr="009D4965">
        <w:t>Laser</w:t>
      </w:r>
      <w:proofErr w:type="spellEnd"/>
      <w:r w:rsidRPr="009D4965">
        <w:rPr>
          <w:spacing w:val="1"/>
        </w:rPr>
        <w:t xml:space="preserve"> </w:t>
      </w:r>
      <w:proofErr w:type="spellStart"/>
      <w:r w:rsidRPr="009D4965">
        <w:t>Desorption</w:t>
      </w:r>
      <w:proofErr w:type="spellEnd"/>
      <w:r w:rsidRPr="009D4965">
        <w:t>/</w:t>
      </w:r>
      <w:proofErr w:type="spellStart"/>
      <w:r w:rsidRPr="009D4965">
        <w:t>Ionization</w:t>
      </w:r>
      <w:proofErr w:type="spellEnd"/>
      <w:r w:rsidRPr="009D4965">
        <w:t>»). Данные методы исследования с каждым годом всё активнее внедряют в</w:t>
      </w:r>
      <w:r w:rsidRPr="009D4965">
        <w:rPr>
          <w:spacing w:val="1"/>
        </w:rPr>
        <w:t xml:space="preserve"> </w:t>
      </w:r>
      <w:r w:rsidRPr="009D4965">
        <w:t>клиническую практику, однако на данный момент они не получили должного распространения</w:t>
      </w:r>
      <w:r w:rsidRPr="009D4965">
        <w:rPr>
          <w:spacing w:val="1"/>
        </w:rPr>
        <w:t xml:space="preserve"> </w:t>
      </w:r>
      <w:r w:rsidRPr="009D4965">
        <w:t>ввиду</w:t>
      </w:r>
      <w:r w:rsidRPr="009D4965">
        <w:rPr>
          <w:spacing w:val="-1"/>
        </w:rPr>
        <w:t xml:space="preserve"> </w:t>
      </w:r>
      <w:r w:rsidRPr="009D4965">
        <w:t>их достаточно высокой стоимости.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 xml:space="preserve">Рекомендация 5. </w:t>
      </w:r>
      <w:r w:rsidRPr="009D4965">
        <w:t>У пациентов с СШ рекомендуется выполнить забор образцов крови и других</w:t>
      </w:r>
      <w:r w:rsidRPr="009D4965">
        <w:rPr>
          <w:spacing w:val="1"/>
        </w:rPr>
        <w:t xml:space="preserve"> </w:t>
      </w:r>
      <w:r w:rsidRPr="009D4965">
        <w:t>биологических</w:t>
      </w:r>
      <w:r w:rsidRPr="009D4965">
        <w:rPr>
          <w:spacing w:val="1"/>
        </w:rPr>
        <w:t xml:space="preserve"> </w:t>
      </w:r>
      <w:r w:rsidRPr="009D4965">
        <w:t>сред</w:t>
      </w:r>
      <w:r w:rsidRPr="009D4965">
        <w:rPr>
          <w:spacing w:val="1"/>
        </w:rPr>
        <w:t xml:space="preserve"> </w:t>
      </w:r>
      <w:r w:rsidRPr="009D4965">
        <w:t>(из</w:t>
      </w:r>
      <w:r w:rsidRPr="009D4965">
        <w:rPr>
          <w:spacing w:val="1"/>
        </w:rPr>
        <w:t xml:space="preserve"> </w:t>
      </w:r>
      <w:r w:rsidRPr="009D4965">
        <w:t>предполагаемого/доказанного</w:t>
      </w:r>
      <w:r w:rsidRPr="009D4965">
        <w:rPr>
          <w:spacing w:val="1"/>
        </w:rPr>
        <w:t xml:space="preserve"> </w:t>
      </w:r>
      <w:r w:rsidRPr="009D4965">
        <w:t>источника</w:t>
      </w:r>
      <w:r w:rsidRPr="009D4965">
        <w:rPr>
          <w:spacing w:val="1"/>
        </w:rPr>
        <w:t xml:space="preserve"> </w:t>
      </w:r>
      <w:r w:rsidRPr="009D4965">
        <w:t>инфекции)</w:t>
      </w:r>
      <w:r w:rsidRPr="009D4965">
        <w:rPr>
          <w:spacing w:val="1"/>
        </w:rPr>
        <w:t xml:space="preserve"> </w:t>
      </w:r>
      <w:r w:rsidRPr="009D4965">
        <w:t>для</w:t>
      </w:r>
      <w:r w:rsidRPr="009D4965">
        <w:rPr>
          <w:spacing w:val="1"/>
        </w:rPr>
        <w:t xml:space="preserve"> </w:t>
      </w:r>
      <w:r w:rsidRPr="009D4965">
        <w:t>микробиологической диагностики при возможности до начала антимикробной терапии с целью</w:t>
      </w:r>
      <w:r w:rsidRPr="009D4965">
        <w:rPr>
          <w:spacing w:val="1"/>
        </w:rPr>
        <w:t xml:space="preserve"> </w:t>
      </w:r>
      <w:r w:rsidRPr="009D4965">
        <w:t>обеспечения</w:t>
      </w:r>
      <w:r w:rsidRPr="009D4965">
        <w:rPr>
          <w:spacing w:val="-1"/>
        </w:rPr>
        <w:t xml:space="preserve"> </w:t>
      </w:r>
      <w:r w:rsidRPr="009D4965">
        <w:t>максимальной</w:t>
      </w:r>
      <w:r w:rsidRPr="009D4965">
        <w:rPr>
          <w:spacing w:val="-1"/>
        </w:rPr>
        <w:t xml:space="preserve"> </w:t>
      </w:r>
      <w:r w:rsidRPr="009D4965">
        <w:t>чувствительности</w:t>
      </w:r>
      <w:r w:rsidRPr="009D4965">
        <w:rPr>
          <w:spacing w:val="-2"/>
        </w:rPr>
        <w:t xml:space="preserve"> </w:t>
      </w:r>
      <w:r w:rsidRPr="009D4965">
        <w:t>метода</w:t>
      </w:r>
      <w:r w:rsidR="00FF514B" w:rsidRPr="009D4965"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обеспечения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максимальной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чувствительности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метода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образцы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крови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других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биологических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сред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посева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другого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микробиологического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исследования,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возможности,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должны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получены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 начала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АМТ.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Если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невозможно,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кровь</w:t>
      </w:r>
      <w:r w:rsidRPr="009D4965">
        <w:rPr>
          <w:i/>
          <w:spacing w:val="6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другие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биологические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среды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микробиологического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должны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взяты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течение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30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мин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введения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очередной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дозы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антибиотика</w:t>
      </w:r>
      <w:r w:rsidR="004D7B52" w:rsidRPr="009D4965">
        <w:rPr>
          <w:i/>
          <w:spacing w:val="1"/>
          <w:sz w:val="24"/>
          <w:szCs w:val="24"/>
        </w:rPr>
        <w:t>,</w:t>
      </w:r>
      <w:r w:rsidRPr="009D4965">
        <w:rPr>
          <w:i/>
          <w:sz w:val="24"/>
          <w:szCs w:val="24"/>
        </w:rPr>
        <w:t xml:space="preserve"> когда концентрация препарата в крови минимальна.</w:t>
      </w: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Инструментальные диагностические исследования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 xml:space="preserve">Рекомендация 6. </w:t>
      </w:r>
      <w:r w:rsidRPr="009D4965">
        <w:t xml:space="preserve">У пациентов с СШ рекомендуется использовать динамические </w:t>
      </w:r>
      <w:r w:rsidRPr="009D4965">
        <w:lastRenderedPageBreak/>
        <w:t>параметры для</w:t>
      </w:r>
      <w:r w:rsidRPr="009D4965">
        <w:rPr>
          <w:spacing w:val="1"/>
        </w:rPr>
        <w:t xml:space="preserve"> </w:t>
      </w:r>
      <w:r w:rsidRPr="009D4965">
        <w:t>прогнозирования</w:t>
      </w:r>
      <w:r w:rsidRPr="009D4965">
        <w:rPr>
          <w:spacing w:val="18"/>
        </w:rPr>
        <w:t xml:space="preserve"> </w:t>
      </w:r>
      <w:r w:rsidRPr="009D4965">
        <w:t>и</w:t>
      </w:r>
      <w:r w:rsidRPr="009D4965">
        <w:rPr>
          <w:spacing w:val="20"/>
        </w:rPr>
        <w:t xml:space="preserve"> </w:t>
      </w:r>
      <w:r w:rsidRPr="009D4965">
        <w:t>контроля</w:t>
      </w:r>
      <w:r w:rsidRPr="009D4965">
        <w:rPr>
          <w:spacing w:val="19"/>
        </w:rPr>
        <w:t xml:space="preserve"> </w:t>
      </w:r>
      <w:r w:rsidRPr="009D4965">
        <w:t>ответа</w:t>
      </w:r>
      <w:r w:rsidRPr="009D4965">
        <w:rPr>
          <w:spacing w:val="18"/>
        </w:rPr>
        <w:t xml:space="preserve"> </w:t>
      </w:r>
      <w:r w:rsidRPr="009D4965">
        <w:t>на</w:t>
      </w:r>
      <w:r w:rsidRPr="009D4965">
        <w:rPr>
          <w:spacing w:val="18"/>
        </w:rPr>
        <w:t xml:space="preserve"> </w:t>
      </w:r>
      <w:proofErr w:type="spellStart"/>
      <w:r w:rsidRPr="009D4965">
        <w:t>инфузионную</w:t>
      </w:r>
      <w:proofErr w:type="spellEnd"/>
      <w:r w:rsidRPr="009D4965">
        <w:rPr>
          <w:spacing w:val="19"/>
        </w:rPr>
        <w:t xml:space="preserve"> </w:t>
      </w:r>
      <w:r w:rsidRPr="009D4965">
        <w:t>терапию</w:t>
      </w:r>
      <w:r w:rsidRPr="009D4965">
        <w:rPr>
          <w:spacing w:val="19"/>
        </w:rPr>
        <w:t xml:space="preserve"> </w:t>
      </w:r>
      <w:r w:rsidRPr="009D4965">
        <w:t>(тест</w:t>
      </w:r>
      <w:r w:rsidRPr="009D4965">
        <w:rPr>
          <w:spacing w:val="19"/>
        </w:rPr>
        <w:t xml:space="preserve"> </w:t>
      </w:r>
      <w:r w:rsidRPr="009D4965">
        <w:t>с</w:t>
      </w:r>
      <w:r w:rsidRPr="009D4965">
        <w:rPr>
          <w:spacing w:val="18"/>
        </w:rPr>
        <w:t xml:space="preserve"> </w:t>
      </w:r>
      <w:r w:rsidRPr="009D4965">
        <w:t>пассивным</w:t>
      </w:r>
      <w:r w:rsidRPr="009D4965">
        <w:rPr>
          <w:spacing w:val="20"/>
        </w:rPr>
        <w:t xml:space="preserve"> </w:t>
      </w:r>
      <w:r w:rsidRPr="009D4965">
        <w:t>подниманием</w:t>
      </w:r>
      <w:r w:rsidR="002F7514" w:rsidRPr="009D4965">
        <w:t xml:space="preserve"> </w:t>
      </w:r>
      <w:r w:rsidRPr="009D4965">
        <w:t xml:space="preserve">ног, тест с </w:t>
      </w:r>
      <w:proofErr w:type="spellStart"/>
      <w:r w:rsidRPr="009D4965">
        <w:t>инфузионной</w:t>
      </w:r>
      <w:proofErr w:type="spellEnd"/>
      <w:r w:rsidRPr="009D4965">
        <w:t xml:space="preserve"> нагрузкой, показат</w:t>
      </w:r>
      <w:r w:rsidR="00E21212">
        <w:t>ели вариабельности ударного объё</w:t>
      </w:r>
      <w:r w:rsidRPr="009D4965">
        <w:t>ма и пульсового</w:t>
      </w:r>
      <w:r w:rsidRPr="009D4965">
        <w:rPr>
          <w:spacing w:val="1"/>
        </w:rPr>
        <w:t xml:space="preserve"> </w:t>
      </w:r>
      <w:r w:rsidRPr="009D4965">
        <w:t>давления,</w:t>
      </w:r>
      <w:r w:rsidRPr="009D4965">
        <w:rPr>
          <w:spacing w:val="-1"/>
        </w:rPr>
        <w:t xml:space="preserve"> </w:t>
      </w:r>
      <w:r w:rsidRPr="009D4965">
        <w:t>а</w:t>
      </w:r>
      <w:r w:rsidRPr="009D4965">
        <w:rPr>
          <w:spacing w:val="-1"/>
        </w:rPr>
        <w:t xml:space="preserve"> </w:t>
      </w:r>
      <w:r w:rsidRPr="009D4965">
        <w:t>также</w:t>
      </w:r>
      <w:r w:rsidRPr="009D4965">
        <w:rPr>
          <w:spacing w:val="-1"/>
        </w:rPr>
        <w:t xml:space="preserve"> </w:t>
      </w:r>
      <w:r w:rsidRPr="009D4965">
        <w:t>показатели эхокардиографии)</w:t>
      </w:r>
      <w:r w:rsidR="00FF514B" w:rsidRPr="009D4965"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 xml:space="preserve">Программа </w:t>
      </w:r>
      <w:proofErr w:type="spellStart"/>
      <w:r w:rsidRPr="009D4965">
        <w:rPr>
          <w:i/>
          <w:sz w:val="24"/>
          <w:szCs w:val="24"/>
        </w:rPr>
        <w:t>инфузионной</w:t>
      </w:r>
      <w:proofErr w:type="spellEnd"/>
      <w:r w:rsidRPr="009D4965">
        <w:rPr>
          <w:i/>
          <w:sz w:val="24"/>
          <w:szCs w:val="24"/>
        </w:rPr>
        <w:t xml:space="preserve"> терапии должна строиться на основании текущей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оценки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волемического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статуса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органной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перфузии.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</w:t>
      </w:r>
      <w:r w:rsidR="00E21212">
        <w:rPr>
          <w:i/>
          <w:sz w:val="24"/>
          <w:szCs w:val="24"/>
        </w:rPr>
        <w:t>СС</w:t>
      </w:r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="00E21212">
        <w:rPr>
          <w:i/>
          <w:spacing w:val="1"/>
          <w:sz w:val="24"/>
          <w:szCs w:val="24"/>
        </w:rPr>
        <w:t>ЦВД</w:t>
      </w:r>
      <w:r w:rsidRPr="009D4965">
        <w:rPr>
          <w:i/>
          <w:sz w:val="24"/>
          <w:szCs w:val="24"/>
        </w:rPr>
        <w:t xml:space="preserve"> и </w:t>
      </w:r>
      <w:proofErr w:type="spellStart"/>
      <w:r w:rsidR="00E21212">
        <w:rPr>
          <w:i/>
          <w:sz w:val="24"/>
          <w:szCs w:val="24"/>
        </w:rPr>
        <w:t>АДс</w:t>
      </w:r>
      <w:proofErr w:type="spellEnd"/>
      <w:r w:rsidR="00E21212">
        <w:rPr>
          <w:i/>
          <w:sz w:val="24"/>
          <w:szCs w:val="24"/>
        </w:rPr>
        <w:t>.</w:t>
      </w:r>
      <w:r w:rsidRPr="009D4965">
        <w:rPr>
          <w:i/>
          <w:sz w:val="24"/>
          <w:szCs w:val="24"/>
        </w:rPr>
        <w:t xml:space="preserve"> недостаточно точно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отражают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волемический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статус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пациента.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наличии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возможности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оценки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восприимчивости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инфузионной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могут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проведены</w:t>
      </w:r>
      <w:r w:rsidRPr="009D4965">
        <w:rPr>
          <w:i/>
          <w:spacing w:val="6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динамические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функциональные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тесты,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включая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тест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пассивным</w:t>
      </w:r>
      <w:r w:rsidRPr="009D4965">
        <w:rPr>
          <w:i/>
          <w:spacing w:val="1"/>
          <w:sz w:val="24"/>
          <w:szCs w:val="24"/>
        </w:rPr>
        <w:t xml:space="preserve"> </w:t>
      </w:r>
      <w:r w:rsidR="00E21212">
        <w:rPr>
          <w:i/>
          <w:sz w:val="24"/>
          <w:szCs w:val="24"/>
        </w:rPr>
        <w:t>подъё</w:t>
      </w:r>
      <w:r w:rsidRPr="009D4965">
        <w:rPr>
          <w:i/>
          <w:sz w:val="24"/>
          <w:szCs w:val="24"/>
        </w:rPr>
        <w:t>мом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ног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45°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оценкой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сопутствующих тесту изменений ударного о</w:t>
      </w:r>
      <w:r w:rsidR="00E21212">
        <w:rPr>
          <w:i/>
          <w:sz w:val="24"/>
          <w:szCs w:val="24"/>
        </w:rPr>
        <w:t>бъё</w:t>
      </w:r>
      <w:r w:rsidRPr="009D4965">
        <w:rPr>
          <w:i/>
          <w:sz w:val="24"/>
          <w:szCs w:val="24"/>
        </w:rPr>
        <w:t>ма, или пульсового давления, или концентрации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углекислого газа в конце выдоха (</w:t>
      </w:r>
      <w:proofErr w:type="spellStart"/>
      <w:r w:rsidRPr="009D4965">
        <w:rPr>
          <w:i/>
          <w:position w:val="2"/>
          <w:sz w:val="24"/>
          <w:szCs w:val="24"/>
        </w:rPr>
        <w:t>EtCO</w:t>
      </w:r>
      <w:proofErr w:type="spellEnd"/>
      <w:r w:rsidRPr="009D4965">
        <w:rPr>
          <w:i/>
          <w:sz w:val="24"/>
          <w:szCs w:val="24"/>
        </w:rPr>
        <w:t>2</w:t>
      </w:r>
      <w:r w:rsidRPr="009D4965">
        <w:rPr>
          <w:i/>
          <w:position w:val="2"/>
          <w:sz w:val="24"/>
          <w:szCs w:val="24"/>
        </w:rPr>
        <w:t xml:space="preserve">)) и тест со стандартной </w:t>
      </w:r>
      <w:proofErr w:type="spellStart"/>
      <w:r w:rsidRPr="009D4965">
        <w:rPr>
          <w:i/>
          <w:position w:val="2"/>
          <w:sz w:val="24"/>
          <w:szCs w:val="24"/>
        </w:rPr>
        <w:t>инфузионной</w:t>
      </w:r>
      <w:proofErr w:type="spellEnd"/>
      <w:r w:rsidRPr="009D4965">
        <w:rPr>
          <w:i/>
          <w:position w:val="2"/>
          <w:sz w:val="24"/>
          <w:szCs w:val="24"/>
        </w:rPr>
        <w:t xml:space="preserve"> нагрузкой (3–7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мл/кг) или мини-нагрузкой (1–2 мл/кг) под контролем описанных выше параметров, а также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проведена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оценка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динамических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показателей,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включая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изменения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ударного</w:t>
      </w:r>
      <w:r w:rsidRPr="009D4965">
        <w:rPr>
          <w:i/>
          <w:spacing w:val="1"/>
          <w:sz w:val="24"/>
          <w:szCs w:val="24"/>
        </w:rPr>
        <w:t xml:space="preserve"> </w:t>
      </w:r>
      <w:r w:rsidR="00E21212">
        <w:rPr>
          <w:i/>
          <w:sz w:val="24"/>
          <w:szCs w:val="24"/>
        </w:rPr>
        <w:t>объё</w:t>
      </w:r>
      <w:r w:rsidRPr="009D4965">
        <w:rPr>
          <w:i/>
          <w:sz w:val="24"/>
          <w:szCs w:val="24"/>
        </w:rPr>
        <w:t>ма</w:t>
      </w:r>
      <w:r w:rsidRPr="009D4965">
        <w:rPr>
          <w:i/>
          <w:spacing w:val="6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пульсового давления в зависимости от колебаний внутригрудного давления. Восприимчивость к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инфузионной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диагностируется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повышении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сердечного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выброса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после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данных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тестов более чем на 15%; от исходных значений, а также при исходных значениях вариаций</w:t>
      </w:r>
      <w:r w:rsidRPr="009D4965">
        <w:rPr>
          <w:i/>
          <w:spacing w:val="1"/>
          <w:sz w:val="24"/>
          <w:szCs w:val="24"/>
        </w:rPr>
        <w:t xml:space="preserve"> </w:t>
      </w:r>
      <w:r w:rsidR="00E21212">
        <w:rPr>
          <w:i/>
          <w:sz w:val="24"/>
          <w:szCs w:val="24"/>
        </w:rPr>
        <w:t>ударного объё</w:t>
      </w:r>
      <w:r w:rsidRPr="009D4965">
        <w:rPr>
          <w:i/>
          <w:sz w:val="24"/>
          <w:szCs w:val="24"/>
        </w:rPr>
        <w:t>ма и пульсового давления более 13%. Проведение вышеназванных функциональных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тестов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оценка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динамических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параметров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требуют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оснащения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ОРИТ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специальными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средствами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мониторинга.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недоступности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измерения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сердечного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выброса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ударного</w:t>
      </w:r>
      <w:r w:rsidRPr="009D4965">
        <w:rPr>
          <w:i/>
          <w:spacing w:val="-57"/>
          <w:sz w:val="24"/>
          <w:szCs w:val="24"/>
        </w:rPr>
        <w:t xml:space="preserve"> </w:t>
      </w:r>
      <w:r w:rsidR="00E21212">
        <w:rPr>
          <w:i/>
          <w:position w:val="2"/>
          <w:sz w:val="24"/>
          <w:szCs w:val="24"/>
        </w:rPr>
        <w:t>объё</w:t>
      </w:r>
      <w:r w:rsidRPr="009D4965">
        <w:rPr>
          <w:i/>
          <w:position w:val="2"/>
          <w:sz w:val="24"/>
          <w:szCs w:val="24"/>
        </w:rPr>
        <w:t>ма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увеличение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пульсового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давления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более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чем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на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15%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или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proofErr w:type="spellStart"/>
      <w:r w:rsidRPr="009D4965">
        <w:rPr>
          <w:i/>
          <w:position w:val="2"/>
          <w:sz w:val="24"/>
          <w:szCs w:val="24"/>
        </w:rPr>
        <w:t>EtCO</w:t>
      </w:r>
      <w:proofErr w:type="spellEnd"/>
      <w:r w:rsidRPr="009D4965">
        <w:rPr>
          <w:i/>
          <w:sz w:val="24"/>
          <w:szCs w:val="24"/>
        </w:rPr>
        <w:t>2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более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чем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на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5%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от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исходных значений в результате пассивного поднятия нижних конечностей в течение 60–90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секунд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может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прогнозировать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положительный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ответ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инфузионную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терапию.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Вместе с тем, динамические параметры и функциональные тесты отражают лишь ранний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краткосрочный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ответ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инфузионную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нагрузку,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точность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может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результате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воздействия</w:t>
      </w:r>
      <w:r w:rsidRPr="009D4965">
        <w:rPr>
          <w:i/>
          <w:spacing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ряда факторов.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 xml:space="preserve">Рекомендация 7. </w:t>
      </w:r>
      <w:r w:rsidRPr="009D4965">
        <w:t>С целью оперативной коррекции вазопрессорной и инотропной терапии при</w:t>
      </w:r>
      <w:r w:rsidRPr="009D4965">
        <w:rPr>
          <w:spacing w:val="1"/>
        </w:rPr>
        <w:t xml:space="preserve"> </w:t>
      </w:r>
      <w:r w:rsidRPr="009D4965">
        <w:t xml:space="preserve">СШ рекомендуется использовать инвазивный мониторинг АД; при дозах </w:t>
      </w:r>
      <w:proofErr w:type="spellStart"/>
      <w:r w:rsidRPr="009D4965">
        <w:t>норэпинефрина</w:t>
      </w:r>
      <w:proofErr w:type="spellEnd"/>
      <w:r w:rsidRPr="009D4965">
        <w:t xml:space="preserve"> более 0,3 мкг/кг/мин целесообразен мониторинг АД в бедренной</w:t>
      </w:r>
      <w:r w:rsidRPr="009D4965">
        <w:rPr>
          <w:spacing w:val="1"/>
        </w:rPr>
        <w:t xml:space="preserve"> </w:t>
      </w:r>
      <w:r w:rsidRPr="009D4965">
        <w:t>артерии</w:t>
      </w:r>
      <w:r w:rsidR="00FF514B" w:rsidRPr="009D4965"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 xml:space="preserve">Точность </w:t>
      </w:r>
      <w:proofErr w:type="spellStart"/>
      <w:r w:rsidRPr="009D4965">
        <w:rPr>
          <w:i/>
          <w:sz w:val="24"/>
          <w:szCs w:val="24"/>
        </w:rPr>
        <w:t>неинвазивной</w:t>
      </w:r>
      <w:proofErr w:type="spellEnd"/>
      <w:r w:rsidRPr="009D4965">
        <w:rPr>
          <w:i/>
          <w:sz w:val="24"/>
          <w:szCs w:val="24"/>
        </w:rPr>
        <w:t xml:space="preserve"> оценки АД (осциллометрический метод с манжетой) на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фоне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критических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состояний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может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снижаться.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Расхождение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показателей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неинвазивного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мониторинга АД с данными, полученными при инвазивном измерении, более выражено при шоке.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Введение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артериального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катетера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позволяет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безопасно,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воспроизводимо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непрерывно измерять АД в режиме реального времени для коррекции терапии на основании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оперативной</w:t>
      </w:r>
      <w:r w:rsidRPr="009D4965">
        <w:rPr>
          <w:i/>
          <w:spacing w:val="7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и</w:t>
      </w:r>
      <w:r w:rsidRPr="009D4965">
        <w:rPr>
          <w:i/>
          <w:spacing w:val="8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точной</w:t>
      </w:r>
      <w:r w:rsidRPr="009D4965">
        <w:rPr>
          <w:i/>
          <w:spacing w:val="8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информации</w:t>
      </w:r>
      <w:r w:rsidRPr="009D4965">
        <w:rPr>
          <w:i/>
          <w:spacing w:val="8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об</w:t>
      </w:r>
      <w:r w:rsidRPr="009D4965">
        <w:rPr>
          <w:i/>
          <w:spacing w:val="7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АД.</w:t>
      </w:r>
      <w:r w:rsidRPr="009D4965">
        <w:rPr>
          <w:i/>
          <w:spacing w:val="9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У</w:t>
      </w:r>
      <w:r w:rsidRPr="009D4965">
        <w:rPr>
          <w:i/>
          <w:spacing w:val="7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трети</w:t>
      </w:r>
      <w:r w:rsidRPr="009D4965">
        <w:rPr>
          <w:i/>
          <w:spacing w:val="7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пациентов</w:t>
      </w:r>
      <w:r w:rsidRPr="009D4965">
        <w:rPr>
          <w:i/>
          <w:spacing w:val="7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с</w:t>
      </w:r>
      <w:r w:rsidRPr="009D4965">
        <w:rPr>
          <w:i/>
          <w:spacing w:val="7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CШ</w:t>
      </w:r>
      <w:r w:rsidRPr="009D4965">
        <w:rPr>
          <w:i/>
          <w:spacing w:val="7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показатель</w:t>
      </w:r>
      <w:r w:rsidRPr="009D4965">
        <w:rPr>
          <w:i/>
          <w:spacing w:val="9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АД</w:t>
      </w:r>
      <w:r w:rsidRPr="009D4965">
        <w:rPr>
          <w:i/>
          <w:sz w:val="24"/>
          <w:szCs w:val="24"/>
        </w:rPr>
        <w:t>СР.</w:t>
      </w:r>
      <w:r w:rsidRPr="009D4965">
        <w:rPr>
          <w:i/>
          <w:spacing w:val="-3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4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бедренной</w:t>
      </w:r>
      <w:r w:rsidRPr="009D4965">
        <w:rPr>
          <w:i/>
          <w:spacing w:val="4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артерии</w:t>
      </w:r>
      <w:r w:rsidRPr="009D4965">
        <w:rPr>
          <w:i/>
          <w:spacing w:val="4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выше,</w:t>
      </w:r>
      <w:r w:rsidRPr="009D4965">
        <w:rPr>
          <w:i/>
          <w:spacing w:val="4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чем</w:t>
      </w:r>
      <w:r w:rsidRPr="009D4965">
        <w:rPr>
          <w:i/>
          <w:spacing w:val="4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4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лучевой</w:t>
      </w:r>
      <w:r w:rsidRPr="009D4965">
        <w:rPr>
          <w:i/>
          <w:spacing w:val="4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4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10</w:t>
      </w:r>
      <w:r w:rsidRPr="009D4965">
        <w:rPr>
          <w:i/>
          <w:spacing w:val="4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мм</w:t>
      </w:r>
      <w:r w:rsidRPr="009D4965">
        <w:rPr>
          <w:i/>
          <w:spacing w:val="4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рт.</w:t>
      </w:r>
      <w:r w:rsidRPr="009D4965">
        <w:rPr>
          <w:i/>
          <w:spacing w:val="4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ст.</w:t>
      </w:r>
      <w:r w:rsidRPr="009D4965">
        <w:rPr>
          <w:i/>
          <w:spacing w:val="4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4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более.</w:t>
      </w:r>
      <w:r w:rsidRPr="009D4965">
        <w:rPr>
          <w:i/>
          <w:spacing w:val="4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4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связи</w:t>
      </w:r>
      <w:r w:rsidRPr="009D4965">
        <w:rPr>
          <w:i/>
          <w:spacing w:val="4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4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этим</w:t>
      </w:r>
      <w:r w:rsidRPr="009D4965">
        <w:rPr>
          <w:i/>
          <w:spacing w:val="4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="00A004B0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отсутствие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противопоказаний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(тромбоцитопения,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выраженная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коагулопатия</w:t>
      </w:r>
      <w:proofErr w:type="spellEnd"/>
      <w:r w:rsidRPr="009D4965">
        <w:rPr>
          <w:i/>
          <w:sz w:val="24"/>
          <w:szCs w:val="24"/>
        </w:rPr>
        <w:t>)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фоне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рефрактерного СШ может оказаться целесообразной катетеризация бедренной артерии.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Кроме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того,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рефрактерным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комплексной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оценки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показателей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гемодинамики, прогнозирования исхода критического состояния и выбора персонализированной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наличии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возможности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целесообразно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рассмотреть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вопрос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мониторинге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сердечного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выброса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волюметрических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параметров.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6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фоне</w:t>
      </w:r>
      <w:r w:rsidRPr="009D4965">
        <w:rPr>
          <w:i/>
          <w:spacing w:val="6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инвазивного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мониторинга гемодинамики необходимо помнить, что артериальная катетеризация может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ассоциироваться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инфекционными, ишемическими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геморрагическими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осложнениями.</w:t>
      </w: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Иные диагностические исследования</w:t>
      </w:r>
    </w:p>
    <w:p w:rsidR="00737BF7" w:rsidRPr="009D4965" w:rsidRDefault="00C17CA2" w:rsidP="009D4965">
      <w:pPr>
        <w:pStyle w:val="a3"/>
        <w:ind w:left="0" w:firstLine="567"/>
        <w:rPr>
          <w:i/>
        </w:rPr>
      </w:pPr>
      <w:r w:rsidRPr="009D4965">
        <w:t>Для</w:t>
      </w:r>
      <w:r w:rsidRPr="009D4965">
        <w:rPr>
          <w:spacing w:val="1"/>
        </w:rPr>
        <w:t xml:space="preserve"> </w:t>
      </w:r>
      <w:r w:rsidRPr="009D4965">
        <w:t>объективизации</w:t>
      </w:r>
      <w:r w:rsidRPr="009D4965">
        <w:rPr>
          <w:spacing w:val="1"/>
        </w:rPr>
        <w:t xml:space="preserve"> </w:t>
      </w:r>
      <w:r w:rsidRPr="009D4965">
        <w:t>состояния</w:t>
      </w:r>
      <w:r w:rsidRPr="009D4965">
        <w:rPr>
          <w:spacing w:val="1"/>
        </w:rPr>
        <w:t xml:space="preserve"> </w:t>
      </w:r>
      <w:r w:rsidRPr="009D4965">
        <w:t>пациентов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его</w:t>
      </w:r>
      <w:r w:rsidRPr="009D4965">
        <w:rPr>
          <w:spacing w:val="1"/>
        </w:rPr>
        <w:t xml:space="preserve"> </w:t>
      </w:r>
      <w:r w:rsidRPr="009D4965">
        <w:t>контроля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динамике</w:t>
      </w:r>
      <w:r w:rsidRPr="009D4965">
        <w:rPr>
          <w:spacing w:val="1"/>
        </w:rPr>
        <w:t xml:space="preserve"> </w:t>
      </w:r>
      <w:r w:rsidRPr="009D4965">
        <w:t>предлагается</w:t>
      </w:r>
      <w:r w:rsidRPr="009D4965">
        <w:rPr>
          <w:spacing w:val="1"/>
        </w:rPr>
        <w:t xml:space="preserve"> </w:t>
      </w:r>
      <w:r w:rsidRPr="009D4965">
        <w:t>использовать</w:t>
      </w:r>
      <w:r w:rsidRPr="009D4965">
        <w:rPr>
          <w:spacing w:val="1"/>
        </w:rPr>
        <w:t xml:space="preserve"> </w:t>
      </w:r>
      <w:r w:rsidRPr="009D4965">
        <w:t>балльную</w:t>
      </w:r>
      <w:r w:rsidRPr="009D4965">
        <w:rPr>
          <w:spacing w:val="1"/>
        </w:rPr>
        <w:t xml:space="preserve"> </w:t>
      </w:r>
      <w:r w:rsidRPr="009D4965">
        <w:t>оценку</w:t>
      </w:r>
      <w:r w:rsidRPr="009D4965">
        <w:rPr>
          <w:spacing w:val="1"/>
        </w:rPr>
        <w:t xml:space="preserve"> </w:t>
      </w:r>
      <w:r w:rsidRPr="009D4965">
        <w:t>состояния</w:t>
      </w:r>
      <w:r w:rsidRPr="009D4965">
        <w:rPr>
          <w:spacing w:val="1"/>
        </w:rPr>
        <w:t xml:space="preserve"> </w:t>
      </w:r>
      <w:r w:rsidRPr="009D4965">
        <w:t>органов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систем.</w:t>
      </w:r>
      <w:r w:rsidRPr="009D4965">
        <w:rPr>
          <w:spacing w:val="1"/>
        </w:rPr>
        <w:t xml:space="preserve"> </w:t>
      </w:r>
      <w:r w:rsidRPr="009D4965">
        <w:t>Одной</w:t>
      </w:r>
      <w:r w:rsidRPr="009D4965">
        <w:rPr>
          <w:spacing w:val="1"/>
        </w:rPr>
        <w:t xml:space="preserve"> </w:t>
      </w:r>
      <w:r w:rsidRPr="009D4965">
        <w:t>из</w:t>
      </w:r>
      <w:r w:rsidRPr="009D4965">
        <w:rPr>
          <w:spacing w:val="1"/>
        </w:rPr>
        <w:t xml:space="preserve"> </w:t>
      </w:r>
      <w:r w:rsidRPr="009D4965">
        <w:t>наиболее</w:t>
      </w:r>
      <w:r w:rsidRPr="009D4965">
        <w:rPr>
          <w:spacing w:val="1"/>
        </w:rPr>
        <w:t xml:space="preserve"> </w:t>
      </w:r>
      <w:r w:rsidRPr="009D4965">
        <w:t>часто</w:t>
      </w:r>
      <w:r w:rsidRPr="009D4965">
        <w:rPr>
          <w:spacing w:val="1"/>
        </w:rPr>
        <w:t xml:space="preserve"> </w:t>
      </w:r>
      <w:r w:rsidRPr="009D4965">
        <w:t>применяемых</w:t>
      </w:r>
      <w:r w:rsidRPr="009D4965">
        <w:rPr>
          <w:spacing w:val="-1"/>
        </w:rPr>
        <w:t xml:space="preserve"> </w:t>
      </w:r>
      <w:r w:rsidRPr="009D4965">
        <w:t>систем</w:t>
      </w:r>
      <w:r w:rsidRPr="009D4965">
        <w:rPr>
          <w:spacing w:val="-2"/>
        </w:rPr>
        <w:t xml:space="preserve"> </w:t>
      </w:r>
      <w:r w:rsidRPr="009D4965">
        <w:t>оценки</w:t>
      </w:r>
      <w:r w:rsidRPr="009D4965">
        <w:rPr>
          <w:spacing w:val="-1"/>
        </w:rPr>
        <w:t xml:space="preserve"> </w:t>
      </w:r>
      <w:r w:rsidRPr="009D4965">
        <w:t>органной</w:t>
      </w:r>
      <w:r w:rsidRPr="009D4965">
        <w:rPr>
          <w:spacing w:val="-3"/>
        </w:rPr>
        <w:t xml:space="preserve"> </w:t>
      </w:r>
      <w:r w:rsidRPr="009D4965">
        <w:t>функции</w:t>
      </w:r>
      <w:r w:rsidRPr="009D4965">
        <w:rPr>
          <w:spacing w:val="3"/>
        </w:rPr>
        <w:t xml:space="preserve"> </w:t>
      </w:r>
      <w:r w:rsidRPr="009D4965">
        <w:t>является</w:t>
      </w:r>
      <w:r w:rsidRPr="009D4965">
        <w:rPr>
          <w:spacing w:val="-1"/>
        </w:rPr>
        <w:t xml:space="preserve"> </w:t>
      </w:r>
      <w:r w:rsidRPr="009D4965">
        <w:t>шкала</w:t>
      </w:r>
      <w:r w:rsidRPr="009D4965">
        <w:rPr>
          <w:spacing w:val="-2"/>
        </w:rPr>
        <w:t xml:space="preserve"> </w:t>
      </w:r>
      <w:r w:rsidRPr="009D4965">
        <w:t>SOFA (</w:t>
      </w:r>
      <w:r w:rsidRPr="009D4965">
        <w:rPr>
          <w:i/>
        </w:rPr>
        <w:t>Приложение</w:t>
      </w:r>
      <w:r w:rsidRPr="009D4965">
        <w:rPr>
          <w:i/>
          <w:spacing w:val="-2"/>
        </w:rPr>
        <w:t xml:space="preserve"> </w:t>
      </w:r>
      <w:r w:rsidRPr="009D4965">
        <w:rPr>
          <w:i/>
        </w:rPr>
        <w:t>11</w:t>
      </w:r>
      <w:r w:rsidRPr="009D4965">
        <w:t>)</w:t>
      </w:r>
      <w:r w:rsidRPr="009D4965">
        <w:rPr>
          <w:i/>
        </w:rPr>
        <w:t>.</w:t>
      </w:r>
    </w:p>
    <w:p w:rsidR="00737BF7" w:rsidRPr="009D4965" w:rsidRDefault="00C17CA2" w:rsidP="009D4965">
      <w:pPr>
        <w:ind w:firstLine="567"/>
        <w:jc w:val="both"/>
        <w:rPr>
          <w:b/>
          <w:sz w:val="24"/>
          <w:szCs w:val="24"/>
        </w:rPr>
      </w:pPr>
      <w:r w:rsidRPr="009D4965">
        <w:rPr>
          <w:b/>
          <w:sz w:val="24"/>
          <w:szCs w:val="24"/>
        </w:rPr>
        <w:t>Рекомендация</w:t>
      </w:r>
      <w:r w:rsidRPr="009D4965">
        <w:rPr>
          <w:b/>
          <w:spacing w:val="1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8.</w:t>
      </w:r>
      <w:r w:rsidRPr="009D4965">
        <w:rPr>
          <w:b/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У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пациентов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СШ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для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определения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тяжести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органной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дисфункции</w:t>
      </w:r>
      <w:r w:rsidRPr="009D4965">
        <w:rPr>
          <w:spacing w:val="-57"/>
          <w:sz w:val="24"/>
          <w:szCs w:val="24"/>
        </w:rPr>
        <w:t xml:space="preserve"> </w:t>
      </w:r>
      <w:r w:rsidRPr="009D4965">
        <w:rPr>
          <w:sz w:val="24"/>
          <w:szCs w:val="24"/>
        </w:rPr>
        <w:t>рекомендуется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использовать</w:t>
      </w:r>
      <w:r w:rsidRPr="009D4965">
        <w:rPr>
          <w:spacing w:val="2"/>
          <w:sz w:val="24"/>
          <w:szCs w:val="24"/>
        </w:rPr>
        <w:t xml:space="preserve"> </w:t>
      </w:r>
      <w:r w:rsidRPr="009D4965">
        <w:rPr>
          <w:sz w:val="24"/>
          <w:szCs w:val="24"/>
        </w:rPr>
        <w:t>шкалу SOFA</w:t>
      </w:r>
      <w:r w:rsidR="00FF514B" w:rsidRPr="009D4965">
        <w:rPr>
          <w:sz w:val="24"/>
          <w:szCs w:val="24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>Третье международное согласительное определение сепсиса и СШ (сепсис-3)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установило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опасную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жизни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дисфункцию органов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ключевой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критерий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сепсиса.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Саму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дисфункцию органов было предложено оценивать с помощью шкалы SOFA. Для диагностики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сепсиса органная дисфункция должна быть определена как увеличение количества баллов по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шкале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SOFA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2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исходных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значений.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же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время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SSC-2021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рекомендует применять шкалу </w:t>
      </w:r>
      <w:proofErr w:type="spellStart"/>
      <w:r w:rsidRPr="009D4965">
        <w:rPr>
          <w:i/>
          <w:sz w:val="24"/>
          <w:szCs w:val="24"/>
        </w:rPr>
        <w:t>quick</w:t>
      </w:r>
      <w:proofErr w:type="spellEnd"/>
      <w:r w:rsidRPr="009D4965">
        <w:rPr>
          <w:i/>
          <w:sz w:val="24"/>
          <w:szCs w:val="24"/>
        </w:rPr>
        <w:t xml:space="preserve"> SOFA (</w:t>
      </w:r>
      <w:proofErr w:type="spellStart"/>
      <w:r w:rsidRPr="009D4965">
        <w:rPr>
          <w:i/>
          <w:sz w:val="24"/>
          <w:szCs w:val="24"/>
        </w:rPr>
        <w:t>qSOFA</w:t>
      </w:r>
      <w:proofErr w:type="spellEnd"/>
      <w:r w:rsidRPr="009D4965">
        <w:rPr>
          <w:i/>
          <w:sz w:val="24"/>
          <w:szCs w:val="24"/>
        </w:rPr>
        <w:t xml:space="preserve">) (Приложение 12) в противовес </w:t>
      </w:r>
      <w:r w:rsidRPr="009D4965">
        <w:rPr>
          <w:i/>
          <w:sz w:val="24"/>
          <w:szCs w:val="24"/>
        </w:rPr>
        <w:lastRenderedPageBreak/>
        <w:t>критериям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ССВО,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шкалам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NEWS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MEWS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качестве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единственного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(изолированного)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скринингового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инструмента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сепсисе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или СШ.</w:t>
      </w:r>
    </w:p>
    <w:p w:rsidR="00737BF7" w:rsidRPr="009D4965" w:rsidRDefault="00737BF7" w:rsidP="009D4965">
      <w:pPr>
        <w:pStyle w:val="a3"/>
        <w:ind w:left="0" w:firstLine="567"/>
        <w:rPr>
          <w:i/>
        </w:rPr>
      </w:pPr>
    </w:p>
    <w:p w:rsidR="00975E09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Лечение</w:t>
      </w: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proofErr w:type="spellStart"/>
      <w:r w:rsidRPr="009D4965">
        <w:rPr>
          <w:b/>
        </w:rPr>
        <w:t>Инфузионная</w:t>
      </w:r>
      <w:proofErr w:type="spellEnd"/>
      <w:r w:rsidRPr="009D4965">
        <w:rPr>
          <w:b/>
        </w:rPr>
        <w:t xml:space="preserve"> терапия при септическом шоке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9.</w:t>
      </w:r>
      <w:r w:rsidRPr="009D4965">
        <w:rPr>
          <w:b/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целью</w:t>
      </w:r>
      <w:r w:rsidRPr="009D4965">
        <w:rPr>
          <w:spacing w:val="1"/>
        </w:rPr>
        <w:t xml:space="preserve"> </w:t>
      </w:r>
      <w:r w:rsidRPr="009D4965">
        <w:t>устранения</w:t>
      </w:r>
      <w:r w:rsidRPr="009D4965">
        <w:rPr>
          <w:spacing w:val="1"/>
        </w:rPr>
        <w:t xml:space="preserve"> </w:t>
      </w:r>
      <w:proofErr w:type="spellStart"/>
      <w:r w:rsidRPr="009D4965">
        <w:t>гиповолемии</w:t>
      </w:r>
      <w:proofErr w:type="spellEnd"/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купирования</w:t>
      </w:r>
      <w:r w:rsidRPr="009D4965">
        <w:rPr>
          <w:spacing w:val="1"/>
        </w:rPr>
        <w:t xml:space="preserve"> </w:t>
      </w:r>
      <w:r w:rsidRPr="009D4965">
        <w:t>тканевой</w:t>
      </w:r>
      <w:r w:rsidRPr="009D4965">
        <w:rPr>
          <w:spacing w:val="1"/>
        </w:rPr>
        <w:t xml:space="preserve"> </w:t>
      </w:r>
      <w:proofErr w:type="spellStart"/>
      <w:r w:rsidRPr="009D4965">
        <w:t>гипоперфузии</w:t>
      </w:r>
      <w:proofErr w:type="spellEnd"/>
      <w:r w:rsidRPr="009D4965">
        <w:t xml:space="preserve"> рекомендуется незамедлительное начало </w:t>
      </w:r>
      <w:proofErr w:type="spellStart"/>
      <w:r w:rsidRPr="009D4965">
        <w:t>инфузионной</w:t>
      </w:r>
      <w:proofErr w:type="spellEnd"/>
      <w:r w:rsidRPr="009D4965">
        <w:t xml:space="preserve"> терапии </w:t>
      </w:r>
      <w:proofErr w:type="spellStart"/>
      <w:r w:rsidRPr="009D4965">
        <w:t>кристаллоидными</w:t>
      </w:r>
      <w:proofErr w:type="spellEnd"/>
      <w:r w:rsidR="00E21212">
        <w:t xml:space="preserve"> </w:t>
      </w:r>
      <w:r w:rsidRPr="009D4965">
        <w:t>растворами</w:t>
      </w:r>
      <w:r w:rsidR="00FF514B" w:rsidRPr="009D4965"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Комментарий. </w:t>
      </w:r>
      <w:r w:rsidRPr="009D4965">
        <w:rPr>
          <w:i/>
          <w:sz w:val="24"/>
          <w:szCs w:val="24"/>
        </w:rPr>
        <w:t>Ранне</w:t>
      </w:r>
      <w:r w:rsidR="004D7B52" w:rsidRPr="009D4965">
        <w:rPr>
          <w:i/>
          <w:sz w:val="24"/>
          <w:szCs w:val="24"/>
        </w:rPr>
        <w:t>е начало терапии кристаллоидами</w:t>
      </w:r>
      <w:r w:rsidR="00E21212">
        <w:rPr>
          <w:i/>
          <w:sz w:val="24"/>
          <w:szCs w:val="24"/>
        </w:rPr>
        <w:t xml:space="preserve"> при СШ ведё</w:t>
      </w:r>
      <w:r w:rsidRPr="009D4965">
        <w:rPr>
          <w:i/>
          <w:sz w:val="24"/>
          <w:szCs w:val="24"/>
        </w:rPr>
        <w:t xml:space="preserve">т к снижению летальности. </w:t>
      </w:r>
      <w:proofErr w:type="spellStart"/>
      <w:r w:rsidRPr="009D4965">
        <w:rPr>
          <w:i/>
          <w:sz w:val="24"/>
          <w:szCs w:val="24"/>
        </w:rPr>
        <w:t>Инфузионная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сепсисе,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особенно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начальном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этапе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лечения,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должна</w:t>
      </w:r>
      <w:r w:rsidRPr="009D4965">
        <w:rPr>
          <w:i/>
          <w:spacing w:val="6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персонализированной,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подход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назначению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фиксированного</w:t>
      </w:r>
      <w:r w:rsidRPr="009D4965">
        <w:rPr>
          <w:i/>
          <w:spacing w:val="1"/>
          <w:sz w:val="24"/>
          <w:szCs w:val="24"/>
        </w:rPr>
        <w:t xml:space="preserve"> </w:t>
      </w:r>
      <w:r w:rsidR="00E21212">
        <w:rPr>
          <w:i/>
          <w:sz w:val="24"/>
          <w:szCs w:val="24"/>
        </w:rPr>
        <w:t>объё</w:t>
      </w:r>
      <w:r w:rsidRPr="009D4965">
        <w:rPr>
          <w:i/>
          <w:sz w:val="24"/>
          <w:szCs w:val="24"/>
        </w:rPr>
        <w:t>ма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инфузии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сопровождается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улучшением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клинического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исхода.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Невозможно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применить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единую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формулу ко всем пациентам, поскольку потребности в жидкости существенно различаются (в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зависимости от источника сепсиса и существовавшей ранее сердечно-сосудистой дисфункции).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основе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начальной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инфузионной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нагрузки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должен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лежать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персонализированный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подход.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Необходима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конкретизация</w:t>
      </w:r>
      <w:r w:rsidRPr="009D4965">
        <w:rPr>
          <w:i/>
          <w:spacing w:val="1"/>
          <w:sz w:val="24"/>
          <w:szCs w:val="24"/>
        </w:rPr>
        <w:t xml:space="preserve"> </w:t>
      </w:r>
      <w:r w:rsidR="00E21212">
        <w:rPr>
          <w:i/>
          <w:sz w:val="24"/>
          <w:szCs w:val="24"/>
        </w:rPr>
        <w:t>объё</w:t>
      </w:r>
      <w:r w:rsidRPr="009D4965">
        <w:rPr>
          <w:i/>
          <w:sz w:val="24"/>
          <w:szCs w:val="24"/>
        </w:rPr>
        <w:t>ма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инфузии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учётом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ранней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оценки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пульсового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давления, признаков </w:t>
      </w:r>
      <w:proofErr w:type="spellStart"/>
      <w:r w:rsidRPr="009D4965">
        <w:rPr>
          <w:i/>
          <w:sz w:val="24"/>
          <w:szCs w:val="24"/>
        </w:rPr>
        <w:t>гиповолемии</w:t>
      </w:r>
      <w:proofErr w:type="spellEnd"/>
      <w:r w:rsidRPr="009D4965">
        <w:rPr>
          <w:i/>
          <w:sz w:val="24"/>
          <w:szCs w:val="24"/>
        </w:rPr>
        <w:t>, динамики температуры тела, возраста и сопутствующей̆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патологии. Предлагается начинать введение жидкости с объема 7 мл/кг за 30–60 минут 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фоне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тщательного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наблюдения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(реакция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гемодинамики,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темпа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диуреза,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состояния газообмена). В случае усиления </w:t>
      </w:r>
      <w:proofErr w:type="spellStart"/>
      <w:r w:rsidRPr="009D4965">
        <w:rPr>
          <w:i/>
          <w:sz w:val="24"/>
          <w:szCs w:val="24"/>
        </w:rPr>
        <w:t>тахипноэ</w:t>
      </w:r>
      <w:proofErr w:type="spellEnd"/>
      <w:r w:rsidRPr="009D4965">
        <w:rPr>
          <w:i/>
          <w:sz w:val="24"/>
          <w:szCs w:val="24"/>
        </w:rPr>
        <w:t xml:space="preserve"> или снижения сатурации следует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уменьшить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темп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инфузионной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наоборот,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следует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рассмотреть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вопрос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увеличении скорости </w:t>
      </w:r>
      <w:proofErr w:type="spellStart"/>
      <w:r w:rsidRPr="009D4965">
        <w:rPr>
          <w:i/>
          <w:sz w:val="24"/>
          <w:szCs w:val="24"/>
        </w:rPr>
        <w:t>инфузии</w:t>
      </w:r>
      <w:proofErr w:type="spellEnd"/>
      <w:r w:rsidRPr="009D4965">
        <w:rPr>
          <w:i/>
          <w:sz w:val="24"/>
          <w:szCs w:val="24"/>
        </w:rPr>
        <w:t xml:space="preserve">, если сохраняются признаки </w:t>
      </w:r>
      <w:proofErr w:type="spellStart"/>
      <w:r w:rsidRPr="009D4965">
        <w:rPr>
          <w:i/>
          <w:sz w:val="24"/>
          <w:szCs w:val="24"/>
        </w:rPr>
        <w:t>гипоперфузии</w:t>
      </w:r>
      <w:proofErr w:type="spellEnd"/>
      <w:r w:rsidRPr="009D4965">
        <w:rPr>
          <w:i/>
          <w:sz w:val="24"/>
          <w:szCs w:val="24"/>
        </w:rPr>
        <w:t>, а функция дыхания 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нарушена.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10.</w:t>
      </w:r>
      <w:r w:rsidRPr="009D4965">
        <w:rPr>
          <w:b/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для</w:t>
      </w:r>
      <w:r w:rsidRPr="009D4965">
        <w:rPr>
          <w:spacing w:val="1"/>
        </w:rPr>
        <w:t xml:space="preserve"> </w:t>
      </w:r>
      <w:proofErr w:type="spellStart"/>
      <w:r w:rsidRPr="009D4965">
        <w:t>инфузионной</w:t>
      </w:r>
      <w:proofErr w:type="spellEnd"/>
      <w:r w:rsidRPr="009D4965">
        <w:rPr>
          <w:spacing w:val="1"/>
        </w:rPr>
        <w:t xml:space="preserve"> </w:t>
      </w:r>
      <w:r w:rsidRPr="009D4965">
        <w:t>терапии</w:t>
      </w:r>
      <w:r w:rsidRPr="009D4965">
        <w:rPr>
          <w:spacing w:val="1"/>
        </w:rPr>
        <w:t xml:space="preserve"> </w:t>
      </w:r>
      <w:r w:rsidRPr="009D4965">
        <w:t>первой</w:t>
      </w:r>
      <w:r w:rsidRPr="009D4965">
        <w:rPr>
          <w:spacing w:val="1"/>
        </w:rPr>
        <w:t xml:space="preserve"> </w:t>
      </w:r>
      <w:r w:rsidRPr="009D4965">
        <w:t>линии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целью</w:t>
      </w:r>
      <w:r w:rsidRPr="009D4965">
        <w:rPr>
          <w:spacing w:val="1"/>
        </w:rPr>
        <w:t xml:space="preserve"> </w:t>
      </w:r>
      <w:r w:rsidRPr="009D4965">
        <w:t>устранения</w:t>
      </w:r>
      <w:r w:rsidRPr="009D4965">
        <w:rPr>
          <w:spacing w:val="1"/>
        </w:rPr>
        <w:t xml:space="preserve"> </w:t>
      </w:r>
      <w:proofErr w:type="spellStart"/>
      <w:r w:rsidRPr="009D4965">
        <w:t>гиповолемии</w:t>
      </w:r>
      <w:proofErr w:type="spellEnd"/>
      <w:r w:rsidRPr="009D4965">
        <w:rPr>
          <w:spacing w:val="1"/>
        </w:rPr>
        <w:t xml:space="preserve"> </w:t>
      </w:r>
      <w:r w:rsidRPr="009D4965">
        <w:t>рекомендуются</w:t>
      </w:r>
      <w:r w:rsidRPr="009D4965">
        <w:rPr>
          <w:spacing w:val="1"/>
        </w:rPr>
        <w:t xml:space="preserve"> </w:t>
      </w:r>
      <w:r w:rsidRPr="009D4965">
        <w:t>сбалансированные</w:t>
      </w:r>
      <w:r w:rsidRPr="009D4965">
        <w:rPr>
          <w:spacing w:val="1"/>
        </w:rPr>
        <w:t xml:space="preserve"> </w:t>
      </w:r>
      <w:proofErr w:type="spellStart"/>
      <w:r w:rsidRPr="009D4965">
        <w:t>кристаллоидные</w:t>
      </w:r>
      <w:proofErr w:type="spellEnd"/>
      <w:r w:rsidRPr="009D4965">
        <w:rPr>
          <w:spacing w:val="1"/>
        </w:rPr>
        <w:t xml:space="preserve"> </w:t>
      </w:r>
      <w:r w:rsidRPr="009D4965">
        <w:t>растворы</w:t>
      </w:r>
      <w:r w:rsidR="004D7B52" w:rsidRPr="009D4965">
        <w:rPr>
          <w:spacing w:val="1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>Выбор оптима</w:t>
      </w:r>
      <w:r w:rsidR="004D7B52" w:rsidRPr="009D4965">
        <w:rPr>
          <w:i/>
          <w:sz w:val="24"/>
          <w:szCs w:val="24"/>
        </w:rPr>
        <w:t xml:space="preserve">льного </w:t>
      </w:r>
      <w:proofErr w:type="spellStart"/>
      <w:r w:rsidR="004D7B52" w:rsidRPr="009D4965">
        <w:rPr>
          <w:i/>
          <w:sz w:val="24"/>
          <w:szCs w:val="24"/>
        </w:rPr>
        <w:t>кристаллоидного</w:t>
      </w:r>
      <w:proofErr w:type="spellEnd"/>
      <w:r w:rsidR="004D7B52" w:rsidRPr="009D4965">
        <w:rPr>
          <w:i/>
          <w:sz w:val="24"/>
          <w:szCs w:val="24"/>
        </w:rPr>
        <w:t xml:space="preserve"> раствора</w:t>
      </w:r>
      <w:r w:rsidR="00E21212">
        <w:rPr>
          <w:i/>
          <w:sz w:val="24"/>
          <w:szCs w:val="24"/>
        </w:rPr>
        <w:t xml:space="preserve"> остаё</w:t>
      </w:r>
      <w:r w:rsidRPr="009D4965">
        <w:rPr>
          <w:i/>
          <w:sz w:val="24"/>
          <w:szCs w:val="24"/>
        </w:rPr>
        <w:t>тся предметом дискуссий. Традиционно для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инфузионной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применяли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0,9%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раствор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натрия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хлорида.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Однако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известно,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использование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больших</w:t>
      </w:r>
      <w:r w:rsidRPr="009D4965">
        <w:rPr>
          <w:i/>
          <w:spacing w:val="1"/>
          <w:sz w:val="24"/>
          <w:szCs w:val="24"/>
        </w:rPr>
        <w:t xml:space="preserve"> </w:t>
      </w:r>
      <w:r w:rsidR="00E21212">
        <w:rPr>
          <w:i/>
          <w:sz w:val="24"/>
          <w:szCs w:val="24"/>
        </w:rPr>
        <w:t>объё</w:t>
      </w:r>
      <w:r w:rsidRPr="009D4965">
        <w:rPr>
          <w:i/>
          <w:sz w:val="24"/>
          <w:szCs w:val="24"/>
        </w:rPr>
        <w:t>мов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0,9%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раствора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натрия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хлорида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связано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6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осложнений, таких как </w:t>
      </w:r>
      <w:proofErr w:type="spellStart"/>
      <w:r w:rsidRPr="009D4965">
        <w:rPr>
          <w:i/>
          <w:sz w:val="24"/>
          <w:szCs w:val="24"/>
        </w:rPr>
        <w:t>гиперхлоремический</w:t>
      </w:r>
      <w:proofErr w:type="spellEnd"/>
      <w:r w:rsidRPr="009D4965">
        <w:rPr>
          <w:i/>
          <w:sz w:val="24"/>
          <w:szCs w:val="24"/>
        </w:rPr>
        <w:t xml:space="preserve"> ацидоз, ОПП, </w:t>
      </w:r>
      <w:proofErr w:type="spellStart"/>
      <w:r w:rsidRPr="009D4965">
        <w:rPr>
          <w:i/>
          <w:sz w:val="24"/>
          <w:szCs w:val="24"/>
        </w:rPr>
        <w:t>гиперпродукция</w:t>
      </w:r>
      <w:proofErr w:type="spellEnd"/>
      <w:r w:rsidRPr="009D4965">
        <w:rPr>
          <w:i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провоспалительных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цитокинов.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Исходя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этого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инфузионной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предпочтительны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сбалансированные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растворы.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Сбалансированным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считается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изотонический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кристаллоидный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раствор,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содержащий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компоненты,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которые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могут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восстановить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поддерживать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водно-электролитный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баланс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кислотно-основное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состояние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</w:t>
      </w:r>
      <w:r w:rsidRPr="009D4965">
        <w:rPr>
          <w:i/>
          <w:spacing w:val="1"/>
          <w:sz w:val="24"/>
          <w:szCs w:val="24"/>
        </w:rPr>
        <w:t xml:space="preserve"> </w:t>
      </w:r>
      <w:r w:rsidR="00E21212">
        <w:rPr>
          <w:i/>
          <w:sz w:val="24"/>
          <w:szCs w:val="24"/>
        </w:rPr>
        <w:t>счё</w:t>
      </w:r>
      <w:r w:rsidRPr="009D4965">
        <w:rPr>
          <w:i/>
          <w:sz w:val="24"/>
          <w:szCs w:val="24"/>
        </w:rPr>
        <w:t>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соединений, замещающих слабые кислоты (ранее часто обозначаемых как «предшественники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бикарбоната»)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полностью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подвергающихся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метаболизму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</w:t>
      </w:r>
      <w:proofErr w:type="spellStart"/>
      <w:r w:rsidRPr="009D4965">
        <w:rPr>
          <w:i/>
          <w:sz w:val="24"/>
          <w:szCs w:val="24"/>
        </w:rPr>
        <w:t>сукцинат</w:t>
      </w:r>
      <w:proofErr w:type="spellEnd"/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малат</w:t>
      </w:r>
      <w:proofErr w:type="spellEnd"/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глюконат,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лактат</w:t>
      </w:r>
      <w:proofErr w:type="spellEnd"/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ацетат,).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Важной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характеристикой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сбалансированных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кристаллоидов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является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пониженная концентрация ионов хлорида (обычно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менее 110 </w:t>
      </w:r>
      <w:proofErr w:type="spellStart"/>
      <w:r w:rsidRPr="009D4965">
        <w:rPr>
          <w:i/>
          <w:sz w:val="24"/>
          <w:szCs w:val="24"/>
        </w:rPr>
        <w:t>ммоль</w:t>
      </w:r>
      <w:proofErr w:type="spellEnd"/>
      <w:r w:rsidRPr="009D4965">
        <w:rPr>
          <w:i/>
          <w:sz w:val="24"/>
          <w:szCs w:val="24"/>
        </w:rPr>
        <w:t>/л) по сравнению с 0,9%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раствором натрия хлорида (концентрация хлорида 154 </w:t>
      </w:r>
      <w:proofErr w:type="spellStart"/>
      <w:r w:rsidRPr="009D4965">
        <w:rPr>
          <w:i/>
          <w:sz w:val="24"/>
          <w:szCs w:val="24"/>
        </w:rPr>
        <w:t>ммоль</w:t>
      </w:r>
      <w:proofErr w:type="spellEnd"/>
      <w:r w:rsidRPr="009D4965">
        <w:rPr>
          <w:i/>
          <w:sz w:val="24"/>
          <w:szCs w:val="24"/>
        </w:rPr>
        <w:t>/л при нормальной концентрации в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плазме 95–105 </w:t>
      </w:r>
      <w:proofErr w:type="spellStart"/>
      <w:r w:rsidRPr="009D4965">
        <w:rPr>
          <w:i/>
          <w:sz w:val="24"/>
          <w:szCs w:val="24"/>
        </w:rPr>
        <w:t>ммоль</w:t>
      </w:r>
      <w:proofErr w:type="spellEnd"/>
      <w:r w:rsidRPr="009D4965">
        <w:rPr>
          <w:i/>
          <w:sz w:val="24"/>
          <w:szCs w:val="24"/>
        </w:rPr>
        <w:t>/л) и, таким образом, близкий к физиологическому показатель разности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сильных</w:t>
      </w:r>
      <w:r w:rsidRPr="009D4965">
        <w:rPr>
          <w:i/>
          <w:spacing w:val="-2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ионов</w:t>
      </w:r>
      <w:r w:rsidRPr="009D4965">
        <w:rPr>
          <w:i/>
          <w:spacing w:val="-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(SID</w:t>
      </w:r>
      <w:r w:rsidRPr="009D4965">
        <w:rPr>
          <w:i/>
          <w:spacing w:val="-3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 xml:space="preserve">24–29 </w:t>
      </w:r>
      <w:proofErr w:type="spellStart"/>
      <w:r w:rsidRPr="009D4965">
        <w:rPr>
          <w:i/>
          <w:position w:val="2"/>
          <w:sz w:val="24"/>
          <w:szCs w:val="24"/>
        </w:rPr>
        <w:t>ммоль</w:t>
      </w:r>
      <w:proofErr w:type="spellEnd"/>
      <w:r w:rsidRPr="009D4965">
        <w:rPr>
          <w:i/>
          <w:position w:val="2"/>
          <w:sz w:val="24"/>
          <w:szCs w:val="24"/>
        </w:rPr>
        <w:t>/л).</w:t>
      </w:r>
      <w:r w:rsidRPr="009D4965">
        <w:rPr>
          <w:i/>
          <w:spacing w:val="-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Последний</w:t>
      </w:r>
      <w:r w:rsidRPr="009D4965">
        <w:rPr>
          <w:i/>
          <w:spacing w:val="-3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рассчитывается как разность</w:t>
      </w:r>
      <w:r w:rsidRPr="009D4965">
        <w:rPr>
          <w:i/>
          <w:spacing w:val="-2"/>
          <w:position w:val="2"/>
          <w:sz w:val="24"/>
          <w:szCs w:val="24"/>
        </w:rPr>
        <w:t xml:space="preserve"> </w:t>
      </w:r>
      <w:proofErr w:type="spellStart"/>
      <w:r w:rsidRPr="009D4965">
        <w:rPr>
          <w:i/>
          <w:position w:val="2"/>
          <w:sz w:val="24"/>
          <w:szCs w:val="24"/>
        </w:rPr>
        <w:t>сNa</w:t>
      </w:r>
      <w:proofErr w:type="spellEnd"/>
      <w:r w:rsidRPr="009D4965">
        <w:rPr>
          <w:i/>
          <w:position w:val="2"/>
          <w:sz w:val="24"/>
          <w:szCs w:val="24"/>
          <w:vertAlign w:val="superscript"/>
        </w:rPr>
        <w:t>+</w:t>
      </w:r>
      <w:r w:rsidRPr="009D4965">
        <w:rPr>
          <w:i/>
          <w:spacing w:val="-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–</w:t>
      </w:r>
      <w:r w:rsidRPr="009D4965">
        <w:rPr>
          <w:i/>
          <w:spacing w:val="-1"/>
          <w:position w:val="2"/>
          <w:sz w:val="24"/>
          <w:szCs w:val="24"/>
        </w:rPr>
        <w:t xml:space="preserve"> </w:t>
      </w:r>
      <w:proofErr w:type="spellStart"/>
      <w:r w:rsidRPr="009D4965">
        <w:rPr>
          <w:i/>
          <w:position w:val="2"/>
          <w:sz w:val="24"/>
          <w:szCs w:val="24"/>
        </w:rPr>
        <w:t>cCl</w:t>
      </w:r>
      <w:proofErr w:type="spellEnd"/>
      <w:r w:rsidRPr="009D4965">
        <w:rPr>
          <w:i/>
          <w:position w:val="2"/>
          <w:sz w:val="24"/>
          <w:szCs w:val="24"/>
          <w:vertAlign w:val="superscript"/>
        </w:rPr>
        <w:t>–</w:t>
      </w:r>
      <w:r w:rsidRPr="009D4965">
        <w:rPr>
          <w:i/>
          <w:sz w:val="24"/>
          <w:szCs w:val="24"/>
        </w:rPr>
        <w:t>.</w:t>
      </w:r>
    </w:p>
    <w:p w:rsidR="00737BF7" w:rsidRPr="009D4965" w:rsidRDefault="00C17CA2" w:rsidP="009D4965">
      <w:pPr>
        <w:ind w:firstLine="567"/>
        <w:jc w:val="both"/>
        <w:rPr>
          <w:b/>
          <w:sz w:val="24"/>
          <w:szCs w:val="24"/>
        </w:rPr>
      </w:pPr>
      <w:r w:rsidRPr="009D4965">
        <w:rPr>
          <w:b/>
          <w:sz w:val="24"/>
          <w:szCs w:val="24"/>
        </w:rPr>
        <w:t xml:space="preserve">Рекомендация 11. </w:t>
      </w:r>
      <w:r w:rsidRPr="009D4965">
        <w:rPr>
          <w:sz w:val="24"/>
          <w:szCs w:val="24"/>
        </w:rPr>
        <w:t xml:space="preserve">При СШ не рекомендуется использовать растворы </w:t>
      </w:r>
      <w:proofErr w:type="spellStart"/>
      <w:r w:rsidRPr="009D4965">
        <w:rPr>
          <w:sz w:val="24"/>
          <w:szCs w:val="24"/>
        </w:rPr>
        <w:t>гидроксиэтилкрахмала</w:t>
      </w:r>
      <w:proofErr w:type="spellEnd"/>
      <w:r w:rsidR="00FF514B" w:rsidRPr="009D4965">
        <w:rPr>
          <w:sz w:val="24"/>
          <w:szCs w:val="24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рандомизированных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клинических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исследованиях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(РКИ)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мета-анализах,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сравнивающих препараты </w:t>
      </w:r>
      <w:proofErr w:type="spellStart"/>
      <w:r w:rsidRPr="009D4965">
        <w:rPr>
          <w:i/>
          <w:sz w:val="24"/>
          <w:szCs w:val="24"/>
        </w:rPr>
        <w:t>гидроксиэтилкрахмала</w:t>
      </w:r>
      <w:proofErr w:type="spellEnd"/>
      <w:r w:rsidRPr="009D4965">
        <w:rPr>
          <w:i/>
          <w:sz w:val="24"/>
          <w:szCs w:val="24"/>
        </w:rPr>
        <w:t xml:space="preserve"> и кристаллоиды,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достоверно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выявлено,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использование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гидроксиэтилкрахмала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значительной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степени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увеличивает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ОПП,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заместительной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почечной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 (ЗПТ)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 частоты летальных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исходов</w:t>
      </w:r>
      <w:r w:rsidR="00FF514B" w:rsidRPr="009D4965">
        <w:rPr>
          <w:i/>
          <w:sz w:val="24"/>
          <w:szCs w:val="24"/>
        </w:rPr>
        <w:t>.</w:t>
      </w:r>
    </w:p>
    <w:p w:rsidR="00FF514B" w:rsidRPr="009D4965" w:rsidRDefault="00C17CA2" w:rsidP="009D4965">
      <w:pPr>
        <w:ind w:firstLine="567"/>
        <w:jc w:val="both"/>
        <w:rPr>
          <w:sz w:val="24"/>
          <w:szCs w:val="24"/>
        </w:rPr>
      </w:pPr>
      <w:r w:rsidRPr="009D4965">
        <w:rPr>
          <w:b/>
          <w:sz w:val="24"/>
          <w:szCs w:val="24"/>
        </w:rPr>
        <w:t>Рекомендация</w:t>
      </w:r>
      <w:r w:rsidRPr="009D4965">
        <w:rPr>
          <w:b/>
          <w:spacing w:val="6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12.</w:t>
      </w:r>
      <w:r w:rsidRPr="009D4965">
        <w:rPr>
          <w:b/>
          <w:spacing w:val="5"/>
          <w:sz w:val="24"/>
          <w:szCs w:val="24"/>
        </w:rPr>
        <w:t xml:space="preserve"> </w:t>
      </w:r>
      <w:r w:rsidRPr="009D4965">
        <w:rPr>
          <w:sz w:val="24"/>
          <w:szCs w:val="24"/>
        </w:rPr>
        <w:t>При</w:t>
      </w:r>
      <w:r w:rsidRPr="009D4965">
        <w:rPr>
          <w:spacing w:val="6"/>
          <w:sz w:val="24"/>
          <w:szCs w:val="24"/>
        </w:rPr>
        <w:t xml:space="preserve"> </w:t>
      </w:r>
      <w:r w:rsidRPr="009D4965">
        <w:rPr>
          <w:sz w:val="24"/>
          <w:szCs w:val="24"/>
        </w:rPr>
        <w:t>СШ</w:t>
      </w:r>
      <w:r w:rsidRPr="009D4965">
        <w:rPr>
          <w:spacing w:val="3"/>
          <w:sz w:val="24"/>
          <w:szCs w:val="24"/>
        </w:rPr>
        <w:t xml:space="preserve"> </w:t>
      </w:r>
      <w:r w:rsidRPr="009D4965">
        <w:rPr>
          <w:sz w:val="24"/>
          <w:szCs w:val="24"/>
        </w:rPr>
        <w:t>не</w:t>
      </w:r>
      <w:r w:rsidRPr="009D4965">
        <w:rPr>
          <w:spacing w:val="4"/>
          <w:sz w:val="24"/>
          <w:szCs w:val="24"/>
        </w:rPr>
        <w:t xml:space="preserve"> </w:t>
      </w:r>
      <w:r w:rsidRPr="009D4965">
        <w:rPr>
          <w:sz w:val="24"/>
          <w:szCs w:val="24"/>
        </w:rPr>
        <w:t>рекомендуется</w:t>
      </w:r>
      <w:r w:rsidRPr="009D4965">
        <w:rPr>
          <w:spacing w:val="6"/>
          <w:sz w:val="24"/>
          <w:szCs w:val="24"/>
        </w:rPr>
        <w:t xml:space="preserve"> </w:t>
      </w:r>
      <w:r w:rsidRPr="009D4965">
        <w:rPr>
          <w:sz w:val="24"/>
          <w:szCs w:val="24"/>
        </w:rPr>
        <w:t>использовать</w:t>
      </w:r>
      <w:r w:rsidRPr="009D4965">
        <w:rPr>
          <w:spacing w:val="4"/>
          <w:sz w:val="24"/>
          <w:szCs w:val="24"/>
        </w:rPr>
        <w:t xml:space="preserve"> </w:t>
      </w:r>
      <w:r w:rsidRPr="009D4965">
        <w:rPr>
          <w:sz w:val="24"/>
          <w:szCs w:val="24"/>
        </w:rPr>
        <w:t>растворы</w:t>
      </w:r>
      <w:r w:rsidRPr="009D4965">
        <w:rPr>
          <w:spacing w:val="4"/>
          <w:sz w:val="24"/>
          <w:szCs w:val="24"/>
        </w:rPr>
        <w:t xml:space="preserve"> </w:t>
      </w:r>
      <w:r w:rsidRPr="009D4965">
        <w:rPr>
          <w:sz w:val="24"/>
          <w:szCs w:val="24"/>
        </w:rPr>
        <w:t>желатина</w:t>
      </w:r>
      <w:r w:rsidRPr="009D4965">
        <w:rPr>
          <w:spacing w:val="7"/>
          <w:sz w:val="24"/>
          <w:szCs w:val="24"/>
        </w:rPr>
        <w:t xml:space="preserve"> </w:t>
      </w:r>
      <w:r w:rsidRPr="009D4965">
        <w:rPr>
          <w:sz w:val="24"/>
          <w:szCs w:val="24"/>
        </w:rPr>
        <w:t>для</w:t>
      </w:r>
      <w:r w:rsidRPr="009D4965">
        <w:rPr>
          <w:spacing w:val="-57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инфузионной</w:t>
      </w:r>
      <w:proofErr w:type="spellEnd"/>
      <w:r w:rsidRPr="009D4965">
        <w:rPr>
          <w:sz w:val="24"/>
          <w:szCs w:val="24"/>
        </w:rPr>
        <w:t xml:space="preserve"> терапии с целью устранения </w:t>
      </w:r>
      <w:proofErr w:type="spellStart"/>
      <w:r w:rsidRPr="009D4965">
        <w:rPr>
          <w:sz w:val="24"/>
          <w:szCs w:val="24"/>
        </w:rPr>
        <w:t>гиповолемии</w:t>
      </w:r>
      <w:proofErr w:type="spellEnd"/>
      <w:r w:rsidR="00FF514B" w:rsidRPr="009D4965">
        <w:rPr>
          <w:sz w:val="24"/>
          <w:szCs w:val="24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2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Доказательств</w:t>
      </w:r>
      <w:r w:rsidRPr="009D4965">
        <w:rPr>
          <w:i/>
          <w:spacing w:val="2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эффективности</w:t>
      </w:r>
      <w:r w:rsidRPr="009D4965">
        <w:rPr>
          <w:i/>
          <w:spacing w:val="2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2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безопасности</w:t>
      </w:r>
      <w:r w:rsidRPr="009D4965">
        <w:rPr>
          <w:i/>
          <w:spacing w:val="2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использования</w:t>
      </w:r>
      <w:r w:rsidRPr="009D4965">
        <w:rPr>
          <w:i/>
          <w:spacing w:val="2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препаратов</w:t>
      </w:r>
      <w:r w:rsidRPr="009D4965">
        <w:rPr>
          <w:i/>
          <w:spacing w:val="2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основе</w:t>
      </w:r>
      <w:r w:rsidRPr="009D4965">
        <w:rPr>
          <w:i/>
          <w:spacing w:val="2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желатина</w:t>
      </w:r>
      <w:r w:rsidRPr="009D4965">
        <w:rPr>
          <w:i/>
          <w:spacing w:val="2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2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2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2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сравнении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2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кристаллоидами</w:t>
      </w:r>
      <w:r w:rsidRPr="009D4965">
        <w:rPr>
          <w:i/>
          <w:spacing w:val="3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3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сегодняшний</w:t>
      </w:r>
      <w:r w:rsidRPr="009D4965">
        <w:rPr>
          <w:i/>
          <w:spacing w:val="3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день</w:t>
      </w:r>
      <w:r w:rsidRPr="009D4965">
        <w:rPr>
          <w:i/>
          <w:spacing w:val="3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3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существует.</w:t>
      </w:r>
      <w:r w:rsidRPr="009D4965">
        <w:rPr>
          <w:i/>
          <w:spacing w:val="3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3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одном</w:t>
      </w:r>
      <w:r w:rsidRPr="009D4965">
        <w:rPr>
          <w:i/>
          <w:spacing w:val="3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из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мета-анализов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косвенном</w:t>
      </w:r>
      <w:r w:rsidRPr="009D4965">
        <w:rPr>
          <w:i/>
          <w:spacing w:val="3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сравнении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эффектов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препаратов</w:t>
      </w:r>
      <w:r w:rsidRPr="009D4965">
        <w:rPr>
          <w:i/>
          <w:spacing w:val="2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основе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желатина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кристаллоидов</w:t>
      </w:r>
      <w:r w:rsidRPr="009D4965">
        <w:rPr>
          <w:i/>
          <w:spacing w:val="1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было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обнаружено</w:t>
      </w:r>
      <w:r w:rsidRPr="009D4965">
        <w:rPr>
          <w:i/>
          <w:spacing w:val="3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разницы</w:t>
      </w:r>
      <w:r w:rsidRPr="009D4965">
        <w:rPr>
          <w:i/>
          <w:spacing w:val="3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3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летальности.</w:t>
      </w:r>
      <w:r w:rsidRPr="009D4965">
        <w:rPr>
          <w:i/>
          <w:spacing w:val="3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3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другом</w:t>
      </w:r>
      <w:r w:rsidRPr="009D4965">
        <w:rPr>
          <w:i/>
          <w:spacing w:val="3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мета-анализе,</w:t>
      </w:r>
      <w:r w:rsidRPr="009D4965">
        <w:rPr>
          <w:i/>
          <w:spacing w:val="3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сравнивающем</w:t>
      </w:r>
      <w:r w:rsidRPr="009D4965">
        <w:rPr>
          <w:i/>
          <w:spacing w:val="3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препараты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желатина</w:t>
      </w:r>
      <w:r w:rsidRPr="009D4965">
        <w:rPr>
          <w:i/>
          <w:spacing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сбалансированные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кристаллоиды,</w:t>
      </w:r>
      <w:r w:rsidRPr="009D4965">
        <w:rPr>
          <w:i/>
          <w:spacing w:val="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было</w:t>
      </w:r>
      <w:r w:rsidRPr="009D4965">
        <w:rPr>
          <w:i/>
          <w:spacing w:val="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обнаружено,</w:t>
      </w:r>
      <w:r w:rsidRPr="009D4965">
        <w:rPr>
          <w:i/>
          <w:spacing w:val="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группе</w:t>
      </w:r>
      <w:r w:rsidRPr="009D4965">
        <w:rPr>
          <w:i/>
          <w:spacing w:val="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желатина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повышена</w:t>
      </w:r>
      <w:r w:rsidRPr="009D4965">
        <w:rPr>
          <w:i/>
          <w:spacing w:val="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lastRenderedPageBreak/>
        <w:t>частота</w:t>
      </w:r>
      <w:r w:rsidRPr="009D4965">
        <w:rPr>
          <w:i/>
          <w:spacing w:val="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ОПП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ЗПТ.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Также было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выявлено, что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использование </w:t>
      </w:r>
      <w:proofErr w:type="spellStart"/>
      <w:r w:rsidRPr="009D4965">
        <w:rPr>
          <w:i/>
          <w:sz w:val="24"/>
          <w:szCs w:val="24"/>
        </w:rPr>
        <w:t>инфузии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препаратов желатина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="00E21212">
        <w:rPr>
          <w:i/>
          <w:sz w:val="24"/>
          <w:szCs w:val="24"/>
        </w:rPr>
        <w:t xml:space="preserve"> </w:t>
      </w:r>
      <w:proofErr w:type="spellStart"/>
      <w:r w:rsidR="00E21212">
        <w:rPr>
          <w:i/>
          <w:sz w:val="24"/>
          <w:szCs w:val="24"/>
        </w:rPr>
        <w:t>ги</w:t>
      </w:r>
      <w:r w:rsidRPr="009D4965">
        <w:rPr>
          <w:i/>
          <w:sz w:val="24"/>
          <w:szCs w:val="24"/>
        </w:rPr>
        <w:t>поволемии</w:t>
      </w:r>
      <w:proofErr w:type="spellEnd"/>
      <w:r w:rsidRPr="009D4965">
        <w:rPr>
          <w:i/>
          <w:spacing w:val="-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может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провоцировать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анафилаксию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нарушения системы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гемостаза.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 xml:space="preserve">Рекомендация 13. </w:t>
      </w:r>
      <w:r w:rsidRPr="009D4965">
        <w:t>У пациентов с СШ не рекомендуется рутинное использование препаратов</w:t>
      </w:r>
      <w:r w:rsidRPr="009D4965">
        <w:rPr>
          <w:spacing w:val="1"/>
        </w:rPr>
        <w:t xml:space="preserve"> </w:t>
      </w:r>
      <w:r w:rsidRPr="009D4965">
        <w:t xml:space="preserve">альбумина в качестве </w:t>
      </w:r>
      <w:proofErr w:type="spellStart"/>
      <w:r w:rsidRPr="009D4965">
        <w:t>инфузионной</w:t>
      </w:r>
      <w:proofErr w:type="spellEnd"/>
      <w:r w:rsidRPr="009D4965">
        <w:t xml:space="preserve"> среды для коррекции </w:t>
      </w:r>
      <w:proofErr w:type="spellStart"/>
      <w:r w:rsidRPr="009D4965">
        <w:t>гиповолемии</w:t>
      </w:r>
      <w:proofErr w:type="spellEnd"/>
      <w:r w:rsidR="00FF514B" w:rsidRPr="009D4965"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Альбумин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молекулярной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массой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67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кДа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способен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эффективно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поддерживать </w:t>
      </w:r>
      <w:proofErr w:type="spellStart"/>
      <w:r w:rsidRPr="009D4965">
        <w:rPr>
          <w:i/>
          <w:sz w:val="24"/>
          <w:szCs w:val="24"/>
        </w:rPr>
        <w:t>онкотическое</w:t>
      </w:r>
      <w:proofErr w:type="spellEnd"/>
      <w:r w:rsidRPr="009D4965">
        <w:rPr>
          <w:i/>
          <w:sz w:val="24"/>
          <w:szCs w:val="24"/>
        </w:rPr>
        <w:t xml:space="preserve"> давление плазмы крови по сравнению с кристаллоидами</w:t>
      </w:r>
      <w:r w:rsidR="004D7B52" w:rsidRPr="009D4965">
        <w:rPr>
          <w:i/>
          <w:sz w:val="24"/>
          <w:szCs w:val="24"/>
        </w:rPr>
        <w:t>.</w:t>
      </w:r>
      <w:r w:rsidRPr="009D4965">
        <w:rPr>
          <w:i/>
          <w:sz w:val="24"/>
          <w:szCs w:val="24"/>
        </w:rPr>
        <w:t xml:space="preserve"> При использовании в ходе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начальной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он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да</w:t>
      </w:r>
      <w:r w:rsidR="00E21212">
        <w:rPr>
          <w:i/>
          <w:sz w:val="24"/>
          <w:szCs w:val="24"/>
        </w:rPr>
        <w:t>ё</w:t>
      </w:r>
      <w:r w:rsidRPr="009D4965">
        <w:rPr>
          <w:i/>
          <w:sz w:val="24"/>
          <w:szCs w:val="24"/>
        </w:rPr>
        <w:t>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преимуществ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перед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кристаллоидами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качестве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инфузионной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среды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лечения СШ. В последние годы опубликовано два исследования и два мета-анализа по данной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проблеме. </w:t>
      </w:r>
      <w:proofErr w:type="spellStart"/>
      <w:r w:rsidRPr="009D4965">
        <w:rPr>
          <w:i/>
          <w:sz w:val="24"/>
          <w:szCs w:val="24"/>
        </w:rPr>
        <w:t>Кокрейновский</w:t>
      </w:r>
      <w:proofErr w:type="spellEnd"/>
      <w:r w:rsidRPr="009D4965">
        <w:rPr>
          <w:i/>
          <w:sz w:val="24"/>
          <w:szCs w:val="24"/>
        </w:rPr>
        <w:t xml:space="preserve"> обзор, включающий РКИ по сравнению эффективности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кристаллоидов</w:t>
      </w:r>
      <w:r w:rsidR="004D7B52"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альбумина,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выявил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значимой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разницы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30-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90-дневной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также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частоте ОПП, требующей выполнения ЗПТ. В крупном клиническом исследовании ALBIOS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 получено различий в летальности в обеих группах в 28-дневный и 90-дневный период, также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разницы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органных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дисфункций,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количеству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дней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без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ИВЛ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применению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вазопрессоров</w:t>
      </w:r>
      <w:proofErr w:type="spellEnd"/>
      <w:r w:rsidR="004D7B52" w:rsidRPr="009D4965">
        <w:rPr>
          <w:i/>
          <w:spacing w:val="5"/>
          <w:sz w:val="24"/>
          <w:szCs w:val="24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Учитывая отсутствие достоверных данных о пользе альбумина у пациентов с СШ, высокую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стоимость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ограниченную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доступность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препарата,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предлагаем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использовать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альбумин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без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соответствующих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показаний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качестве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инфузионной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среды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начальной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интенсивной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</w:t>
      </w:r>
      <w:r w:rsidRPr="009D4965">
        <w:rPr>
          <w:i/>
          <w:spacing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 xml:space="preserve">Рекомендация 14. </w:t>
      </w:r>
      <w:r w:rsidRPr="009D4965">
        <w:t>При СШ рекомендуется применение альбумина у тех пациентов, которые</w:t>
      </w:r>
      <w:r w:rsidRPr="009D4965">
        <w:rPr>
          <w:spacing w:val="1"/>
        </w:rPr>
        <w:t xml:space="preserve"> </w:t>
      </w:r>
      <w:r w:rsidRPr="009D4965">
        <w:t>получили</w:t>
      </w:r>
      <w:r w:rsidRPr="009D4965">
        <w:rPr>
          <w:spacing w:val="1"/>
        </w:rPr>
        <w:t xml:space="preserve"> </w:t>
      </w:r>
      <w:r w:rsidR="00E21212">
        <w:t>большие объё</w:t>
      </w:r>
      <w:r w:rsidRPr="009D4965">
        <w:t>мы кристаллоидов,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целью</w:t>
      </w:r>
      <w:r w:rsidRPr="009D4965">
        <w:rPr>
          <w:spacing w:val="1"/>
        </w:rPr>
        <w:t xml:space="preserve"> </w:t>
      </w:r>
      <w:r w:rsidRPr="009D4965">
        <w:t>поддержания</w:t>
      </w:r>
      <w:r w:rsidRPr="009D4965">
        <w:rPr>
          <w:spacing w:val="1"/>
        </w:rPr>
        <w:t xml:space="preserve"> </w:t>
      </w:r>
      <w:proofErr w:type="spellStart"/>
      <w:r w:rsidRPr="009D4965">
        <w:t>онкотического</w:t>
      </w:r>
      <w:proofErr w:type="spellEnd"/>
      <w:r w:rsidRPr="009D4965">
        <w:rPr>
          <w:spacing w:val="1"/>
        </w:rPr>
        <w:t xml:space="preserve"> </w:t>
      </w:r>
      <w:r w:rsidRPr="009D4965">
        <w:t>давления</w:t>
      </w:r>
      <w:r w:rsidRPr="009D4965">
        <w:rPr>
          <w:spacing w:val="1"/>
        </w:rPr>
        <w:t xml:space="preserve"> </w:t>
      </w:r>
      <w:r w:rsidRPr="009D4965">
        <w:t>плазмы</w:t>
      </w:r>
      <w:r w:rsidRPr="009D4965">
        <w:rPr>
          <w:spacing w:val="1"/>
        </w:rPr>
        <w:t xml:space="preserve"> </w:t>
      </w:r>
      <w:r w:rsidRPr="009D4965">
        <w:t>крови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 xml:space="preserve">коррекции </w:t>
      </w:r>
      <w:proofErr w:type="spellStart"/>
      <w:r w:rsidRPr="009D4965">
        <w:t>гипоальбуминемии</w:t>
      </w:r>
      <w:proofErr w:type="spellEnd"/>
      <w:r w:rsidR="00FF514B" w:rsidRPr="009D4965"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</w:t>
      </w:r>
      <w:r w:rsidRPr="009D4965">
        <w:rPr>
          <w:b/>
          <w:sz w:val="24"/>
          <w:szCs w:val="24"/>
        </w:rPr>
        <w:t xml:space="preserve">. </w:t>
      </w:r>
      <w:r w:rsidRPr="009D4965">
        <w:rPr>
          <w:i/>
          <w:sz w:val="24"/>
          <w:szCs w:val="24"/>
        </w:rPr>
        <w:t>Рекомендация по назначению альбумина у пациентов, получавших большие</w:t>
      </w:r>
      <w:r w:rsidRPr="009D4965">
        <w:rPr>
          <w:i/>
          <w:spacing w:val="1"/>
          <w:sz w:val="24"/>
          <w:szCs w:val="24"/>
        </w:rPr>
        <w:t xml:space="preserve"> </w:t>
      </w:r>
      <w:r w:rsidR="00E21212">
        <w:rPr>
          <w:i/>
          <w:sz w:val="24"/>
          <w:szCs w:val="24"/>
        </w:rPr>
        <w:t>объё</w:t>
      </w:r>
      <w:r w:rsidRPr="009D4965">
        <w:rPr>
          <w:i/>
          <w:sz w:val="24"/>
          <w:szCs w:val="24"/>
        </w:rPr>
        <w:t>мы кристаллоидов</w:t>
      </w:r>
      <w:r w:rsidR="004D7B52"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опирается на данные, демонстрирующие более высокое АД</w:t>
      </w:r>
      <w:r w:rsidR="00FF514B" w:rsidRPr="009D4965">
        <w:rPr>
          <w:i/>
          <w:sz w:val="24"/>
          <w:szCs w:val="24"/>
        </w:rPr>
        <w:t xml:space="preserve"> и давления наполнения</w:t>
      </w:r>
      <w:r w:rsidRPr="009D4965">
        <w:rPr>
          <w:i/>
          <w:sz w:val="24"/>
          <w:szCs w:val="24"/>
        </w:rPr>
        <w:t>, а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также</w:t>
      </w:r>
      <w:r w:rsidRPr="009D4965">
        <w:rPr>
          <w:i/>
          <w:spacing w:val="1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</w:t>
      </w:r>
      <w:r w:rsidRPr="009D4965">
        <w:rPr>
          <w:i/>
          <w:spacing w:val="19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гидробаланса</w:t>
      </w:r>
      <w:proofErr w:type="spellEnd"/>
      <w:r w:rsidRPr="009D4965">
        <w:rPr>
          <w:i/>
          <w:spacing w:val="2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2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использовании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альбумина.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качестве</w:t>
      </w:r>
      <w:r w:rsidRPr="009D4965">
        <w:rPr>
          <w:i/>
          <w:spacing w:val="1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определения</w:t>
      </w:r>
      <w:r w:rsidR="00FF514B" w:rsidRPr="009D4965">
        <w:rPr>
          <w:i/>
          <w:sz w:val="24"/>
          <w:szCs w:val="24"/>
        </w:rPr>
        <w:t xml:space="preserve"> </w:t>
      </w:r>
      <w:r w:rsidR="006E0601">
        <w:rPr>
          <w:i/>
          <w:sz w:val="24"/>
          <w:szCs w:val="24"/>
        </w:rPr>
        <w:t>«большого объё</w:t>
      </w:r>
      <w:r w:rsidRPr="009D4965">
        <w:rPr>
          <w:i/>
          <w:sz w:val="24"/>
          <w:szCs w:val="24"/>
        </w:rPr>
        <w:t>ма» кристаллоидов предлагается использовать порог суточного кумулятивного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баланса, превышающий 5% от реальной массы тела, то есть более 50 мл/кг за первые 24 часа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(например,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достигнутый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кумулятивный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суточный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гидробаланс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массой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75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кг,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превышающий +3750 мл). Дополнительным ориентиром для назначения альбумина в сочетании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«большим</w:t>
      </w:r>
      <w:r w:rsidRPr="009D4965">
        <w:rPr>
          <w:i/>
          <w:spacing w:val="1"/>
          <w:sz w:val="24"/>
          <w:szCs w:val="24"/>
        </w:rPr>
        <w:t xml:space="preserve"> </w:t>
      </w:r>
      <w:r w:rsidR="006E0601">
        <w:rPr>
          <w:i/>
          <w:sz w:val="24"/>
          <w:szCs w:val="24"/>
        </w:rPr>
        <w:t>объё</w:t>
      </w:r>
      <w:r w:rsidRPr="009D4965">
        <w:rPr>
          <w:i/>
          <w:sz w:val="24"/>
          <w:szCs w:val="24"/>
        </w:rPr>
        <w:t>мом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кристаллоидов»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является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быстрое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концентрации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альбумина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плазме крови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(более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10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г/л)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первые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сутки</w:t>
      </w:r>
      <w:r w:rsidRPr="009D4965">
        <w:rPr>
          <w:i/>
          <w:spacing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 альбумин крови менее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30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г/л.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 xml:space="preserve">Рекомендация 15. </w:t>
      </w:r>
      <w:r w:rsidRPr="009D4965">
        <w:t xml:space="preserve">У пациентов с СШ рекомендуется трансфузия </w:t>
      </w:r>
      <w:proofErr w:type="spellStart"/>
      <w:r w:rsidRPr="009D4965">
        <w:t>эритроцитарной</w:t>
      </w:r>
      <w:proofErr w:type="spellEnd"/>
      <w:r w:rsidRPr="009D4965">
        <w:t xml:space="preserve"> взвеси или</w:t>
      </w:r>
      <w:r w:rsidRPr="009D4965">
        <w:rPr>
          <w:spacing w:val="1"/>
        </w:rPr>
        <w:t xml:space="preserve"> </w:t>
      </w:r>
      <w:proofErr w:type="spellStart"/>
      <w:r w:rsidRPr="009D4965">
        <w:t>эритроцитарной</w:t>
      </w:r>
      <w:proofErr w:type="spellEnd"/>
      <w:r w:rsidRPr="009D4965">
        <w:rPr>
          <w:spacing w:val="1"/>
        </w:rPr>
        <w:t xml:space="preserve"> </w:t>
      </w:r>
      <w:r w:rsidRPr="009D4965">
        <w:t>массы</w:t>
      </w:r>
      <w:r w:rsidRPr="009D4965">
        <w:rPr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снижении</w:t>
      </w:r>
      <w:r w:rsidRPr="009D4965">
        <w:rPr>
          <w:spacing w:val="1"/>
        </w:rPr>
        <w:t xml:space="preserve"> </w:t>
      </w:r>
      <w:r w:rsidRPr="009D4965">
        <w:t>концентрации</w:t>
      </w:r>
      <w:r w:rsidRPr="009D4965">
        <w:rPr>
          <w:spacing w:val="1"/>
        </w:rPr>
        <w:t xml:space="preserve"> </w:t>
      </w:r>
      <w:r w:rsidRPr="009D4965">
        <w:t>гемоглобина менее 70</w:t>
      </w:r>
      <w:r w:rsidRPr="009D4965">
        <w:rPr>
          <w:spacing w:val="1"/>
        </w:rPr>
        <w:t xml:space="preserve"> </w:t>
      </w:r>
      <w:r w:rsidRPr="009D4965">
        <w:t>г/л.</w:t>
      </w:r>
      <w:r w:rsidRPr="009D4965">
        <w:rPr>
          <w:spacing w:val="1"/>
        </w:rPr>
        <w:t xml:space="preserve"> </w:t>
      </w:r>
      <w:r w:rsidRPr="009D4965">
        <w:t>Исключение</w:t>
      </w:r>
      <w:r w:rsidRPr="009D4965">
        <w:rPr>
          <w:spacing w:val="1"/>
        </w:rPr>
        <w:t xml:space="preserve"> </w:t>
      </w:r>
      <w:r w:rsidRPr="009D4965">
        <w:t>могут</w:t>
      </w:r>
      <w:r w:rsidRPr="009D4965">
        <w:rPr>
          <w:spacing w:val="1"/>
        </w:rPr>
        <w:t xml:space="preserve"> </w:t>
      </w:r>
      <w:r w:rsidRPr="009D4965">
        <w:t>составлять</w:t>
      </w:r>
      <w:r w:rsidRPr="009D4965">
        <w:rPr>
          <w:spacing w:val="1"/>
        </w:rPr>
        <w:t xml:space="preserve"> </w:t>
      </w:r>
      <w:r w:rsidRPr="009D4965">
        <w:t>пациенты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ишемией</w:t>
      </w:r>
      <w:r w:rsidRPr="009D4965">
        <w:rPr>
          <w:spacing w:val="1"/>
        </w:rPr>
        <w:t xml:space="preserve"> </w:t>
      </w:r>
      <w:r w:rsidRPr="009D4965">
        <w:t>миокарда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острым</w:t>
      </w:r>
      <w:r w:rsidRPr="009D4965">
        <w:rPr>
          <w:spacing w:val="61"/>
        </w:rPr>
        <w:t xml:space="preserve"> </w:t>
      </w:r>
      <w:r w:rsidRPr="009D4965">
        <w:t>коронарным</w:t>
      </w:r>
      <w:r w:rsidRPr="009D4965">
        <w:rPr>
          <w:spacing w:val="61"/>
        </w:rPr>
        <w:t xml:space="preserve"> </w:t>
      </w:r>
      <w:r w:rsidRPr="009D4965">
        <w:t>синдромом,</w:t>
      </w:r>
      <w:r w:rsidRPr="009D4965">
        <w:rPr>
          <w:spacing w:val="1"/>
        </w:rPr>
        <w:t xml:space="preserve"> </w:t>
      </w:r>
      <w:r w:rsidRPr="009D4965">
        <w:t>гипоксемией и повреждением головного мозга, у которых в качестве порога для трансфузии</w:t>
      </w:r>
      <w:r w:rsidRPr="009D4965">
        <w:rPr>
          <w:spacing w:val="1"/>
        </w:rPr>
        <w:t xml:space="preserve"> </w:t>
      </w:r>
      <w:r w:rsidRPr="009D4965">
        <w:t>может</w:t>
      </w:r>
      <w:r w:rsidRPr="009D4965">
        <w:rPr>
          <w:spacing w:val="-1"/>
        </w:rPr>
        <w:t xml:space="preserve"> </w:t>
      </w:r>
      <w:r w:rsidRPr="009D4965">
        <w:t>быть концентрация гемоглобина</w:t>
      </w:r>
      <w:r w:rsidRPr="009D4965">
        <w:rPr>
          <w:spacing w:val="-2"/>
        </w:rPr>
        <w:t xml:space="preserve"> </w:t>
      </w:r>
      <w:r w:rsidRPr="009D4965">
        <w:t>менее</w:t>
      </w:r>
      <w:r w:rsidRPr="009D4965">
        <w:rPr>
          <w:spacing w:val="-1"/>
        </w:rPr>
        <w:t xml:space="preserve"> </w:t>
      </w:r>
      <w:r w:rsidRPr="009D4965">
        <w:t>90</w:t>
      </w:r>
      <w:r w:rsidRPr="009D4965">
        <w:rPr>
          <w:spacing w:val="-1"/>
        </w:rPr>
        <w:t xml:space="preserve"> </w:t>
      </w:r>
      <w:r w:rsidRPr="009D4965">
        <w:t>г/л</w:t>
      </w:r>
      <w:r w:rsidR="00FF514B" w:rsidRPr="009D4965"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The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Transfusion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Requirements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in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Septic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Shock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–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переливанию крови при СШ (TRISS) изучался порог концентрации гемоглобина для назначения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гемотрансфузии 70 г/л по сравнению с 90 г/л у 1005 пациентов с СШ после поступления в ОРИТ.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Результаты показали схожую 90-дневную летальность и частоту ишемических осложнений, 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меньшим количеством трансфузий в группе с более низким порогом концентрации гемоглобина. Требования к переливанию крови в исследовании </w:t>
      </w:r>
      <w:proofErr w:type="spellStart"/>
      <w:r w:rsidRPr="009D4965">
        <w:rPr>
          <w:i/>
          <w:sz w:val="24"/>
          <w:szCs w:val="24"/>
        </w:rPr>
        <w:t>Critical</w:t>
      </w:r>
      <w:proofErr w:type="spellEnd"/>
      <w:r w:rsidRPr="009D4965">
        <w:rPr>
          <w:i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Care</w:t>
      </w:r>
      <w:proofErr w:type="spellEnd"/>
      <w:r w:rsidRPr="009D4965">
        <w:rPr>
          <w:i/>
          <w:sz w:val="24"/>
          <w:szCs w:val="24"/>
        </w:rPr>
        <w:t xml:space="preserve"> (TRICC), в котором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сравнивались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рестриктивный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(концентрация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гемоглобина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менее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70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г/л)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либеральный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(концентрация гемоглобина не менее 100 г/л) подходы к гемотрансфузии у пациентов ОРИТ, 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продемонстрировали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различий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первичном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исходе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(30-дневная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летальность).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подгруппе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 с сепсисом или СШ 30-дневная летальность была одинаковой в двух группах.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Обновленный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мета-анализ также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показал разницы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28-дневной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летальности.</w:t>
      </w: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Поддержание среднего артериального давления при септическом шоке</w:t>
      </w:r>
    </w:p>
    <w:p w:rsidR="00737BF7" w:rsidRPr="006E0601" w:rsidRDefault="00C17CA2" w:rsidP="009D4965">
      <w:pPr>
        <w:pStyle w:val="a3"/>
        <w:ind w:left="0" w:firstLine="567"/>
      </w:pPr>
      <w:r w:rsidRPr="009D4965">
        <w:rPr>
          <w:b/>
        </w:rPr>
        <w:t xml:space="preserve">Рекомендация 16. </w:t>
      </w:r>
      <w:r w:rsidRPr="009D4965">
        <w:t>У пациентов с СШ, получающих вазопрессорную терапию, рекомендуется</w:t>
      </w:r>
      <w:r w:rsidRPr="009D4965">
        <w:rPr>
          <w:spacing w:val="1"/>
        </w:rPr>
        <w:t xml:space="preserve"> </w:t>
      </w:r>
      <w:r w:rsidRPr="009D4965">
        <w:rPr>
          <w:position w:val="2"/>
        </w:rPr>
        <w:t>поддерживать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показатель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АД</w:t>
      </w:r>
      <w:r w:rsidRPr="009D4965">
        <w:t>СР.</w:t>
      </w:r>
      <w:r w:rsidRPr="009D4965">
        <w:rPr>
          <w:spacing w:val="1"/>
        </w:rPr>
        <w:t xml:space="preserve"> </w:t>
      </w:r>
      <w:r w:rsidRPr="009D4965">
        <w:rPr>
          <w:position w:val="2"/>
        </w:rPr>
        <w:t>выше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65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мм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рт.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ст.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в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качестве</w:t>
      </w:r>
      <w:r w:rsidRPr="009D4965">
        <w:rPr>
          <w:spacing w:val="1"/>
          <w:position w:val="2"/>
        </w:rPr>
        <w:t xml:space="preserve"> </w:t>
      </w:r>
      <w:r w:rsidRPr="009D4965">
        <w:rPr>
          <w:position w:val="2"/>
        </w:rPr>
        <w:t>целевого</w:t>
      </w:r>
      <w:r w:rsidRPr="009D4965">
        <w:rPr>
          <w:spacing w:val="1"/>
          <w:position w:val="2"/>
        </w:rPr>
        <w:t xml:space="preserve"> </w:t>
      </w:r>
      <w:r w:rsidRPr="006E0601">
        <w:t xml:space="preserve">значения уровня </w:t>
      </w:r>
      <w:r w:rsidRPr="009D4965">
        <w:t>безопасной</w:t>
      </w:r>
      <w:r w:rsidRPr="006E0601">
        <w:t xml:space="preserve"> </w:t>
      </w:r>
      <w:r w:rsidRPr="009D4965">
        <w:t>перфузии органов</w:t>
      </w:r>
      <w:r w:rsidR="00FF514B" w:rsidRPr="009D4965"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position w:val="2"/>
          <w:sz w:val="24"/>
          <w:szCs w:val="24"/>
        </w:rPr>
        <w:t>Комментарии.</w:t>
      </w:r>
      <w:r w:rsidRPr="009D4965">
        <w:rPr>
          <w:b/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АД</w:t>
      </w:r>
      <w:r w:rsidR="00FF514B" w:rsidRPr="009D4965">
        <w:rPr>
          <w:i/>
          <w:sz w:val="24"/>
          <w:szCs w:val="24"/>
        </w:rPr>
        <w:t>ср</w:t>
      </w:r>
      <w:r w:rsidRPr="009D4965">
        <w:rPr>
          <w:i/>
          <w:sz w:val="24"/>
          <w:szCs w:val="24"/>
        </w:rPr>
        <w:t>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является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ключевой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proofErr w:type="spellStart"/>
      <w:r w:rsidRPr="009D4965">
        <w:rPr>
          <w:i/>
          <w:position w:val="2"/>
          <w:sz w:val="24"/>
          <w:szCs w:val="24"/>
        </w:rPr>
        <w:t>детерминантой</w:t>
      </w:r>
      <w:proofErr w:type="spellEnd"/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перфузии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и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системного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4823CA">
        <w:rPr>
          <w:i/>
          <w:sz w:val="24"/>
          <w:szCs w:val="24"/>
        </w:rPr>
        <w:t xml:space="preserve">давления </w:t>
      </w:r>
      <w:r w:rsidRPr="009D4965">
        <w:rPr>
          <w:i/>
          <w:sz w:val="24"/>
          <w:szCs w:val="24"/>
        </w:rPr>
        <w:t>наполнения, которые определяют венозный возврат и сердечный выброс. В РКИ,</w:t>
      </w:r>
      <w:r w:rsidRPr="004823CA">
        <w:rPr>
          <w:i/>
          <w:sz w:val="24"/>
          <w:szCs w:val="24"/>
        </w:rPr>
        <w:t xml:space="preserve"> </w:t>
      </w:r>
      <w:r w:rsidRPr="004823CA">
        <w:rPr>
          <w:i/>
          <w:sz w:val="24"/>
          <w:szCs w:val="24"/>
        </w:rPr>
        <w:lastRenderedPageBreak/>
        <w:t>изучавших пациентов с СШ, сравнивали группы пациентов с целевыми значениями АД</w:t>
      </w:r>
      <w:r w:rsidRPr="009D4965">
        <w:rPr>
          <w:i/>
          <w:sz w:val="24"/>
          <w:szCs w:val="24"/>
        </w:rPr>
        <w:t>СР.</w:t>
      </w:r>
      <w:r w:rsidRPr="004823CA">
        <w:rPr>
          <w:i/>
          <w:sz w:val="24"/>
          <w:szCs w:val="24"/>
        </w:rPr>
        <w:t xml:space="preserve"> 65–70 </w:t>
      </w:r>
      <w:r w:rsidRPr="009D4965">
        <w:rPr>
          <w:i/>
          <w:sz w:val="24"/>
          <w:szCs w:val="24"/>
        </w:rPr>
        <w:t>мм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рт. ст. и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80–85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мм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рт. ст.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ходе этих исследований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 удалось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выявить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различия в летальности, однако в подгруппе с более высокими целевыми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значениями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АД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10,5% реже приходилось прибегать к использованию заместительной почечной терапии при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наличии в анамнезе хронической артериальной гипертензии. В то же время, в подгруппе более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высокого целевого значения АД чаще наблюдали пароксизмы фибрилляции предсердий. Мета-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анализ двух РКИ не выявил снижения летальности у пациентов с СШ при поддержании более</w:t>
      </w:r>
      <w:r w:rsidRPr="004823CA">
        <w:rPr>
          <w:i/>
          <w:sz w:val="24"/>
          <w:szCs w:val="24"/>
        </w:rPr>
        <w:t xml:space="preserve"> высокого АД</w:t>
      </w:r>
      <w:r w:rsidRPr="009D4965">
        <w:rPr>
          <w:i/>
          <w:sz w:val="24"/>
          <w:szCs w:val="24"/>
        </w:rPr>
        <w:t>СР.</w:t>
      </w:r>
      <w:r w:rsidRPr="004823CA">
        <w:rPr>
          <w:i/>
          <w:sz w:val="24"/>
          <w:szCs w:val="24"/>
        </w:rPr>
        <w:t xml:space="preserve"> (RR 1,05; 95% CI 0,90-1,23). В недавнем РКИ сравнили две группы пациентов с СШ 65 лет и старше. В первой группе допускался уровень АД</w:t>
      </w:r>
      <w:r w:rsidRPr="009D4965">
        <w:rPr>
          <w:i/>
          <w:sz w:val="24"/>
          <w:szCs w:val="24"/>
        </w:rPr>
        <w:t xml:space="preserve">СР. </w:t>
      </w:r>
      <w:r w:rsidRPr="004823CA">
        <w:rPr>
          <w:i/>
          <w:sz w:val="24"/>
          <w:szCs w:val="24"/>
        </w:rPr>
        <w:t>60–65 мм рт. ст., во второй группе целевое значение АД</w:t>
      </w:r>
      <w:r w:rsidRPr="009D4965">
        <w:rPr>
          <w:i/>
          <w:sz w:val="24"/>
          <w:szCs w:val="24"/>
        </w:rPr>
        <w:t xml:space="preserve">СР. </w:t>
      </w:r>
      <w:r w:rsidRPr="004823CA">
        <w:rPr>
          <w:i/>
          <w:sz w:val="24"/>
          <w:szCs w:val="24"/>
        </w:rPr>
        <w:t>определялось лечащим врачом. В первой группе среднее значение АД</w:t>
      </w:r>
      <w:r w:rsidRPr="009D4965">
        <w:rPr>
          <w:i/>
          <w:sz w:val="24"/>
          <w:szCs w:val="24"/>
        </w:rPr>
        <w:t xml:space="preserve">СР. </w:t>
      </w:r>
      <w:r w:rsidRPr="004823CA">
        <w:rPr>
          <w:i/>
          <w:sz w:val="24"/>
          <w:szCs w:val="24"/>
        </w:rPr>
        <w:t xml:space="preserve">составило 66,7 мм рт. ст., во второй группе – 72,6 мм рт. ст. Суммарная доза </w:t>
      </w:r>
      <w:proofErr w:type="spellStart"/>
      <w:r w:rsidRPr="009D4965">
        <w:rPr>
          <w:i/>
          <w:sz w:val="24"/>
          <w:szCs w:val="24"/>
        </w:rPr>
        <w:t>вазопрессоров</w:t>
      </w:r>
      <w:proofErr w:type="spellEnd"/>
      <w:r w:rsidR="004D7B52"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продолжительность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их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применения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первой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группе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были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значительно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меньше.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90-дневная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летальность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группах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оказалась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сопоставимой (41,0%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4823CA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43,8%).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17.</w:t>
      </w:r>
      <w:r w:rsidRPr="009D4965">
        <w:rPr>
          <w:b/>
          <w:spacing w:val="1"/>
        </w:rPr>
        <w:t xml:space="preserve"> </w:t>
      </w:r>
      <w:r w:rsidRPr="009D4965">
        <w:t>У пациентов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рекомендуется</w:t>
      </w:r>
      <w:r w:rsidRPr="009D4965">
        <w:rPr>
          <w:spacing w:val="1"/>
        </w:rPr>
        <w:t xml:space="preserve"> </w:t>
      </w:r>
      <w:r w:rsidRPr="009D4965">
        <w:t>начинать</w:t>
      </w:r>
      <w:r w:rsidRPr="009D4965">
        <w:rPr>
          <w:spacing w:val="1"/>
        </w:rPr>
        <w:t xml:space="preserve"> </w:t>
      </w:r>
      <w:r w:rsidRPr="009D4965">
        <w:t>введение</w:t>
      </w:r>
      <w:r w:rsidRPr="009D4965">
        <w:rPr>
          <w:spacing w:val="1"/>
        </w:rPr>
        <w:t xml:space="preserve"> </w:t>
      </w:r>
      <w:proofErr w:type="spellStart"/>
      <w:r w:rsidRPr="009D4965">
        <w:t>вазопрессоров</w:t>
      </w:r>
      <w:proofErr w:type="spellEnd"/>
      <w:r w:rsidR="004D7B52" w:rsidRPr="009D4965">
        <w:rPr>
          <w:spacing w:val="60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периферическую</w:t>
      </w:r>
      <w:r w:rsidRPr="009D4965">
        <w:rPr>
          <w:spacing w:val="1"/>
        </w:rPr>
        <w:t xml:space="preserve"> </w:t>
      </w:r>
      <w:r w:rsidRPr="009D4965">
        <w:t>вену</w:t>
      </w:r>
      <w:r w:rsidRPr="009D4965">
        <w:rPr>
          <w:spacing w:val="1"/>
        </w:rPr>
        <w:t xml:space="preserve"> </w:t>
      </w:r>
      <w:r w:rsidRPr="009D4965">
        <w:t>для</w:t>
      </w:r>
      <w:r w:rsidRPr="009D4965">
        <w:rPr>
          <w:spacing w:val="-57"/>
        </w:rPr>
        <w:t xml:space="preserve"> </w:t>
      </w:r>
      <w:r w:rsidRPr="009D4965">
        <w:rPr>
          <w:position w:val="2"/>
        </w:rPr>
        <w:t>поддержания АД</w:t>
      </w:r>
      <w:r w:rsidRPr="009D4965">
        <w:t>СР.</w:t>
      </w:r>
      <w:r w:rsidRPr="009D4965">
        <w:rPr>
          <w:spacing w:val="1"/>
        </w:rPr>
        <w:t xml:space="preserve"> </w:t>
      </w:r>
      <w:r w:rsidRPr="009D4965">
        <w:rPr>
          <w:position w:val="2"/>
        </w:rPr>
        <w:t>до последующего обеспечения центрального венозного доступа</w:t>
      </w:r>
      <w:r w:rsidR="00FF514B" w:rsidRPr="009D4965">
        <w:rPr>
          <w:position w:val="2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Немедленное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назначение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вазопрессоров</w:t>
      </w:r>
      <w:proofErr w:type="spellEnd"/>
      <w:r w:rsidR="004D7B52"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для восстановления АД является неотъемлемым компонентом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терапии СШ. </w:t>
      </w:r>
      <w:proofErr w:type="spellStart"/>
      <w:r w:rsidRPr="009D4965">
        <w:rPr>
          <w:i/>
          <w:sz w:val="24"/>
          <w:szCs w:val="24"/>
        </w:rPr>
        <w:t>Вазопрессоры</w:t>
      </w:r>
      <w:proofErr w:type="spellEnd"/>
      <w:r w:rsidR="004D7B52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традиционно назначаются через центральный венозный доступ из-за опасений </w:t>
      </w:r>
      <w:proofErr w:type="spellStart"/>
      <w:r w:rsidRPr="009D4965">
        <w:rPr>
          <w:i/>
          <w:sz w:val="24"/>
          <w:szCs w:val="24"/>
        </w:rPr>
        <w:t>экстравазации</w:t>
      </w:r>
      <w:proofErr w:type="spellEnd"/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местной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ишемии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тканей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повреждения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периферическом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введении.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Однако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процесс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обеспечения доступа к центральным венам может занимать достаточно много времени 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требует специального оборудования и обучения, что приводит к отсроченному началу введения</w:t>
      </w:r>
      <w:r w:rsidRPr="009D4965">
        <w:rPr>
          <w:i/>
          <w:spacing w:val="-57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вазопрессоров</w:t>
      </w:r>
      <w:proofErr w:type="spellEnd"/>
      <w:r w:rsidR="004D7B52" w:rsidRPr="009D4965">
        <w:rPr>
          <w:i/>
          <w:spacing w:val="1"/>
          <w:sz w:val="24"/>
          <w:szCs w:val="24"/>
        </w:rPr>
        <w:t>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небольшом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(n=263)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случайным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образом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распределялись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группы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периферического или центрального венозного доступа. Потребность в </w:t>
      </w:r>
      <w:proofErr w:type="spellStart"/>
      <w:r w:rsidRPr="009D4965">
        <w:rPr>
          <w:i/>
          <w:sz w:val="24"/>
          <w:szCs w:val="24"/>
        </w:rPr>
        <w:t>вазопрессорах</w:t>
      </w:r>
      <w:proofErr w:type="spellEnd"/>
      <w:r w:rsidR="004D7B52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была</w:t>
      </w:r>
      <w:r w:rsidRPr="009D4965">
        <w:rPr>
          <w:i/>
          <w:spacing w:val="5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показанием</w:t>
      </w:r>
      <w:r w:rsidRPr="009D4965">
        <w:rPr>
          <w:i/>
          <w:spacing w:val="5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</w:t>
      </w:r>
      <w:r w:rsidRPr="009D4965">
        <w:rPr>
          <w:i/>
          <w:spacing w:val="5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венозному</w:t>
      </w:r>
      <w:r w:rsidR="00975E09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доступу у 70% пациентов</w:t>
      </w:r>
      <w:r w:rsidRPr="009D4965">
        <w:rPr>
          <w:i/>
          <w:color w:val="FF0000"/>
          <w:sz w:val="24"/>
          <w:szCs w:val="24"/>
        </w:rPr>
        <w:t xml:space="preserve">. </w:t>
      </w:r>
      <w:r w:rsidR="00184E88">
        <w:rPr>
          <w:i/>
          <w:sz w:val="24"/>
          <w:szCs w:val="24"/>
        </w:rPr>
        <w:t>Частота серьё</w:t>
      </w:r>
      <w:r w:rsidRPr="009D4965">
        <w:rPr>
          <w:i/>
          <w:sz w:val="24"/>
          <w:szCs w:val="24"/>
        </w:rPr>
        <w:t>зных осложнений, связанных с катетеризацией, была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выше у пациентов, </w:t>
      </w:r>
      <w:proofErr w:type="spellStart"/>
      <w:r w:rsidRPr="009D4965">
        <w:rPr>
          <w:i/>
          <w:sz w:val="24"/>
          <w:szCs w:val="24"/>
        </w:rPr>
        <w:t>рандомизированных</w:t>
      </w:r>
      <w:proofErr w:type="spellEnd"/>
      <w:r w:rsidRPr="009D4965">
        <w:rPr>
          <w:i/>
          <w:sz w:val="24"/>
          <w:szCs w:val="24"/>
        </w:rPr>
        <w:t xml:space="preserve"> в группу периферического введения, без существенной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разницы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частоте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незначительных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осложнений.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Наиболее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частыми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осложнениями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периферического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венозного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доступа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технические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проблемы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установкой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катетера.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Почти половина пациентов, отнесенных к группе периферического доступа, не нуждалась 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последующей катетеризации центральной вены. Другие авторы также показали, что в ряде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случаев СШ можно избежать катетеризации центральной вены. Введение </w:t>
      </w:r>
      <w:proofErr w:type="spellStart"/>
      <w:r w:rsidRPr="009D4965">
        <w:rPr>
          <w:i/>
          <w:sz w:val="24"/>
          <w:szCs w:val="24"/>
        </w:rPr>
        <w:t>вазопрессоров</w:t>
      </w:r>
      <w:proofErr w:type="spellEnd"/>
      <w:r w:rsidR="004D7B52"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через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периферические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внутривенные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катетеры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течение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периода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6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целом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безопасно.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Недавний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систематический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обзор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показал,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экстравазация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произошла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3,4%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(95%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2,5–4,7%)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которых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зарегистрировано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эпизодов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некроза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тканей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ишемии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конечностей. В большинстве исследований сообщалось об отсутствии необходимости 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активном лечении </w:t>
      </w:r>
      <w:proofErr w:type="spellStart"/>
      <w:r w:rsidRPr="009D4965">
        <w:rPr>
          <w:i/>
          <w:sz w:val="24"/>
          <w:szCs w:val="24"/>
        </w:rPr>
        <w:t>экстравазации</w:t>
      </w:r>
      <w:proofErr w:type="spellEnd"/>
      <w:r w:rsidRPr="009D4965">
        <w:rPr>
          <w:i/>
          <w:sz w:val="24"/>
          <w:szCs w:val="24"/>
        </w:rPr>
        <w:t>, а систематический обзор заключает, что у большинства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которых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наблюдаются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экстравазации</w:t>
      </w:r>
      <w:proofErr w:type="spellEnd"/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долгосрочных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последствий.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Мета-анализ показал, что 85% зарегистрированных случаев </w:t>
      </w:r>
      <w:proofErr w:type="spellStart"/>
      <w:r w:rsidRPr="009D4965">
        <w:rPr>
          <w:i/>
          <w:sz w:val="24"/>
          <w:szCs w:val="24"/>
        </w:rPr>
        <w:t>экстравазации</w:t>
      </w:r>
      <w:proofErr w:type="spellEnd"/>
      <w:r w:rsidRPr="009D4965">
        <w:rPr>
          <w:i/>
          <w:sz w:val="24"/>
          <w:szCs w:val="24"/>
        </w:rPr>
        <w:t xml:space="preserve"> происходили, когда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вазопрессоры</w:t>
      </w:r>
      <w:proofErr w:type="spellEnd"/>
      <w:r w:rsidR="004D7B52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вводили через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катетер,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расположенный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дистальнее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кубитальной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ямки.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Возникновение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местного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повреждения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тканей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может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вероятным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длительном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применении.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Результаты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этой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работы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подтверждают,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введение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вазопрессоров</w:t>
      </w:r>
      <w:proofErr w:type="spellEnd"/>
      <w:r w:rsidR="004D7B52"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 течение короткого периода времени (&lt;6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часов)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хорошо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установленный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периферический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катетер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проксимальнее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кубитальной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ямки</w:t>
      </w:r>
      <w:r w:rsidR="00184E88">
        <w:rPr>
          <w:i/>
          <w:sz w:val="24"/>
          <w:szCs w:val="24"/>
        </w:rPr>
        <w:t xml:space="preserve"> несё</w:t>
      </w:r>
      <w:r w:rsidRPr="009D4965">
        <w:rPr>
          <w:i/>
          <w:sz w:val="24"/>
          <w:szCs w:val="24"/>
        </w:rPr>
        <w:t>т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невысокий риск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местного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повреждения тканей.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Время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начала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введения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вазопрессоров</w:t>
      </w:r>
      <w:proofErr w:type="spellEnd"/>
      <w:r w:rsidR="004D7B52"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может быть короче, если используется периферический доступ.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Анализ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ARISE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показал,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42%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получали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вазопрессоры</w:t>
      </w:r>
      <w:proofErr w:type="spellEnd"/>
      <w:r w:rsidR="004D7B52"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через периферический катетер с 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коротким временем до начала их введения (2,4 [1,3–3,9] против </w:t>
      </w:r>
      <w:r w:rsidR="00145240" w:rsidRPr="009D4965">
        <w:rPr>
          <w:i/>
          <w:sz w:val="24"/>
          <w:szCs w:val="24"/>
        </w:rPr>
        <w:t>4,9 ч [3,5–6,6], p &lt;0,001)</w:t>
      </w:r>
      <w:r w:rsidRPr="009D4965">
        <w:rPr>
          <w:i/>
          <w:sz w:val="24"/>
          <w:szCs w:val="24"/>
        </w:rPr>
        <w:t>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того,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большинство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которым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вводили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вазопрессоры</w:t>
      </w:r>
      <w:proofErr w:type="spellEnd"/>
      <w:r w:rsidR="004D7B52"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через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периферический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доступ,</w:t>
      </w:r>
      <w:r w:rsidRPr="009D4965">
        <w:rPr>
          <w:i/>
          <w:spacing w:val="6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достигали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АД</w:t>
      </w:r>
      <w:r w:rsidRPr="009D4965">
        <w:rPr>
          <w:i/>
          <w:sz w:val="24"/>
          <w:szCs w:val="24"/>
        </w:rPr>
        <w:t>СР.</w:t>
      </w:r>
      <w:r w:rsidRPr="009D4965">
        <w:rPr>
          <w:i/>
          <w:spacing w:val="40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 xml:space="preserve">&gt;65 мм рт. ст. в течение 1 часа. Задержка начала введения </w:t>
      </w:r>
      <w:proofErr w:type="spellStart"/>
      <w:r w:rsidRPr="009D4965">
        <w:rPr>
          <w:i/>
          <w:position w:val="2"/>
          <w:sz w:val="24"/>
          <w:szCs w:val="24"/>
        </w:rPr>
        <w:t>вазопрессоров</w:t>
      </w:r>
      <w:proofErr w:type="spellEnd"/>
      <w:r w:rsidR="004D7B52" w:rsidRPr="009D4965">
        <w:rPr>
          <w:i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и достижения АД</w:t>
      </w:r>
      <w:r w:rsidRPr="009D4965">
        <w:rPr>
          <w:i/>
          <w:sz w:val="24"/>
          <w:szCs w:val="24"/>
        </w:rPr>
        <w:t>СР.</w:t>
      </w:r>
      <w:r w:rsidRPr="009D4965">
        <w:rPr>
          <w:i/>
          <w:spacing w:val="40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65 мм рт. ст.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была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ассоциирована с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повышенной летальностью.</w:t>
      </w:r>
    </w:p>
    <w:p w:rsidR="00737BF7" w:rsidRPr="009D4965" w:rsidRDefault="00C17CA2" w:rsidP="009D4965">
      <w:pPr>
        <w:ind w:firstLine="567"/>
        <w:jc w:val="both"/>
        <w:rPr>
          <w:b/>
          <w:sz w:val="24"/>
          <w:szCs w:val="24"/>
        </w:rPr>
      </w:pPr>
      <w:r w:rsidRPr="009D4965">
        <w:rPr>
          <w:b/>
          <w:position w:val="2"/>
          <w:sz w:val="24"/>
          <w:szCs w:val="24"/>
        </w:rPr>
        <w:t xml:space="preserve">Рекомендация 18. </w:t>
      </w:r>
      <w:r w:rsidRPr="009D4965">
        <w:rPr>
          <w:position w:val="2"/>
          <w:sz w:val="24"/>
          <w:szCs w:val="24"/>
        </w:rPr>
        <w:t>У пациентов с СШ для восстановления АД</w:t>
      </w:r>
      <w:r w:rsidRPr="009D4965">
        <w:rPr>
          <w:sz w:val="24"/>
          <w:szCs w:val="24"/>
        </w:rPr>
        <w:t>СР.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position w:val="2"/>
          <w:sz w:val="24"/>
          <w:szCs w:val="24"/>
        </w:rPr>
        <w:t>рекомендуется использовать</w:t>
      </w:r>
      <w:r w:rsidRPr="009D4965">
        <w:rPr>
          <w:spacing w:val="1"/>
          <w:position w:val="2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норэпинефрин</w:t>
      </w:r>
      <w:proofErr w:type="spellEnd"/>
      <w:r w:rsidRPr="009D4965">
        <w:rPr>
          <w:sz w:val="24"/>
          <w:szCs w:val="24"/>
        </w:rPr>
        <w:t xml:space="preserve"> в качестве препарата перв</w:t>
      </w:r>
      <w:r w:rsidR="00145240" w:rsidRPr="009D4965">
        <w:rPr>
          <w:sz w:val="24"/>
          <w:szCs w:val="24"/>
        </w:rPr>
        <w:t>ой линии вазопрессорной терапии.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proofErr w:type="spellStart"/>
      <w:r w:rsidRPr="009D4965">
        <w:rPr>
          <w:i/>
          <w:sz w:val="24"/>
          <w:szCs w:val="24"/>
        </w:rPr>
        <w:t>Норэпинефрин</w:t>
      </w:r>
      <w:proofErr w:type="spellEnd"/>
      <w:r w:rsidRPr="009D4965">
        <w:rPr>
          <w:i/>
          <w:sz w:val="24"/>
          <w:szCs w:val="24"/>
        </w:rPr>
        <w:t xml:space="preserve"> рекомендован в качестве препарата выбора </w:t>
      </w:r>
      <w:r w:rsidRPr="009D4965">
        <w:rPr>
          <w:i/>
          <w:sz w:val="24"/>
          <w:szCs w:val="24"/>
        </w:rPr>
        <w:lastRenderedPageBreak/>
        <w:t>вазопрессорной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поддержки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у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пациентов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с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СШ.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Действие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proofErr w:type="spellStart"/>
      <w:r w:rsidRPr="009D4965">
        <w:rPr>
          <w:i/>
          <w:position w:val="2"/>
          <w:sz w:val="24"/>
          <w:szCs w:val="24"/>
        </w:rPr>
        <w:t>норэпинефрина</w:t>
      </w:r>
      <w:proofErr w:type="spellEnd"/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опосредуется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через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α</w:t>
      </w:r>
      <w:r w:rsidRPr="009D4965">
        <w:rPr>
          <w:i/>
          <w:sz w:val="24"/>
          <w:szCs w:val="24"/>
        </w:rPr>
        <w:t>1</w:t>
      </w:r>
      <w:r w:rsidRPr="009D4965">
        <w:rPr>
          <w:i/>
          <w:position w:val="2"/>
          <w:sz w:val="24"/>
          <w:szCs w:val="24"/>
        </w:rPr>
        <w:t>-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и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β</w:t>
      </w:r>
      <w:r w:rsidRPr="009D4965">
        <w:rPr>
          <w:i/>
          <w:sz w:val="24"/>
          <w:szCs w:val="24"/>
        </w:rPr>
        <w:t>1</w:t>
      </w:r>
      <w:r w:rsidRPr="009D4965">
        <w:rPr>
          <w:i/>
          <w:position w:val="2"/>
          <w:sz w:val="24"/>
          <w:szCs w:val="24"/>
        </w:rPr>
        <w:t>-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рецепторы,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этом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практически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оказывая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влияния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увеличение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частоты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сердечных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сокращений.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Помимо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этого,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норэпинефрин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стимулирует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венозную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вазоконстрикцию</w:t>
      </w:r>
      <w:proofErr w:type="spellEnd"/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позволяет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мобилизовать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значительную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крови,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увеличивая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венозный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возврат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position w:val="2"/>
          <w:sz w:val="24"/>
          <w:szCs w:val="24"/>
        </w:rPr>
        <w:t>преднагрузку</w:t>
      </w:r>
      <w:proofErr w:type="spellEnd"/>
      <w:r w:rsidRPr="009D4965">
        <w:rPr>
          <w:i/>
          <w:position w:val="2"/>
          <w:sz w:val="24"/>
          <w:szCs w:val="24"/>
        </w:rPr>
        <w:t>. Стимуляция β</w:t>
      </w:r>
      <w:r w:rsidRPr="009D4965">
        <w:rPr>
          <w:i/>
          <w:sz w:val="24"/>
          <w:szCs w:val="24"/>
        </w:rPr>
        <w:t>1</w:t>
      </w:r>
      <w:r w:rsidRPr="009D4965">
        <w:rPr>
          <w:i/>
          <w:position w:val="2"/>
          <w:sz w:val="24"/>
          <w:szCs w:val="24"/>
        </w:rPr>
        <w:t>-рецепторов повышает сократительную способность миокарда,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способствуя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увеличению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ударного</w:t>
      </w:r>
      <w:r w:rsidRPr="009D4965">
        <w:rPr>
          <w:i/>
          <w:spacing w:val="1"/>
          <w:sz w:val="24"/>
          <w:szCs w:val="24"/>
        </w:rPr>
        <w:t xml:space="preserve"> </w:t>
      </w:r>
      <w:r w:rsidR="00184E88">
        <w:rPr>
          <w:i/>
          <w:sz w:val="24"/>
          <w:szCs w:val="24"/>
        </w:rPr>
        <w:t>объё</w:t>
      </w:r>
      <w:r w:rsidRPr="009D4965">
        <w:rPr>
          <w:i/>
          <w:sz w:val="24"/>
          <w:szCs w:val="24"/>
        </w:rPr>
        <w:t>ма.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Вышеописанные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эффекты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норэпинефрина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совокупности увеличивают диастолическое АД, улучшая тем самым </w:t>
      </w:r>
      <w:proofErr w:type="spellStart"/>
      <w:r w:rsidRPr="009D4965">
        <w:rPr>
          <w:i/>
          <w:sz w:val="24"/>
          <w:szCs w:val="24"/>
        </w:rPr>
        <w:t>перфузионное</w:t>
      </w:r>
      <w:proofErr w:type="spellEnd"/>
      <w:r w:rsidRPr="009D4965">
        <w:rPr>
          <w:i/>
          <w:sz w:val="24"/>
          <w:szCs w:val="24"/>
        </w:rPr>
        <w:t xml:space="preserve"> давление 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коронарных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артериях.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Инфузия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норэпинефрина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должна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начата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можно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раньше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у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пациентов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с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СШ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и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гипотензией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(</w:t>
      </w:r>
      <w:proofErr w:type="gramStart"/>
      <w:r w:rsidRPr="009D4965">
        <w:rPr>
          <w:i/>
          <w:position w:val="2"/>
          <w:sz w:val="24"/>
          <w:szCs w:val="24"/>
        </w:rPr>
        <w:t>АД</w:t>
      </w:r>
      <w:r w:rsidRPr="009D4965">
        <w:rPr>
          <w:i/>
          <w:sz w:val="24"/>
          <w:szCs w:val="24"/>
        </w:rPr>
        <w:t>СР.</w:t>
      </w:r>
      <w:r w:rsidRPr="009D4965">
        <w:rPr>
          <w:i/>
          <w:position w:val="2"/>
          <w:sz w:val="24"/>
          <w:szCs w:val="24"/>
        </w:rPr>
        <w:t>&lt;</w:t>
      </w:r>
      <w:proofErr w:type="gramEnd"/>
      <w:r w:rsidRPr="009D4965">
        <w:rPr>
          <w:i/>
          <w:position w:val="2"/>
          <w:sz w:val="24"/>
          <w:szCs w:val="24"/>
        </w:rPr>
        <w:t>65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мм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рт.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ст.),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поскольку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длительность</w:t>
      </w:r>
      <w:r w:rsidRPr="009D4965">
        <w:rPr>
          <w:i/>
          <w:spacing w:val="-57"/>
          <w:position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гипотензии является одним из основных фактор</w:t>
      </w:r>
      <w:r w:rsidR="00145240" w:rsidRPr="009D4965">
        <w:rPr>
          <w:i/>
          <w:sz w:val="24"/>
          <w:szCs w:val="24"/>
        </w:rPr>
        <w:t>ов неблагоприятного исхода</w:t>
      </w:r>
      <w:r w:rsidRPr="009D4965">
        <w:rPr>
          <w:i/>
          <w:sz w:val="24"/>
          <w:szCs w:val="24"/>
        </w:rPr>
        <w:t>. Задержка 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введением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норэпинефрина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ассоциируется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значительным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увеличением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30-дневной</w:t>
      </w:r>
      <w:r w:rsidR="00184E88">
        <w:rPr>
          <w:i/>
          <w:sz w:val="24"/>
          <w:szCs w:val="24"/>
        </w:rPr>
        <w:t xml:space="preserve"> л</w:t>
      </w:r>
      <w:r w:rsidRPr="009D4965">
        <w:rPr>
          <w:i/>
          <w:sz w:val="24"/>
          <w:szCs w:val="24"/>
        </w:rPr>
        <w:t>етальности.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19.</w:t>
      </w:r>
      <w:r w:rsidRPr="009D4965">
        <w:rPr>
          <w:b/>
          <w:spacing w:val="1"/>
        </w:rPr>
        <w:t xml:space="preserve"> </w:t>
      </w:r>
      <w:r w:rsidRPr="009D4965">
        <w:t>У</w:t>
      </w:r>
      <w:r w:rsidRPr="009D4965">
        <w:rPr>
          <w:spacing w:val="1"/>
        </w:rPr>
        <w:t xml:space="preserve"> </w:t>
      </w:r>
      <w:r w:rsidRPr="009D4965">
        <w:t>пациентов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СШ,</w:t>
      </w:r>
      <w:r w:rsidRPr="009D4965">
        <w:rPr>
          <w:spacing w:val="1"/>
        </w:rPr>
        <w:t xml:space="preserve"> </w:t>
      </w:r>
      <w:r w:rsidRPr="009D4965">
        <w:t>сопровождающимся</w:t>
      </w:r>
      <w:r w:rsidRPr="009D4965">
        <w:rPr>
          <w:spacing w:val="1"/>
        </w:rPr>
        <w:t xml:space="preserve"> </w:t>
      </w:r>
      <w:r w:rsidRPr="009D4965">
        <w:t>нарушением</w:t>
      </w:r>
      <w:r w:rsidRPr="009D4965">
        <w:rPr>
          <w:spacing w:val="1"/>
        </w:rPr>
        <w:t xml:space="preserve"> </w:t>
      </w:r>
      <w:r w:rsidRPr="009D4965">
        <w:t>сократительной</w:t>
      </w:r>
      <w:r w:rsidRPr="009D4965">
        <w:rPr>
          <w:spacing w:val="1"/>
        </w:rPr>
        <w:t xml:space="preserve"> </w:t>
      </w:r>
      <w:r w:rsidRPr="009D4965">
        <w:rPr>
          <w:position w:val="2"/>
        </w:rPr>
        <w:t>способности миокарда, для восстановления АД</w:t>
      </w:r>
      <w:r w:rsidRPr="009D4965">
        <w:t>СР.</w:t>
      </w:r>
      <w:r w:rsidRPr="009D4965">
        <w:rPr>
          <w:spacing w:val="1"/>
        </w:rPr>
        <w:t xml:space="preserve"> </w:t>
      </w:r>
      <w:r w:rsidRPr="009D4965">
        <w:rPr>
          <w:position w:val="2"/>
        </w:rPr>
        <w:t xml:space="preserve">рекомендуется применение </w:t>
      </w:r>
      <w:proofErr w:type="spellStart"/>
      <w:r w:rsidRPr="009D4965">
        <w:rPr>
          <w:position w:val="2"/>
        </w:rPr>
        <w:t>эпинефрина</w:t>
      </w:r>
      <w:proofErr w:type="spellEnd"/>
      <w:r w:rsidRPr="009D4965">
        <w:rPr>
          <w:position w:val="2"/>
        </w:rPr>
        <w:t xml:space="preserve"> в</w:t>
      </w:r>
      <w:r w:rsidRPr="009D4965">
        <w:rPr>
          <w:spacing w:val="1"/>
          <w:position w:val="2"/>
        </w:rPr>
        <w:t xml:space="preserve"> </w:t>
      </w:r>
      <w:r w:rsidRPr="009D4965">
        <w:t>качества вазопрессорного</w:t>
      </w:r>
      <w:r w:rsidRPr="009D4965">
        <w:rPr>
          <w:spacing w:val="-1"/>
        </w:rPr>
        <w:t xml:space="preserve"> </w:t>
      </w:r>
      <w:r w:rsidRPr="009D4965">
        <w:t>препарата</w:t>
      </w:r>
      <w:r w:rsidRPr="009D4965">
        <w:rPr>
          <w:spacing w:val="-1"/>
        </w:rPr>
        <w:t xml:space="preserve"> </w:t>
      </w:r>
      <w:r w:rsidRPr="009D4965">
        <w:t>второй</w:t>
      </w:r>
      <w:r w:rsidRPr="009D4965">
        <w:rPr>
          <w:spacing w:val="1"/>
        </w:rPr>
        <w:t xml:space="preserve"> </w:t>
      </w:r>
      <w:r w:rsidR="00145240" w:rsidRPr="009D4965">
        <w:t>линии.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proofErr w:type="spellStart"/>
      <w:r w:rsidRPr="009D4965">
        <w:rPr>
          <w:i/>
          <w:sz w:val="24"/>
          <w:szCs w:val="24"/>
        </w:rPr>
        <w:t>Эпинефрин</w:t>
      </w:r>
      <w:proofErr w:type="spellEnd"/>
      <w:r w:rsidRPr="009D4965">
        <w:rPr>
          <w:i/>
          <w:sz w:val="24"/>
          <w:szCs w:val="24"/>
        </w:rPr>
        <w:t xml:space="preserve"> — препарат выбора второй линии вазопрессорной поддержки при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рефрактерном СШ и высоких дозах </w:t>
      </w:r>
      <w:proofErr w:type="spellStart"/>
      <w:r w:rsidRPr="009D4965">
        <w:rPr>
          <w:i/>
          <w:sz w:val="24"/>
          <w:szCs w:val="24"/>
        </w:rPr>
        <w:t>норэпинефрина</w:t>
      </w:r>
      <w:proofErr w:type="spellEnd"/>
      <w:r w:rsidRPr="009D4965">
        <w:rPr>
          <w:i/>
          <w:sz w:val="24"/>
          <w:szCs w:val="24"/>
        </w:rPr>
        <w:t xml:space="preserve"> (более 0,5 мкг/кг/мин у пациентов без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выраженной тахикардии) и/или его недоступности. </w:t>
      </w:r>
      <w:proofErr w:type="spellStart"/>
      <w:r w:rsidRPr="009D4965">
        <w:rPr>
          <w:i/>
          <w:sz w:val="24"/>
          <w:szCs w:val="24"/>
        </w:rPr>
        <w:t>Эпинефрин</w:t>
      </w:r>
      <w:proofErr w:type="spellEnd"/>
      <w:r w:rsidRPr="009D4965">
        <w:rPr>
          <w:i/>
          <w:sz w:val="24"/>
          <w:szCs w:val="24"/>
        </w:rPr>
        <w:t xml:space="preserve"> представляет собой мощный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агонист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β</w:t>
      </w:r>
      <w:r w:rsidRPr="009D4965">
        <w:rPr>
          <w:i/>
          <w:sz w:val="24"/>
          <w:szCs w:val="24"/>
        </w:rPr>
        <w:t>1</w:t>
      </w:r>
      <w:r w:rsidRPr="009D4965">
        <w:rPr>
          <w:i/>
          <w:position w:val="2"/>
          <w:sz w:val="24"/>
          <w:szCs w:val="24"/>
        </w:rPr>
        <w:t>-рецепторов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миокарда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с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менее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значительным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эффектом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на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а</w:t>
      </w:r>
      <w:r w:rsidRPr="009D4965">
        <w:rPr>
          <w:i/>
          <w:sz w:val="24"/>
          <w:szCs w:val="24"/>
        </w:rPr>
        <w:t>1</w:t>
      </w:r>
      <w:r w:rsidRPr="009D4965">
        <w:rPr>
          <w:i/>
          <w:position w:val="2"/>
          <w:sz w:val="24"/>
          <w:szCs w:val="24"/>
        </w:rPr>
        <w:t>-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и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β</w:t>
      </w:r>
      <w:r w:rsidRPr="009D4965">
        <w:rPr>
          <w:i/>
          <w:sz w:val="24"/>
          <w:szCs w:val="24"/>
        </w:rPr>
        <w:t>2</w:t>
      </w:r>
      <w:r w:rsidRPr="009D4965">
        <w:rPr>
          <w:i/>
          <w:position w:val="2"/>
          <w:sz w:val="24"/>
          <w:szCs w:val="24"/>
        </w:rPr>
        <w:t>-рецепторы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 xml:space="preserve">сосудов. В низких дозах </w:t>
      </w:r>
      <w:proofErr w:type="spellStart"/>
      <w:r w:rsidRPr="009D4965">
        <w:rPr>
          <w:i/>
          <w:position w:val="2"/>
          <w:sz w:val="24"/>
          <w:szCs w:val="24"/>
        </w:rPr>
        <w:t>эпинефрин</w:t>
      </w:r>
      <w:proofErr w:type="spellEnd"/>
      <w:r w:rsidRPr="009D4965">
        <w:rPr>
          <w:i/>
          <w:position w:val="2"/>
          <w:sz w:val="24"/>
          <w:szCs w:val="24"/>
        </w:rPr>
        <w:t xml:space="preserve"> опосредует свою активность преимущественно через β</w:t>
      </w:r>
      <w:r w:rsidRPr="009D4965">
        <w:rPr>
          <w:i/>
          <w:sz w:val="24"/>
          <w:szCs w:val="24"/>
        </w:rPr>
        <w:t>1</w:t>
      </w:r>
      <w:r w:rsidRPr="009D4965">
        <w:rPr>
          <w:i/>
          <w:position w:val="2"/>
          <w:sz w:val="24"/>
          <w:szCs w:val="24"/>
        </w:rPr>
        <w:t>-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рецепторы,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сопровождается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увеличением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сократительной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способности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миокарда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снижением системного сосудистого сопротивления. Высокие дозы оказывают значительное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влияние на а</w:t>
      </w:r>
      <w:r w:rsidRPr="009D4965">
        <w:rPr>
          <w:i/>
          <w:sz w:val="24"/>
          <w:szCs w:val="24"/>
        </w:rPr>
        <w:t>1</w:t>
      </w:r>
      <w:r w:rsidRPr="009D4965">
        <w:rPr>
          <w:i/>
          <w:position w:val="2"/>
          <w:sz w:val="24"/>
          <w:szCs w:val="24"/>
        </w:rPr>
        <w:t>-рецепторы, тем самым увеличивая системное сопротивление и сердечный выброс.</w:t>
      </w:r>
      <w:r w:rsidRPr="009D4965">
        <w:rPr>
          <w:i/>
          <w:spacing w:val="-57"/>
          <w:position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Тем не менее, введение препарата в высоких дозах может сопровождаться увеличением риска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осложнений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виде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аритмий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нарушений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спланхнического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кровообращения.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Стоит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отметить,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крупное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рандомизированное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слепое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исследование,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сравнивающее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норэпинефрин</w:t>
      </w:r>
      <w:proofErr w:type="spellEnd"/>
      <w:r w:rsidRPr="009D4965">
        <w:rPr>
          <w:i/>
          <w:sz w:val="24"/>
          <w:szCs w:val="24"/>
        </w:rPr>
        <w:t xml:space="preserve"> и </w:t>
      </w:r>
      <w:proofErr w:type="spellStart"/>
      <w:r w:rsidRPr="009D4965">
        <w:rPr>
          <w:i/>
          <w:sz w:val="24"/>
          <w:szCs w:val="24"/>
        </w:rPr>
        <w:t>эпинефрин</w:t>
      </w:r>
      <w:proofErr w:type="spellEnd"/>
      <w:r w:rsidRPr="009D4965">
        <w:rPr>
          <w:i/>
          <w:sz w:val="24"/>
          <w:szCs w:val="24"/>
        </w:rPr>
        <w:t xml:space="preserve"> у пациентов с СШ, не выявило различий в показателях 90-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дневной летальности (HR 0,88; 95%</w:t>
      </w:r>
      <w:r w:rsidRPr="009D4965">
        <w:rPr>
          <w:i/>
          <w:spacing w:val="6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ДИ 0,63–1,25) и количества дней без </w:t>
      </w:r>
      <w:proofErr w:type="spellStart"/>
      <w:r w:rsidRPr="009D4965">
        <w:rPr>
          <w:i/>
          <w:sz w:val="24"/>
          <w:szCs w:val="24"/>
        </w:rPr>
        <w:t>вазопрессоров</w:t>
      </w:r>
      <w:proofErr w:type="spellEnd"/>
      <w:r w:rsidR="004D7B52" w:rsidRPr="009D4965">
        <w:rPr>
          <w:i/>
          <w:sz w:val="24"/>
          <w:szCs w:val="24"/>
        </w:rPr>
        <w:t>.</w:t>
      </w:r>
      <w:r w:rsidRPr="009D4965">
        <w:rPr>
          <w:i/>
          <w:sz w:val="24"/>
          <w:szCs w:val="24"/>
        </w:rPr>
        <w:t xml:space="preserve"> Отсутствие данных 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преимуществе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использования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эпинефрина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над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норэпинефрином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="00184E88">
        <w:rPr>
          <w:i/>
          <w:sz w:val="24"/>
          <w:szCs w:val="24"/>
        </w:rPr>
        <w:t>даё</w:t>
      </w:r>
      <w:r w:rsidRPr="009D4965">
        <w:rPr>
          <w:i/>
          <w:sz w:val="24"/>
          <w:szCs w:val="24"/>
        </w:rPr>
        <w:t>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возможность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рекомендовать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последний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качестве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препарата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выбора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первой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линии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вазопрессорной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поддержки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СШ.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Эпинефрин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может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использован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развитии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рефрактерного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СШ, сопровождающегося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миокардиальной</w:t>
      </w:r>
      <w:proofErr w:type="spellEnd"/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дисфункцией.</w:t>
      </w:r>
    </w:p>
    <w:p w:rsidR="00737BF7" w:rsidRPr="009D4965" w:rsidRDefault="00A004B0" w:rsidP="009D4965">
      <w:pPr>
        <w:pStyle w:val="a3"/>
        <w:ind w:left="0" w:firstLine="567"/>
        <w:rPr>
          <w:b/>
        </w:rPr>
      </w:pPr>
      <w:r w:rsidRPr="009D4965">
        <w:rPr>
          <w:b/>
        </w:rPr>
        <w:t>Р</w:t>
      </w:r>
      <w:r w:rsidR="00C17CA2" w:rsidRPr="009D4965">
        <w:rPr>
          <w:b/>
        </w:rPr>
        <w:t>екомендация</w:t>
      </w:r>
      <w:r w:rsidR="00C17CA2" w:rsidRPr="009D4965">
        <w:rPr>
          <w:b/>
          <w:spacing w:val="1"/>
        </w:rPr>
        <w:t xml:space="preserve"> </w:t>
      </w:r>
      <w:r w:rsidR="00C17CA2" w:rsidRPr="009D4965">
        <w:rPr>
          <w:b/>
        </w:rPr>
        <w:t xml:space="preserve">20. </w:t>
      </w:r>
      <w:r w:rsidR="00C17CA2" w:rsidRPr="009D4965">
        <w:t>У пациентов с СШ и</w:t>
      </w:r>
      <w:r w:rsidR="00C17CA2" w:rsidRPr="009D4965">
        <w:rPr>
          <w:spacing w:val="1"/>
        </w:rPr>
        <w:t xml:space="preserve"> </w:t>
      </w:r>
      <w:r w:rsidR="00C17CA2" w:rsidRPr="009D4965">
        <w:t>септической</w:t>
      </w:r>
      <w:r w:rsidR="00C17CA2" w:rsidRPr="009D4965">
        <w:rPr>
          <w:spacing w:val="1"/>
        </w:rPr>
        <w:t xml:space="preserve"> </w:t>
      </w:r>
      <w:proofErr w:type="spellStart"/>
      <w:r w:rsidR="00C17CA2" w:rsidRPr="009D4965">
        <w:t>кардиомиопатией</w:t>
      </w:r>
      <w:proofErr w:type="spellEnd"/>
      <w:r w:rsidR="00C17CA2" w:rsidRPr="009D4965">
        <w:t>, сопровождающейся</w:t>
      </w:r>
      <w:r w:rsidR="00C17CA2" w:rsidRPr="009D4965">
        <w:rPr>
          <w:spacing w:val="1"/>
        </w:rPr>
        <w:t xml:space="preserve"> </w:t>
      </w:r>
      <w:r w:rsidR="00C17CA2" w:rsidRPr="009D4965">
        <w:t xml:space="preserve">тканевой </w:t>
      </w:r>
      <w:proofErr w:type="spellStart"/>
      <w:r w:rsidR="00C17CA2" w:rsidRPr="009D4965">
        <w:t>гипоперфузией</w:t>
      </w:r>
      <w:proofErr w:type="spellEnd"/>
      <w:r w:rsidR="00C17CA2" w:rsidRPr="009D4965">
        <w:t>, в целях инотропной поддержки рекомендуется дополнить терапию</w:t>
      </w:r>
      <w:r w:rsidR="00C17CA2" w:rsidRPr="009D4965">
        <w:rPr>
          <w:spacing w:val="1"/>
        </w:rPr>
        <w:t xml:space="preserve"> </w:t>
      </w:r>
      <w:proofErr w:type="spellStart"/>
      <w:r w:rsidR="00C17CA2" w:rsidRPr="009D4965">
        <w:t>норэпинефрином</w:t>
      </w:r>
      <w:proofErr w:type="spellEnd"/>
      <w:r w:rsidR="00C17CA2" w:rsidRPr="009D4965">
        <w:t xml:space="preserve"> препаратами </w:t>
      </w:r>
      <w:proofErr w:type="spellStart"/>
      <w:r w:rsidR="00C17CA2" w:rsidRPr="009D4965">
        <w:t>добутамина</w:t>
      </w:r>
      <w:proofErr w:type="spellEnd"/>
      <w:r w:rsidR="00145240" w:rsidRPr="009D4965">
        <w:t xml:space="preserve"> либо </w:t>
      </w:r>
      <w:proofErr w:type="spellStart"/>
      <w:r w:rsidR="00145240" w:rsidRPr="009D4965">
        <w:t>эпинефрина</w:t>
      </w:r>
      <w:proofErr w:type="spellEnd"/>
      <w:r w:rsidR="00145240" w:rsidRPr="009D4965"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BD7ED2">
        <w:rPr>
          <w:b/>
          <w:i/>
          <w:sz w:val="24"/>
          <w:szCs w:val="24"/>
        </w:rPr>
        <w:t xml:space="preserve">Комментарии. </w:t>
      </w:r>
      <w:r w:rsidRPr="00BD7ED2">
        <w:rPr>
          <w:i/>
          <w:sz w:val="24"/>
          <w:szCs w:val="24"/>
        </w:rPr>
        <w:t xml:space="preserve">Сепсис-индуцированная дисфункция миокарда считается основным </w:t>
      </w:r>
      <w:r w:rsidRPr="009D4965">
        <w:rPr>
          <w:i/>
          <w:sz w:val="24"/>
          <w:szCs w:val="24"/>
        </w:rPr>
        <w:t>фактором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нестабильности гемодинамики и ассоциируется с ухудшение</w:t>
      </w:r>
      <w:r w:rsidR="00145240" w:rsidRPr="009D4965">
        <w:rPr>
          <w:i/>
          <w:sz w:val="24"/>
          <w:szCs w:val="24"/>
        </w:rPr>
        <w:t>м исходов у пациентов с СШ</w:t>
      </w:r>
      <w:r w:rsidRPr="009D4965">
        <w:rPr>
          <w:i/>
          <w:sz w:val="24"/>
          <w:szCs w:val="24"/>
        </w:rPr>
        <w:t>.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Инотропная терапия может использоваться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после адекватного восполнения </w:t>
      </w:r>
      <w:proofErr w:type="spellStart"/>
      <w:r w:rsidRPr="009D4965">
        <w:rPr>
          <w:i/>
          <w:sz w:val="24"/>
          <w:szCs w:val="24"/>
        </w:rPr>
        <w:t>гиповолемии</w:t>
      </w:r>
      <w:proofErr w:type="spellEnd"/>
      <w:r w:rsidRPr="009D4965">
        <w:rPr>
          <w:i/>
          <w:sz w:val="24"/>
          <w:szCs w:val="24"/>
        </w:rPr>
        <w:t xml:space="preserve"> 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стойкой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гипоперфузией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дисфункцией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миокарда,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которые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проявляются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уменьшением сердечного индекса менее 2,5 л/мин/м</w:t>
      </w:r>
      <w:r w:rsidRPr="009D4965">
        <w:rPr>
          <w:i/>
          <w:sz w:val="24"/>
          <w:szCs w:val="24"/>
          <w:vertAlign w:val="superscript"/>
        </w:rPr>
        <w:t>2</w:t>
      </w:r>
      <w:r w:rsidRPr="009D4965">
        <w:rPr>
          <w:i/>
          <w:sz w:val="24"/>
          <w:szCs w:val="24"/>
        </w:rPr>
        <w:t xml:space="preserve"> и фракции изгнания менее 35%, снижением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насыщения гемоглобина крови из центральной вены кислородом (</w:t>
      </w:r>
      <w:proofErr w:type="spellStart"/>
      <w:r w:rsidRPr="009D4965">
        <w:rPr>
          <w:i/>
          <w:position w:val="2"/>
          <w:sz w:val="24"/>
          <w:szCs w:val="24"/>
        </w:rPr>
        <w:t>ScvO</w:t>
      </w:r>
      <w:proofErr w:type="spellEnd"/>
      <w:r w:rsidRPr="009D4965">
        <w:rPr>
          <w:i/>
          <w:sz w:val="24"/>
          <w:szCs w:val="24"/>
        </w:rPr>
        <w:t>2</w:t>
      </w:r>
      <w:r w:rsidRPr="009D4965">
        <w:rPr>
          <w:i/>
          <w:position w:val="2"/>
          <w:sz w:val="24"/>
          <w:szCs w:val="24"/>
        </w:rPr>
        <w:t>) менее 70%, повышением</w:t>
      </w:r>
      <w:r w:rsidRPr="009D4965">
        <w:rPr>
          <w:i/>
          <w:spacing w:val="-57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веноартериальной разности парциального давления углекислого газа (</w:t>
      </w:r>
      <w:proofErr w:type="spellStart"/>
      <w:r w:rsidRPr="009D4965">
        <w:rPr>
          <w:i/>
          <w:position w:val="2"/>
          <w:sz w:val="24"/>
          <w:szCs w:val="24"/>
        </w:rPr>
        <w:t>Pv</w:t>
      </w:r>
      <w:proofErr w:type="spellEnd"/>
      <w:r w:rsidRPr="009D4965">
        <w:rPr>
          <w:i/>
          <w:position w:val="2"/>
          <w:sz w:val="24"/>
          <w:szCs w:val="24"/>
        </w:rPr>
        <w:t>–</w:t>
      </w:r>
      <w:proofErr w:type="spellStart"/>
      <w:r w:rsidRPr="009D4965">
        <w:rPr>
          <w:i/>
          <w:position w:val="2"/>
          <w:sz w:val="24"/>
          <w:szCs w:val="24"/>
        </w:rPr>
        <w:t>aCO</w:t>
      </w:r>
      <w:proofErr w:type="spellEnd"/>
      <w:r w:rsidRPr="009D4965">
        <w:rPr>
          <w:i/>
          <w:sz w:val="24"/>
          <w:szCs w:val="24"/>
        </w:rPr>
        <w:t>2</w:t>
      </w:r>
      <w:r w:rsidRPr="009D4965">
        <w:rPr>
          <w:i/>
          <w:position w:val="2"/>
          <w:sz w:val="24"/>
          <w:szCs w:val="24"/>
        </w:rPr>
        <w:t>) более 6 мм рт.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ст.,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гиперлактатемией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2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ммоль</w:t>
      </w:r>
      <w:proofErr w:type="spellEnd"/>
      <w:r w:rsidRPr="009D4965">
        <w:rPr>
          <w:i/>
          <w:sz w:val="24"/>
          <w:szCs w:val="24"/>
        </w:rPr>
        <w:t>/л.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Добутамин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эпинефрин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—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наиболее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используемые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инотропные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препараты.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данных,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подтверждающих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превосходство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добутамина</w:t>
      </w:r>
      <w:proofErr w:type="spellEnd"/>
      <w:r w:rsidRPr="009D4965">
        <w:rPr>
          <w:i/>
          <w:sz w:val="24"/>
          <w:szCs w:val="24"/>
        </w:rPr>
        <w:t xml:space="preserve"> над </w:t>
      </w:r>
      <w:proofErr w:type="spellStart"/>
      <w:r w:rsidRPr="009D4965">
        <w:rPr>
          <w:i/>
          <w:sz w:val="24"/>
          <w:szCs w:val="24"/>
        </w:rPr>
        <w:t>эпинефрином</w:t>
      </w:r>
      <w:proofErr w:type="spellEnd"/>
      <w:r w:rsidRPr="009D4965">
        <w:rPr>
          <w:i/>
          <w:sz w:val="24"/>
          <w:szCs w:val="24"/>
        </w:rPr>
        <w:t xml:space="preserve">. При косвенном сравнении </w:t>
      </w:r>
      <w:proofErr w:type="spellStart"/>
      <w:r w:rsidRPr="009D4965">
        <w:rPr>
          <w:i/>
          <w:sz w:val="24"/>
          <w:szCs w:val="24"/>
        </w:rPr>
        <w:t>добутамина</w:t>
      </w:r>
      <w:proofErr w:type="spellEnd"/>
      <w:r w:rsidRPr="009D4965">
        <w:rPr>
          <w:i/>
          <w:sz w:val="24"/>
          <w:szCs w:val="24"/>
        </w:rPr>
        <w:t xml:space="preserve"> и </w:t>
      </w:r>
      <w:proofErr w:type="spellStart"/>
      <w:r w:rsidRPr="009D4965">
        <w:rPr>
          <w:i/>
          <w:sz w:val="24"/>
          <w:szCs w:val="24"/>
        </w:rPr>
        <w:t>эпинефрина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мета-анализ не выявил явного влияния какого-либо из этих препаратов на летальность (OR</w:t>
      </w:r>
      <w:r w:rsidRPr="009D4965">
        <w:rPr>
          <w:i/>
          <w:spacing w:val="1"/>
          <w:sz w:val="24"/>
          <w:szCs w:val="24"/>
        </w:rPr>
        <w:t xml:space="preserve"> </w:t>
      </w:r>
      <w:r w:rsidR="00145240" w:rsidRPr="009D4965">
        <w:rPr>
          <w:i/>
          <w:sz w:val="24"/>
          <w:szCs w:val="24"/>
        </w:rPr>
        <w:t>1,18; 95% ДИ 0,47–3,97)</w:t>
      </w:r>
      <w:r w:rsidRPr="009D4965">
        <w:rPr>
          <w:i/>
          <w:sz w:val="24"/>
          <w:szCs w:val="24"/>
        </w:rPr>
        <w:t>. Оба препарата следует отменить при отсутствии улучшения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перфузии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или при развитии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побочных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эффектов.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21.</w:t>
      </w:r>
      <w:r w:rsidRPr="009D4965">
        <w:rPr>
          <w:b/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септической</w:t>
      </w:r>
      <w:r w:rsidRPr="009D4965">
        <w:rPr>
          <w:spacing w:val="1"/>
        </w:rPr>
        <w:t xml:space="preserve"> </w:t>
      </w:r>
      <w:proofErr w:type="spellStart"/>
      <w:r w:rsidRPr="009D4965">
        <w:t>кардиомиопатии</w:t>
      </w:r>
      <w:proofErr w:type="spellEnd"/>
      <w:r w:rsidRPr="009D4965">
        <w:t>,</w:t>
      </w:r>
      <w:r w:rsidRPr="009D4965">
        <w:rPr>
          <w:spacing w:val="1"/>
        </w:rPr>
        <w:t xml:space="preserve"> </w:t>
      </w:r>
      <w:r w:rsidRPr="009D4965">
        <w:t>сопровождающейся</w:t>
      </w:r>
      <w:r w:rsidRPr="009D4965">
        <w:rPr>
          <w:spacing w:val="1"/>
        </w:rPr>
        <w:t xml:space="preserve"> </w:t>
      </w:r>
      <w:r w:rsidRPr="009D4965">
        <w:t>тканевой</w:t>
      </w:r>
      <w:r w:rsidRPr="009D4965">
        <w:rPr>
          <w:spacing w:val="1"/>
        </w:rPr>
        <w:t xml:space="preserve"> </w:t>
      </w:r>
      <w:proofErr w:type="spellStart"/>
      <w:r w:rsidRPr="009D4965">
        <w:t>гипоперфузией</w:t>
      </w:r>
      <w:proofErr w:type="spellEnd"/>
      <w:r w:rsidRPr="009D4965">
        <w:t>,</w:t>
      </w:r>
      <w:r w:rsidRPr="009D4965">
        <w:rPr>
          <w:spacing w:val="1"/>
        </w:rPr>
        <w:t xml:space="preserve"> </w:t>
      </w:r>
      <w:r w:rsidRPr="009D4965">
        <w:t>не</w:t>
      </w:r>
      <w:r w:rsidRPr="009D4965">
        <w:rPr>
          <w:spacing w:val="1"/>
        </w:rPr>
        <w:t xml:space="preserve"> </w:t>
      </w:r>
      <w:r w:rsidRPr="009D4965">
        <w:t>рекомендуется</w:t>
      </w:r>
      <w:r w:rsidRPr="009D4965">
        <w:rPr>
          <w:spacing w:val="1"/>
        </w:rPr>
        <w:t xml:space="preserve"> </w:t>
      </w:r>
      <w:r w:rsidRPr="009D4965">
        <w:t>использовать</w:t>
      </w:r>
      <w:r w:rsidRPr="009D4965">
        <w:rPr>
          <w:spacing w:val="1"/>
        </w:rPr>
        <w:t xml:space="preserve"> </w:t>
      </w:r>
      <w:proofErr w:type="spellStart"/>
      <w:r w:rsidRPr="009D4965">
        <w:t>левосимендан</w:t>
      </w:r>
      <w:proofErr w:type="spellEnd"/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целью</w:t>
      </w:r>
      <w:r w:rsidRPr="009D4965">
        <w:rPr>
          <w:spacing w:val="61"/>
        </w:rPr>
        <w:t xml:space="preserve"> </w:t>
      </w:r>
      <w:r w:rsidRPr="009D4965">
        <w:t>инотропной</w:t>
      </w:r>
      <w:r w:rsidRPr="009D4965">
        <w:rPr>
          <w:spacing w:val="1"/>
        </w:rPr>
        <w:t xml:space="preserve"> </w:t>
      </w:r>
      <w:r w:rsidR="00145240" w:rsidRPr="009D4965">
        <w:t>поддержки.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Левосимендан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является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препаратом,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повышающим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чувствительность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сократительных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элементов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миокарда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кальцию.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Левосимендан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обладает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инотропными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сосудорасширяющими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свойствами.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Мета-анализ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трех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(n=781)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показал,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левосимендан</w:t>
      </w:r>
      <w:proofErr w:type="spellEnd"/>
      <w:r w:rsidRPr="009D4965">
        <w:rPr>
          <w:i/>
          <w:sz w:val="24"/>
          <w:szCs w:val="24"/>
        </w:rPr>
        <w:t xml:space="preserve"> по сравнению с отсутствием инотропной поддержки не влиял на летальность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(RR 0,87; 95% </w:t>
      </w:r>
      <w:r w:rsidRPr="009D4965">
        <w:rPr>
          <w:i/>
          <w:sz w:val="24"/>
          <w:szCs w:val="24"/>
        </w:rPr>
        <w:lastRenderedPageBreak/>
        <w:t xml:space="preserve">ДИ 0,59–1,28). Данные исследования </w:t>
      </w:r>
      <w:proofErr w:type="spellStart"/>
      <w:r w:rsidRPr="009D4965">
        <w:rPr>
          <w:i/>
          <w:sz w:val="24"/>
          <w:szCs w:val="24"/>
        </w:rPr>
        <w:t>LeoPARDS</w:t>
      </w:r>
      <w:proofErr w:type="spellEnd"/>
      <w:r w:rsidRPr="009D4965">
        <w:rPr>
          <w:i/>
          <w:sz w:val="24"/>
          <w:szCs w:val="24"/>
        </w:rPr>
        <w:t xml:space="preserve"> (n = 515) продемонстрировали,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что применение </w:t>
      </w:r>
      <w:proofErr w:type="spellStart"/>
      <w:r w:rsidRPr="009D4965">
        <w:rPr>
          <w:i/>
          <w:sz w:val="24"/>
          <w:szCs w:val="24"/>
        </w:rPr>
        <w:t>левосимендана</w:t>
      </w:r>
      <w:proofErr w:type="spellEnd"/>
      <w:r w:rsidRPr="009D4965">
        <w:rPr>
          <w:i/>
          <w:sz w:val="24"/>
          <w:szCs w:val="24"/>
        </w:rPr>
        <w:t xml:space="preserve"> по сравнению с отсутствием инотропной поддержки было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ассоциировано с более низкой вероятностью успешного прекращения ИВЛ и более высоким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риском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наджелудочковой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тахиаритмии</w:t>
      </w:r>
      <w:proofErr w:type="spellEnd"/>
      <w:r w:rsidRPr="009D4965">
        <w:rPr>
          <w:i/>
          <w:sz w:val="24"/>
          <w:szCs w:val="24"/>
        </w:rPr>
        <w:t>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Мета-анализ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РКИ,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сравнивающих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левосимендан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добутамин</w:t>
      </w:r>
      <w:proofErr w:type="spellEnd"/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показал,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левосимендан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имел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преимуществ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перед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добутамином</w:t>
      </w:r>
      <w:proofErr w:type="spellEnd"/>
      <w:r w:rsidRPr="009D4965">
        <w:rPr>
          <w:i/>
          <w:sz w:val="24"/>
          <w:szCs w:val="24"/>
        </w:rPr>
        <w:t xml:space="preserve"> у взрослых с сепсисом в отношении летальности (OR 0,80; 95% ДИ 0,48, 1,33;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p=0,39).</w:t>
      </w: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Антимикробная терапия и санация источника инфекции при септическом шоке</w:t>
      </w:r>
    </w:p>
    <w:p w:rsidR="00737BF7" w:rsidRPr="009D4965" w:rsidRDefault="00C17CA2" w:rsidP="009D4965">
      <w:pPr>
        <w:pStyle w:val="a3"/>
        <w:ind w:left="0" w:firstLine="567"/>
      </w:pPr>
      <w:r w:rsidRPr="009D4965">
        <w:t>Раннее</w:t>
      </w:r>
      <w:r w:rsidRPr="009D4965">
        <w:rPr>
          <w:spacing w:val="1"/>
        </w:rPr>
        <w:t xml:space="preserve"> </w:t>
      </w:r>
      <w:r w:rsidRPr="009D4965">
        <w:t>назначение</w:t>
      </w:r>
      <w:r w:rsidRPr="009D4965">
        <w:rPr>
          <w:spacing w:val="1"/>
        </w:rPr>
        <w:t xml:space="preserve"> </w:t>
      </w:r>
      <w:r w:rsidRPr="009D4965">
        <w:t>соответствующих</w:t>
      </w:r>
      <w:r w:rsidRPr="009D4965">
        <w:rPr>
          <w:spacing w:val="1"/>
        </w:rPr>
        <w:t xml:space="preserve"> </w:t>
      </w:r>
      <w:r w:rsidRPr="009D4965">
        <w:t>противомикробных</w:t>
      </w:r>
      <w:r w:rsidRPr="009D4965">
        <w:rPr>
          <w:spacing w:val="1"/>
        </w:rPr>
        <w:t xml:space="preserve"> </w:t>
      </w:r>
      <w:r w:rsidRPr="009D4965">
        <w:t>препаратов</w:t>
      </w:r>
      <w:r w:rsidR="004D7B52" w:rsidRPr="009D4965">
        <w:rPr>
          <w:spacing w:val="1"/>
        </w:rPr>
        <w:t xml:space="preserve"> </w:t>
      </w:r>
      <w:r w:rsidRPr="009D4965">
        <w:t>—</w:t>
      </w:r>
      <w:r w:rsidRPr="009D4965">
        <w:rPr>
          <w:spacing w:val="1"/>
        </w:rPr>
        <w:t xml:space="preserve"> </w:t>
      </w:r>
      <w:r w:rsidRPr="009D4965">
        <w:t>одно</w:t>
      </w:r>
      <w:r w:rsidRPr="009D4965">
        <w:rPr>
          <w:spacing w:val="1"/>
        </w:rPr>
        <w:t xml:space="preserve"> </w:t>
      </w:r>
      <w:r w:rsidRPr="009D4965">
        <w:t>из</w:t>
      </w:r>
      <w:r w:rsidRPr="009D4965">
        <w:rPr>
          <w:spacing w:val="61"/>
        </w:rPr>
        <w:t xml:space="preserve"> </w:t>
      </w:r>
      <w:r w:rsidRPr="009D4965">
        <w:t>наиболее</w:t>
      </w:r>
      <w:r w:rsidRPr="009D4965">
        <w:rPr>
          <w:spacing w:val="1"/>
        </w:rPr>
        <w:t xml:space="preserve"> </w:t>
      </w:r>
      <w:r w:rsidRPr="009D4965">
        <w:t>эффективных</w:t>
      </w:r>
      <w:r w:rsidRPr="009D4965">
        <w:rPr>
          <w:spacing w:val="3"/>
        </w:rPr>
        <w:t xml:space="preserve"> </w:t>
      </w:r>
      <w:r w:rsidRPr="009D4965">
        <w:t>вмешательств</w:t>
      </w:r>
      <w:r w:rsidRPr="009D4965">
        <w:rPr>
          <w:spacing w:val="3"/>
        </w:rPr>
        <w:t xml:space="preserve"> </w:t>
      </w:r>
      <w:r w:rsidRPr="009D4965">
        <w:t>по</w:t>
      </w:r>
      <w:r w:rsidRPr="009D4965">
        <w:rPr>
          <w:spacing w:val="3"/>
        </w:rPr>
        <w:t xml:space="preserve"> </w:t>
      </w:r>
      <w:r w:rsidRPr="009D4965">
        <w:t>снижению</w:t>
      </w:r>
      <w:r w:rsidRPr="009D4965">
        <w:rPr>
          <w:spacing w:val="4"/>
        </w:rPr>
        <w:t xml:space="preserve"> </w:t>
      </w:r>
      <w:r w:rsidRPr="009D4965">
        <w:t>летальности</w:t>
      </w:r>
      <w:r w:rsidRPr="009D4965">
        <w:rPr>
          <w:spacing w:val="5"/>
        </w:rPr>
        <w:t xml:space="preserve"> </w:t>
      </w:r>
      <w:r w:rsidRPr="009D4965">
        <w:t>пациентов</w:t>
      </w:r>
      <w:r w:rsidRPr="009D4965">
        <w:rPr>
          <w:spacing w:val="3"/>
        </w:rPr>
        <w:t xml:space="preserve"> </w:t>
      </w:r>
      <w:r w:rsidRPr="009D4965">
        <w:t>с</w:t>
      </w:r>
      <w:r w:rsidRPr="009D4965">
        <w:rPr>
          <w:spacing w:val="2"/>
        </w:rPr>
        <w:t xml:space="preserve"> </w:t>
      </w:r>
      <w:r w:rsidRPr="009D4965">
        <w:t>СШ.</w:t>
      </w:r>
    </w:p>
    <w:p w:rsidR="00737BF7" w:rsidRPr="009D4965" w:rsidRDefault="00C17CA2" w:rsidP="009D4965">
      <w:pPr>
        <w:pStyle w:val="a3"/>
        <w:ind w:left="0" w:firstLine="567"/>
      </w:pPr>
      <w:r w:rsidRPr="009D4965">
        <w:t>Следовательно,</w:t>
      </w:r>
      <w:r w:rsidRPr="009D4965">
        <w:rPr>
          <w:spacing w:val="1"/>
        </w:rPr>
        <w:t xml:space="preserve"> </w:t>
      </w:r>
      <w:r w:rsidRPr="009D4965">
        <w:t>введение</w:t>
      </w:r>
      <w:r w:rsidRPr="009D4965">
        <w:rPr>
          <w:spacing w:val="1"/>
        </w:rPr>
        <w:t xml:space="preserve"> </w:t>
      </w:r>
      <w:r w:rsidRPr="009D4965">
        <w:t>противомикробных</w:t>
      </w:r>
      <w:r w:rsidRPr="009D4965">
        <w:rPr>
          <w:spacing w:val="1"/>
        </w:rPr>
        <w:t xml:space="preserve"> </w:t>
      </w:r>
      <w:r w:rsidRPr="009D4965">
        <w:t>препаратов</w:t>
      </w:r>
      <w:r w:rsidR="004D7B52" w:rsidRPr="009D4965">
        <w:rPr>
          <w:spacing w:val="1"/>
        </w:rPr>
        <w:t xml:space="preserve"> </w:t>
      </w:r>
      <w:r w:rsidRPr="009D4965">
        <w:t>пациентам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должно</w:t>
      </w:r>
      <w:r w:rsidRPr="009D4965">
        <w:rPr>
          <w:spacing w:val="1"/>
        </w:rPr>
        <w:t xml:space="preserve"> </w:t>
      </w:r>
      <w:r w:rsidRPr="009D4965">
        <w:t>рассматриваться</w:t>
      </w:r>
      <w:r w:rsidRPr="009D4965">
        <w:rPr>
          <w:spacing w:val="1"/>
        </w:rPr>
        <w:t xml:space="preserve"> </w:t>
      </w:r>
      <w:r w:rsidRPr="009D4965">
        <w:t>как</w:t>
      </w:r>
      <w:r w:rsidRPr="009D4965">
        <w:rPr>
          <w:spacing w:val="1"/>
        </w:rPr>
        <w:t xml:space="preserve"> </w:t>
      </w:r>
      <w:r w:rsidRPr="009D4965">
        <w:t>неотложная помощь. Тем не менее, необходимость введения противомикробных препаратов</w:t>
      </w:r>
      <w:r w:rsidR="004D7B52" w:rsidRPr="009D4965">
        <w:t xml:space="preserve"> </w:t>
      </w:r>
      <w:r w:rsidRPr="009D4965">
        <w:t>как</w:t>
      </w:r>
      <w:r w:rsidRPr="009D4965">
        <w:rPr>
          <w:spacing w:val="1"/>
        </w:rPr>
        <w:t xml:space="preserve"> </w:t>
      </w:r>
      <w:r w:rsidRPr="009D4965">
        <w:t>можно</w:t>
      </w:r>
      <w:r w:rsidRPr="009D4965">
        <w:rPr>
          <w:spacing w:val="60"/>
        </w:rPr>
        <w:t xml:space="preserve"> </w:t>
      </w:r>
      <w:r w:rsidRPr="009D4965">
        <w:t>раньше</w:t>
      </w:r>
      <w:r w:rsidRPr="009D4965">
        <w:rPr>
          <w:spacing w:val="1"/>
        </w:rPr>
        <w:t xml:space="preserve"> </w:t>
      </w:r>
      <w:r w:rsidRPr="009D4965">
        <w:t>должна</w:t>
      </w:r>
      <w:r w:rsidRPr="009D4965">
        <w:rPr>
          <w:spacing w:val="1"/>
        </w:rPr>
        <w:t xml:space="preserve"> </w:t>
      </w:r>
      <w:r w:rsidRPr="009D4965">
        <w:t>быть</w:t>
      </w:r>
      <w:r w:rsidRPr="009D4965">
        <w:rPr>
          <w:spacing w:val="1"/>
        </w:rPr>
        <w:t xml:space="preserve"> </w:t>
      </w:r>
      <w:r w:rsidRPr="009D4965">
        <w:t>сбалансирована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="00BD7ED2">
        <w:t>учё</w:t>
      </w:r>
      <w:r w:rsidRPr="009D4965">
        <w:t>том</w:t>
      </w:r>
      <w:r w:rsidRPr="009D4965">
        <w:rPr>
          <w:spacing w:val="1"/>
        </w:rPr>
        <w:t xml:space="preserve"> </w:t>
      </w:r>
      <w:r w:rsidRPr="009D4965">
        <w:t>потенциального</w:t>
      </w:r>
      <w:r w:rsidRPr="009D4965">
        <w:rPr>
          <w:spacing w:val="1"/>
        </w:rPr>
        <w:t xml:space="preserve"> </w:t>
      </w:r>
      <w:r w:rsidRPr="009D4965">
        <w:t>вреда,</w:t>
      </w:r>
      <w:r w:rsidRPr="009D4965">
        <w:rPr>
          <w:spacing w:val="1"/>
        </w:rPr>
        <w:t xml:space="preserve"> </w:t>
      </w:r>
      <w:r w:rsidRPr="009D4965">
        <w:t>связанного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назначением</w:t>
      </w:r>
      <w:r w:rsidRPr="009D4965">
        <w:rPr>
          <w:spacing w:val="1"/>
        </w:rPr>
        <w:t xml:space="preserve"> </w:t>
      </w:r>
      <w:r w:rsidRPr="009D4965">
        <w:t>ненужной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избыточной</w:t>
      </w:r>
      <w:r w:rsidRPr="009D4965">
        <w:rPr>
          <w:spacing w:val="1"/>
        </w:rPr>
        <w:t xml:space="preserve"> </w:t>
      </w:r>
      <w:r w:rsidRPr="009D4965">
        <w:t>АМТ</w:t>
      </w:r>
      <w:r w:rsidRPr="009D4965">
        <w:rPr>
          <w:spacing w:val="1"/>
        </w:rPr>
        <w:t xml:space="preserve"> </w:t>
      </w:r>
      <w:r w:rsidRPr="009D4965">
        <w:t>пациентам</w:t>
      </w:r>
      <w:r w:rsidRPr="009D4965">
        <w:rPr>
          <w:spacing w:val="1"/>
        </w:rPr>
        <w:t xml:space="preserve"> </w:t>
      </w:r>
      <w:r w:rsidRPr="009D4965">
        <w:t>без</w:t>
      </w:r>
      <w:r w:rsidRPr="009D4965">
        <w:rPr>
          <w:spacing w:val="1"/>
        </w:rPr>
        <w:t xml:space="preserve"> </w:t>
      </w:r>
      <w:r w:rsidRPr="009D4965">
        <w:t>инфекции.</w:t>
      </w:r>
      <w:r w:rsidRPr="009D4965">
        <w:rPr>
          <w:spacing w:val="1"/>
        </w:rPr>
        <w:t xml:space="preserve"> </w:t>
      </w:r>
      <w:r w:rsidRPr="009D4965">
        <w:t>К</w:t>
      </w:r>
      <w:r w:rsidRPr="009D4965">
        <w:rPr>
          <w:spacing w:val="1"/>
        </w:rPr>
        <w:t xml:space="preserve"> </w:t>
      </w:r>
      <w:r w:rsidRPr="009D4965">
        <w:t>ним</w:t>
      </w:r>
      <w:r w:rsidRPr="009D4965">
        <w:rPr>
          <w:spacing w:val="1"/>
        </w:rPr>
        <w:t xml:space="preserve"> </w:t>
      </w:r>
      <w:r w:rsidRPr="009D4965">
        <w:t>относятся</w:t>
      </w:r>
      <w:r w:rsidRPr="009D4965">
        <w:rPr>
          <w:spacing w:val="1"/>
        </w:rPr>
        <w:t xml:space="preserve"> </w:t>
      </w:r>
      <w:r w:rsidRPr="009D4965">
        <w:t>ряд</w:t>
      </w:r>
      <w:r w:rsidRPr="009D4965">
        <w:rPr>
          <w:spacing w:val="1"/>
        </w:rPr>
        <w:t xml:space="preserve"> </w:t>
      </w:r>
      <w:r w:rsidRPr="009D4965">
        <w:t>нежелательных явлений, таких как ранние аллергические реакции, поздние T-</w:t>
      </w:r>
      <w:proofErr w:type="spellStart"/>
      <w:r w:rsidRPr="009D4965">
        <w:t>лимфоцитарные</w:t>
      </w:r>
      <w:proofErr w:type="spellEnd"/>
      <w:r w:rsidRPr="009D4965">
        <w:rPr>
          <w:spacing w:val="1"/>
        </w:rPr>
        <w:t xml:space="preserve"> </w:t>
      </w:r>
      <w:r w:rsidRPr="009D4965">
        <w:t>реакции,</w:t>
      </w:r>
      <w:r w:rsidRPr="009D4965">
        <w:rPr>
          <w:spacing w:val="1"/>
        </w:rPr>
        <w:t xml:space="preserve"> </w:t>
      </w:r>
      <w:r w:rsidRPr="009D4965">
        <w:t>реакции</w:t>
      </w:r>
      <w:r w:rsidRPr="009D4965">
        <w:rPr>
          <w:spacing w:val="1"/>
        </w:rPr>
        <w:t xml:space="preserve"> </w:t>
      </w:r>
      <w:r w:rsidRPr="009D4965">
        <w:t>гиперчувствительности,</w:t>
      </w:r>
      <w:r w:rsidRPr="009D4965">
        <w:rPr>
          <w:spacing w:val="1"/>
        </w:rPr>
        <w:t xml:space="preserve"> </w:t>
      </w:r>
      <w:r w:rsidRPr="009D4965">
        <w:t>повреждение</w:t>
      </w:r>
      <w:r w:rsidRPr="009D4965">
        <w:rPr>
          <w:spacing w:val="1"/>
        </w:rPr>
        <w:t xml:space="preserve"> </w:t>
      </w:r>
      <w:r w:rsidRPr="009D4965">
        <w:t>почек,</w:t>
      </w:r>
      <w:r w:rsidRPr="009D4965">
        <w:rPr>
          <w:spacing w:val="1"/>
        </w:rPr>
        <w:t xml:space="preserve"> </w:t>
      </w:r>
      <w:r w:rsidRPr="009D4965">
        <w:t>тромбоцитопения,</w:t>
      </w:r>
      <w:r w:rsidRPr="009D4965">
        <w:rPr>
          <w:spacing w:val="1"/>
        </w:rPr>
        <w:t xml:space="preserve"> </w:t>
      </w:r>
      <w:r w:rsidRPr="009D4965">
        <w:t>инфекция,</w:t>
      </w:r>
      <w:r w:rsidRPr="009D4965">
        <w:rPr>
          <w:spacing w:val="1"/>
        </w:rPr>
        <w:t xml:space="preserve"> </w:t>
      </w:r>
      <w:r w:rsidRPr="009D4965">
        <w:t xml:space="preserve">вызываемая </w:t>
      </w:r>
      <w:proofErr w:type="spellStart"/>
      <w:r w:rsidRPr="009D4965">
        <w:rPr>
          <w:i/>
        </w:rPr>
        <w:t>Clostridioides</w:t>
      </w:r>
      <w:proofErr w:type="spellEnd"/>
      <w:r w:rsidRPr="009D4965">
        <w:rPr>
          <w:i/>
        </w:rPr>
        <w:t xml:space="preserve"> </w:t>
      </w:r>
      <w:proofErr w:type="spellStart"/>
      <w:r w:rsidRPr="009D4965">
        <w:rPr>
          <w:i/>
        </w:rPr>
        <w:t>difficile</w:t>
      </w:r>
      <w:proofErr w:type="spellEnd"/>
      <w:r w:rsidRPr="009D4965">
        <w:rPr>
          <w:i/>
        </w:rPr>
        <w:t xml:space="preserve"> </w:t>
      </w:r>
      <w:r w:rsidRPr="009D4965">
        <w:t>и резистентность к противомикробным препаратам</w:t>
      </w:r>
      <w:r w:rsidR="004D7B52" w:rsidRPr="009D4965">
        <w:t>.</w:t>
      </w:r>
      <w:r w:rsidRPr="009D4965">
        <w:t xml:space="preserve"> Точная диагностика</w:t>
      </w:r>
      <w:r w:rsidRPr="009D4965">
        <w:rPr>
          <w:spacing w:val="1"/>
        </w:rPr>
        <w:t xml:space="preserve"> </w:t>
      </w:r>
      <w:r w:rsidRPr="009D4965">
        <w:t>сепсиса</w:t>
      </w:r>
      <w:r w:rsidRPr="009D4965">
        <w:rPr>
          <w:spacing w:val="1"/>
        </w:rPr>
        <w:t xml:space="preserve"> </w:t>
      </w:r>
      <w:r w:rsidRPr="009D4965">
        <w:t>является</w:t>
      </w:r>
      <w:r w:rsidRPr="009D4965">
        <w:rPr>
          <w:spacing w:val="1"/>
        </w:rPr>
        <w:t xml:space="preserve"> </w:t>
      </w:r>
      <w:r w:rsidRPr="009D4965">
        <w:t>сложной</w:t>
      </w:r>
      <w:r w:rsidRPr="009D4965">
        <w:rPr>
          <w:spacing w:val="1"/>
        </w:rPr>
        <w:t xml:space="preserve"> </w:t>
      </w:r>
      <w:r w:rsidRPr="009D4965">
        <w:t>задачей,</w:t>
      </w:r>
      <w:r w:rsidRPr="009D4965">
        <w:rPr>
          <w:spacing w:val="1"/>
        </w:rPr>
        <w:t xml:space="preserve"> </w:t>
      </w:r>
      <w:r w:rsidRPr="009D4965">
        <w:t>поскольку</w:t>
      </w:r>
      <w:r w:rsidRPr="009D4965">
        <w:rPr>
          <w:spacing w:val="1"/>
        </w:rPr>
        <w:t xml:space="preserve"> </w:t>
      </w:r>
      <w:r w:rsidRPr="009D4965">
        <w:t>сепсис</w:t>
      </w:r>
      <w:r w:rsidRPr="009D4965">
        <w:rPr>
          <w:spacing w:val="1"/>
        </w:rPr>
        <w:t xml:space="preserve"> </w:t>
      </w:r>
      <w:r w:rsidRPr="009D4965">
        <w:t>может</w:t>
      </w:r>
      <w:r w:rsidRPr="009D4965">
        <w:rPr>
          <w:spacing w:val="1"/>
        </w:rPr>
        <w:t xml:space="preserve"> </w:t>
      </w:r>
      <w:r w:rsidRPr="009D4965">
        <w:t>протекать</w:t>
      </w:r>
      <w:r w:rsidRPr="009D4965">
        <w:rPr>
          <w:spacing w:val="1"/>
        </w:rPr>
        <w:t xml:space="preserve"> </w:t>
      </w:r>
      <w:r w:rsidRPr="009D4965">
        <w:t>без</w:t>
      </w:r>
      <w:r w:rsidRPr="009D4965">
        <w:rPr>
          <w:spacing w:val="1"/>
        </w:rPr>
        <w:t xml:space="preserve"> </w:t>
      </w:r>
      <w:r w:rsidRPr="009D4965">
        <w:t>выраженных</w:t>
      </w:r>
      <w:r w:rsidRPr="009D4965">
        <w:rPr>
          <w:spacing w:val="1"/>
        </w:rPr>
        <w:t xml:space="preserve"> </w:t>
      </w:r>
      <w:r w:rsidRPr="009D4965">
        <w:t>клинических</w:t>
      </w:r>
      <w:r w:rsidRPr="009D4965">
        <w:rPr>
          <w:spacing w:val="1"/>
        </w:rPr>
        <w:t xml:space="preserve"> </w:t>
      </w:r>
      <w:r w:rsidRPr="009D4965">
        <w:t>проявлений,</w:t>
      </w:r>
      <w:r w:rsidRPr="009D4965">
        <w:rPr>
          <w:spacing w:val="1"/>
        </w:rPr>
        <w:t xml:space="preserve"> </w:t>
      </w:r>
      <w:r w:rsidRPr="009D4965">
        <w:t>а</w:t>
      </w:r>
      <w:r w:rsidRPr="009D4965">
        <w:rPr>
          <w:spacing w:val="1"/>
        </w:rPr>
        <w:t xml:space="preserve"> </w:t>
      </w:r>
      <w:r w:rsidRPr="009D4965">
        <w:t>некоторые</w:t>
      </w:r>
      <w:r w:rsidRPr="009D4965">
        <w:rPr>
          <w:spacing w:val="1"/>
        </w:rPr>
        <w:t xml:space="preserve"> </w:t>
      </w:r>
      <w:r w:rsidRPr="009D4965">
        <w:t>характерные</w:t>
      </w:r>
      <w:r w:rsidRPr="009D4965">
        <w:rPr>
          <w:spacing w:val="1"/>
        </w:rPr>
        <w:t xml:space="preserve"> </w:t>
      </w:r>
      <w:r w:rsidRPr="009D4965">
        <w:t>для</w:t>
      </w:r>
      <w:r w:rsidRPr="009D4965">
        <w:rPr>
          <w:spacing w:val="1"/>
        </w:rPr>
        <w:t xml:space="preserve"> </w:t>
      </w:r>
      <w:r w:rsidRPr="009D4965">
        <w:t>него</w:t>
      </w:r>
      <w:r w:rsidRPr="009D4965">
        <w:rPr>
          <w:spacing w:val="1"/>
        </w:rPr>
        <w:t xml:space="preserve"> </w:t>
      </w:r>
      <w:r w:rsidRPr="009D4965">
        <w:t>симптомы</w:t>
      </w:r>
      <w:r w:rsidRPr="009D4965">
        <w:rPr>
          <w:spacing w:val="1"/>
        </w:rPr>
        <w:t xml:space="preserve"> </w:t>
      </w:r>
      <w:r w:rsidRPr="009D4965">
        <w:t>оказываются</w:t>
      </w:r>
      <w:r w:rsidRPr="009D4965">
        <w:rPr>
          <w:spacing w:val="1"/>
        </w:rPr>
        <w:t xml:space="preserve"> </w:t>
      </w:r>
      <w:r w:rsidRPr="009D4965">
        <w:t>проявлениями</w:t>
      </w:r>
      <w:r w:rsidRPr="009D4965">
        <w:rPr>
          <w:spacing w:val="-3"/>
        </w:rPr>
        <w:t xml:space="preserve"> </w:t>
      </w:r>
      <w:r w:rsidRPr="009D4965">
        <w:t>неинфекционных процессов.</w:t>
      </w: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Антимикробная терапия при септическом шоке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22.</w:t>
      </w:r>
      <w:r w:rsidRPr="009D4965">
        <w:rPr>
          <w:b/>
          <w:spacing w:val="1"/>
        </w:rPr>
        <w:t xml:space="preserve"> </w:t>
      </w:r>
      <w:r w:rsidRPr="009D4965">
        <w:t>У</w:t>
      </w:r>
      <w:r w:rsidRPr="009D4965">
        <w:rPr>
          <w:spacing w:val="1"/>
        </w:rPr>
        <w:t xml:space="preserve"> </w:t>
      </w:r>
      <w:r w:rsidRPr="009D4965">
        <w:t>пациентов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рекомендуется</w:t>
      </w:r>
      <w:r w:rsidRPr="009D4965">
        <w:rPr>
          <w:spacing w:val="1"/>
        </w:rPr>
        <w:t xml:space="preserve"> </w:t>
      </w:r>
      <w:r w:rsidRPr="009D4965">
        <w:t>начать</w:t>
      </w:r>
      <w:r w:rsidRPr="009D4965">
        <w:rPr>
          <w:spacing w:val="1"/>
        </w:rPr>
        <w:t xml:space="preserve"> </w:t>
      </w:r>
      <w:r w:rsidRPr="009D4965">
        <w:t>внутривенное</w:t>
      </w:r>
      <w:r w:rsidRPr="009D4965">
        <w:rPr>
          <w:spacing w:val="1"/>
        </w:rPr>
        <w:t xml:space="preserve"> </w:t>
      </w:r>
      <w:r w:rsidRPr="009D4965">
        <w:t>введение</w:t>
      </w:r>
      <w:r w:rsidRPr="009D4965">
        <w:rPr>
          <w:spacing w:val="1"/>
        </w:rPr>
        <w:t xml:space="preserve"> </w:t>
      </w:r>
      <w:r w:rsidRPr="009D4965">
        <w:t xml:space="preserve">антибактериальных и/или </w:t>
      </w:r>
      <w:proofErr w:type="spellStart"/>
      <w:r w:rsidRPr="009D4965">
        <w:t>антифунгальных</w:t>
      </w:r>
      <w:proofErr w:type="spellEnd"/>
      <w:r w:rsidRPr="009D4965">
        <w:t xml:space="preserve"> и/или противовирусных лекарственных препаратов</w:t>
      </w:r>
      <w:r w:rsidR="004D7B52" w:rsidRPr="009D4965">
        <w:rPr>
          <w:spacing w:val="1"/>
        </w:rPr>
        <w:t xml:space="preserve"> </w:t>
      </w:r>
      <w:r w:rsidRPr="009D4965">
        <w:t>в пределах одного</w:t>
      </w:r>
      <w:r w:rsidRPr="009D4965">
        <w:rPr>
          <w:spacing w:val="1"/>
        </w:rPr>
        <w:t xml:space="preserve"> </w:t>
      </w:r>
      <w:r w:rsidRPr="009D4965">
        <w:t>часа</w:t>
      </w:r>
      <w:r w:rsidRPr="009D4965">
        <w:rPr>
          <w:spacing w:val="-2"/>
        </w:rPr>
        <w:t xml:space="preserve"> </w:t>
      </w:r>
      <w:r w:rsidRPr="009D4965">
        <w:t>после</w:t>
      </w:r>
      <w:r w:rsidRPr="009D4965">
        <w:rPr>
          <w:spacing w:val="-1"/>
        </w:rPr>
        <w:t xml:space="preserve"> </w:t>
      </w:r>
      <w:r w:rsidRPr="009D4965">
        <w:t>постановки</w:t>
      </w:r>
      <w:r w:rsidRPr="009D4965">
        <w:rPr>
          <w:spacing w:val="1"/>
        </w:rPr>
        <w:t xml:space="preserve"> </w:t>
      </w:r>
      <w:r w:rsidRPr="009D4965">
        <w:t>диагноза</w:t>
      </w:r>
      <w:r w:rsidRPr="009D4965">
        <w:rPr>
          <w:spacing w:val="-1"/>
        </w:rPr>
        <w:t xml:space="preserve"> </w:t>
      </w:r>
      <w:r w:rsidRPr="009D4965">
        <w:t>СШ</w:t>
      </w:r>
      <w:r w:rsidR="00145240" w:rsidRPr="009D4965">
        <w:rPr>
          <w:spacing w:val="2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включившем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49331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пациента,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получавших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вазопрессоры</w:t>
      </w:r>
      <w:proofErr w:type="spellEnd"/>
      <w:r w:rsidR="004D7B52" w:rsidRPr="009D4965">
        <w:rPr>
          <w:i/>
          <w:spacing w:val="1"/>
          <w:sz w:val="24"/>
          <w:szCs w:val="24"/>
        </w:rPr>
        <w:t>,</w:t>
      </w:r>
      <w:r w:rsidRPr="009D4965">
        <w:rPr>
          <w:i/>
          <w:sz w:val="24"/>
          <w:szCs w:val="24"/>
        </w:rPr>
        <w:t xml:space="preserve"> из 149 больниц Нью-Йорка, было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установлено,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каждый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задержки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АМТ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момента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поступления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увеличивал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шанс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исхода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1,04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раза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p</w:t>
      </w:r>
      <w:r w:rsidRPr="009D4965">
        <w:rPr>
          <w:i/>
          <w:spacing w:val="1"/>
          <w:sz w:val="24"/>
          <w:szCs w:val="24"/>
        </w:rPr>
        <w:t xml:space="preserve"> </w:t>
      </w:r>
      <w:proofErr w:type="gramStart"/>
      <w:r w:rsidRPr="009D4965">
        <w:rPr>
          <w:i/>
          <w:sz w:val="24"/>
          <w:szCs w:val="24"/>
        </w:rPr>
        <w:t>&lt;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</w:t>
      </w:r>
      <w:proofErr w:type="gramEnd"/>
      <w:r w:rsidRPr="009D4965">
        <w:rPr>
          <w:i/>
          <w:sz w:val="24"/>
          <w:szCs w:val="24"/>
        </w:rPr>
        <w:t>,001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(95%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CI,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1,05−1,09).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ходе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исследования,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проведенного в одной из клиник Северной Калифорнии, в которое включили 35.000 пациентов,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было установлено, что каждый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дополнительный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</w:t>
      </w:r>
      <w:r w:rsidR="00BD7ED2">
        <w:rPr>
          <w:i/>
          <w:sz w:val="24"/>
          <w:szCs w:val="24"/>
        </w:rPr>
        <w:t>ас от момента поступления в приё</w:t>
      </w:r>
      <w:r w:rsidRPr="009D4965">
        <w:rPr>
          <w:i/>
          <w:sz w:val="24"/>
          <w:szCs w:val="24"/>
        </w:rPr>
        <w:t>мное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отделение до введения первой дозы антимикробного препарата (АМП) увеличивал летальность</w:t>
      </w:r>
      <w:r w:rsidRPr="009D4965">
        <w:rPr>
          <w:i/>
          <w:spacing w:val="1"/>
          <w:sz w:val="24"/>
          <w:szCs w:val="24"/>
        </w:rPr>
        <w:t xml:space="preserve"> </w:t>
      </w:r>
      <w:r w:rsidR="00145240" w:rsidRPr="009D4965">
        <w:rPr>
          <w:i/>
          <w:sz w:val="24"/>
          <w:szCs w:val="24"/>
        </w:rPr>
        <w:t>пациентов с СШ в 1,14 раза</w:t>
      </w:r>
      <w:r w:rsidRPr="009D4965">
        <w:rPr>
          <w:i/>
          <w:sz w:val="24"/>
          <w:szCs w:val="24"/>
        </w:rPr>
        <w:t>. Стремясь к максимально раннему назначению антибиотиков</w:t>
      </w:r>
      <w:r w:rsidR="004D7B52"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 подозрении на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сепсис, следует оценивать потенциальные риски, связанные с необоснованным введением АМП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пациентам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без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инфекции,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такие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реакции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гиперчувствительности,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почечное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повреждение, тромбоцитопения, </w:t>
      </w:r>
      <w:proofErr w:type="spellStart"/>
      <w:r w:rsidRPr="009D4965">
        <w:rPr>
          <w:i/>
          <w:sz w:val="24"/>
          <w:szCs w:val="24"/>
        </w:rPr>
        <w:t>клостридиальные</w:t>
      </w:r>
      <w:proofErr w:type="spellEnd"/>
      <w:r w:rsidRPr="009D4965">
        <w:rPr>
          <w:i/>
          <w:sz w:val="24"/>
          <w:szCs w:val="24"/>
        </w:rPr>
        <w:t xml:space="preserve"> инфекции, а также рост резистентности</w:t>
      </w:r>
      <w:r w:rsidRPr="009D4965">
        <w:rPr>
          <w:i/>
          <w:spacing w:val="1"/>
          <w:sz w:val="24"/>
          <w:szCs w:val="24"/>
        </w:rPr>
        <w:t xml:space="preserve"> </w:t>
      </w:r>
      <w:r w:rsidR="00145240" w:rsidRPr="009D4965">
        <w:rPr>
          <w:i/>
          <w:sz w:val="24"/>
          <w:szCs w:val="24"/>
        </w:rPr>
        <w:t>микрофлоры</w:t>
      </w:r>
      <w:r w:rsidRPr="009D4965">
        <w:rPr>
          <w:i/>
          <w:sz w:val="24"/>
          <w:szCs w:val="24"/>
        </w:rPr>
        <w:t>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 xml:space="preserve">23. </w:t>
      </w:r>
      <w:r w:rsidRPr="009D4965">
        <w:t>У пациентов с СШ не рекомендуется</w:t>
      </w:r>
      <w:r w:rsidRPr="009D4965">
        <w:rPr>
          <w:spacing w:val="1"/>
        </w:rPr>
        <w:t xml:space="preserve"> </w:t>
      </w:r>
      <w:r w:rsidRPr="009D4965">
        <w:t>ориентироваться на</w:t>
      </w:r>
      <w:r w:rsidRPr="009D4965">
        <w:rPr>
          <w:spacing w:val="1"/>
        </w:rPr>
        <w:t xml:space="preserve"> </w:t>
      </w:r>
      <w:r w:rsidRPr="009D4965">
        <w:t>концентрацию</w:t>
      </w:r>
      <w:r w:rsidRPr="009D4965">
        <w:rPr>
          <w:spacing w:val="1"/>
        </w:rPr>
        <w:t xml:space="preserve"> </w:t>
      </w:r>
      <w:proofErr w:type="spellStart"/>
      <w:r w:rsidRPr="009D4965">
        <w:t>прокальцитонина</w:t>
      </w:r>
      <w:proofErr w:type="spellEnd"/>
      <w:r w:rsidRPr="009D4965">
        <w:t xml:space="preserve"> крови для принятия решения о начале противомикробной терапии. Измерение</w:t>
      </w:r>
      <w:r w:rsidRPr="009D4965">
        <w:rPr>
          <w:spacing w:val="1"/>
        </w:rPr>
        <w:t xml:space="preserve"> </w:t>
      </w:r>
      <w:r w:rsidRPr="009D4965">
        <w:t>концентрации</w:t>
      </w:r>
      <w:r w:rsidRPr="009D4965">
        <w:rPr>
          <w:spacing w:val="21"/>
        </w:rPr>
        <w:t xml:space="preserve"> </w:t>
      </w:r>
      <w:proofErr w:type="spellStart"/>
      <w:r w:rsidRPr="009D4965">
        <w:t>прокальцитонина</w:t>
      </w:r>
      <w:proofErr w:type="spellEnd"/>
      <w:r w:rsidRPr="009D4965">
        <w:rPr>
          <w:spacing w:val="18"/>
        </w:rPr>
        <w:t xml:space="preserve"> </w:t>
      </w:r>
      <w:r w:rsidRPr="009D4965">
        <w:t>в</w:t>
      </w:r>
      <w:r w:rsidRPr="009D4965">
        <w:rPr>
          <w:spacing w:val="18"/>
        </w:rPr>
        <w:t xml:space="preserve"> </w:t>
      </w:r>
      <w:r w:rsidRPr="009D4965">
        <w:t>динамике</w:t>
      </w:r>
      <w:r w:rsidRPr="009D4965">
        <w:rPr>
          <w:spacing w:val="16"/>
        </w:rPr>
        <w:t xml:space="preserve"> </w:t>
      </w:r>
      <w:r w:rsidRPr="009D4965">
        <w:t>в</w:t>
      </w:r>
      <w:r w:rsidRPr="009D4965">
        <w:rPr>
          <w:spacing w:val="18"/>
        </w:rPr>
        <w:t xml:space="preserve"> </w:t>
      </w:r>
      <w:r w:rsidRPr="009D4965">
        <w:t>сочетании</w:t>
      </w:r>
      <w:r w:rsidRPr="009D4965">
        <w:rPr>
          <w:spacing w:val="23"/>
        </w:rPr>
        <w:t xml:space="preserve"> </w:t>
      </w:r>
      <w:r w:rsidRPr="009D4965">
        <w:t>с</w:t>
      </w:r>
      <w:r w:rsidRPr="009D4965">
        <w:rPr>
          <w:spacing w:val="18"/>
        </w:rPr>
        <w:t xml:space="preserve"> </w:t>
      </w:r>
      <w:r w:rsidRPr="009D4965">
        <w:t>клинической</w:t>
      </w:r>
      <w:r w:rsidRPr="009D4965">
        <w:rPr>
          <w:spacing w:val="20"/>
        </w:rPr>
        <w:t xml:space="preserve"> </w:t>
      </w:r>
      <w:r w:rsidRPr="009D4965">
        <w:t>оценкой</w:t>
      </w:r>
      <w:r w:rsidRPr="009D4965">
        <w:rPr>
          <w:spacing w:val="23"/>
        </w:rPr>
        <w:t xml:space="preserve"> </w:t>
      </w:r>
      <w:r w:rsidRPr="009D4965">
        <w:t>пациента</w:t>
      </w:r>
      <w:r w:rsidR="00A004B0" w:rsidRPr="009D4965">
        <w:t xml:space="preserve"> </w:t>
      </w:r>
      <w:r w:rsidRPr="009D4965">
        <w:t>рекомендуется использовать для решения вопроса о прекращении антибактериальной терапии</w:t>
      </w:r>
      <w:r w:rsidRPr="009D4965">
        <w:rPr>
          <w:spacing w:val="1"/>
        </w:rPr>
        <w:t xml:space="preserve"> </w:t>
      </w:r>
      <w:r w:rsidRPr="009D4965">
        <w:t>СШ</w:t>
      </w:r>
      <w:r w:rsidR="00145240" w:rsidRPr="009D4965">
        <w:rPr>
          <w:spacing w:val="-1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>Согласно мета-анализу 30 исследований, в который были включены в общей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сложности 3244 пациента, чувствительность повышения концентрации </w:t>
      </w:r>
      <w:proofErr w:type="spellStart"/>
      <w:r w:rsidRPr="009D4965">
        <w:rPr>
          <w:i/>
          <w:sz w:val="24"/>
          <w:szCs w:val="24"/>
        </w:rPr>
        <w:t>прокальцитонина</w:t>
      </w:r>
      <w:proofErr w:type="spellEnd"/>
      <w:r w:rsidRPr="009D4965">
        <w:rPr>
          <w:i/>
          <w:sz w:val="24"/>
          <w:szCs w:val="24"/>
        </w:rPr>
        <w:t xml:space="preserve"> 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сепсисе у пациентов в критических состояниях составил</w:t>
      </w:r>
      <w:r w:rsidR="00145240" w:rsidRPr="009D4965">
        <w:rPr>
          <w:i/>
          <w:sz w:val="24"/>
          <w:szCs w:val="24"/>
        </w:rPr>
        <w:t>а 77%, специфичность – 79%</w:t>
      </w:r>
      <w:r w:rsidRPr="009D4965">
        <w:rPr>
          <w:i/>
          <w:sz w:val="24"/>
          <w:szCs w:val="24"/>
        </w:rPr>
        <w:t>. 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трех РКИ сравнивали протокол назначения антибиотиков</w:t>
      </w:r>
      <w:r w:rsidR="004D7B52"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основанный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определении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концентрации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прокальцитонина</w:t>
      </w:r>
      <w:proofErr w:type="spellEnd"/>
      <w:r w:rsidRPr="009D4965">
        <w:rPr>
          <w:i/>
          <w:sz w:val="24"/>
          <w:szCs w:val="24"/>
        </w:rPr>
        <w:t>, и повседневную клиническую практику (n = 1769). Мета-анализ не выявил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различий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краткосрочной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продолжительности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пребывания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ОРИТ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длительности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стационарного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лечения.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Кроме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того,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максимальная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концентрация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прокальцитонина</w:t>
      </w:r>
      <w:proofErr w:type="spellEnd"/>
      <w:r w:rsidRPr="009D4965">
        <w:rPr>
          <w:i/>
          <w:sz w:val="24"/>
          <w:szCs w:val="24"/>
        </w:rPr>
        <w:t xml:space="preserve"> достигается лишь к концу первых суток от начала системного воспаления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бактериального генеза, поэтому руководствоваться этим показателем при начале АМТ СШ</w:t>
      </w:r>
      <w:r w:rsidRPr="009D4965">
        <w:rPr>
          <w:i/>
          <w:spacing w:val="1"/>
          <w:sz w:val="24"/>
          <w:szCs w:val="24"/>
        </w:rPr>
        <w:t xml:space="preserve"> </w:t>
      </w:r>
      <w:r w:rsidR="00145240" w:rsidRPr="009D4965">
        <w:rPr>
          <w:i/>
          <w:sz w:val="24"/>
          <w:szCs w:val="24"/>
        </w:rPr>
        <w:t>нецелесообразно</w:t>
      </w:r>
      <w:r w:rsidRPr="009D4965">
        <w:rPr>
          <w:i/>
          <w:sz w:val="24"/>
          <w:szCs w:val="24"/>
        </w:rPr>
        <w:t>. Вместе с тем, исследования последних лет и систематический обзор,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обобщающий их результаты, показывают, что измерение концентрации </w:t>
      </w:r>
      <w:proofErr w:type="spellStart"/>
      <w:r w:rsidRPr="009D4965">
        <w:rPr>
          <w:i/>
          <w:sz w:val="24"/>
          <w:szCs w:val="24"/>
        </w:rPr>
        <w:t>прокальцитонина</w:t>
      </w:r>
      <w:proofErr w:type="spellEnd"/>
      <w:r w:rsidRPr="009D4965">
        <w:rPr>
          <w:i/>
          <w:sz w:val="24"/>
          <w:szCs w:val="24"/>
        </w:rPr>
        <w:t xml:space="preserve"> 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динамике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инфекции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сепсисе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ОРИТ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решения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вопроса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прекращении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антиба</w:t>
      </w:r>
      <w:r w:rsidR="00BD7ED2">
        <w:rPr>
          <w:i/>
          <w:sz w:val="24"/>
          <w:szCs w:val="24"/>
        </w:rPr>
        <w:t>ктериальной терапии сокращает её</w:t>
      </w:r>
      <w:r w:rsidRPr="009D4965">
        <w:rPr>
          <w:i/>
          <w:sz w:val="24"/>
          <w:szCs w:val="24"/>
        </w:rPr>
        <w:t xml:space="preserve"> длительность и </w:t>
      </w:r>
      <w:r w:rsidR="00145240" w:rsidRPr="009D4965">
        <w:rPr>
          <w:i/>
          <w:sz w:val="24"/>
          <w:szCs w:val="24"/>
        </w:rPr>
        <w:t>улучшает клинический исход</w:t>
      </w:r>
      <w:r w:rsidRPr="009D4965">
        <w:rPr>
          <w:i/>
          <w:sz w:val="24"/>
          <w:szCs w:val="24"/>
        </w:rPr>
        <w:t>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 связи с этим для решения вопроса о прекращении антибактериальной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 сепсиса и СШ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фоне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адекватной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санации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очага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инфекции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предлагается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lastRenderedPageBreak/>
        <w:t>использовать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измерение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прокальцитонина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сочетании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клинической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оценкой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пациента.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Прекращение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АМТ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возможно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снижении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концентрации</w:t>
      </w:r>
      <w:r w:rsidRPr="009D4965">
        <w:rPr>
          <w:i/>
          <w:spacing w:val="12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прокальцитонина</w:t>
      </w:r>
      <w:proofErr w:type="spellEnd"/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динамике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50–90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%</w:t>
      </w:r>
      <w:r w:rsidRPr="009D4965">
        <w:rPr>
          <w:i/>
          <w:spacing w:val="1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сравнению</w:t>
      </w:r>
      <w:r w:rsidRPr="009D4965">
        <w:rPr>
          <w:i/>
          <w:spacing w:val="-5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 пиковым зарегистрированным значением при условии явного улучшения общего состояния</w:t>
      </w:r>
      <w:r w:rsidRPr="009D4965">
        <w:rPr>
          <w:i/>
          <w:spacing w:val="1"/>
          <w:sz w:val="24"/>
          <w:szCs w:val="24"/>
        </w:rPr>
        <w:t xml:space="preserve"> </w:t>
      </w:r>
      <w:r w:rsidR="00BD7ED2">
        <w:rPr>
          <w:i/>
          <w:sz w:val="24"/>
          <w:szCs w:val="24"/>
        </w:rPr>
        <w:t>пациента. С учё</w:t>
      </w:r>
      <w:r w:rsidRPr="009D4965">
        <w:rPr>
          <w:i/>
          <w:sz w:val="24"/>
          <w:szCs w:val="24"/>
        </w:rPr>
        <w:t xml:space="preserve">том периода полувыведения </w:t>
      </w:r>
      <w:proofErr w:type="spellStart"/>
      <w:r w:rsidRPr="009D4965">
        <w:rPr>
          <w:i/>
          <w:sz w:val="24"/>
          <w:szCs w:val="24"/>
        </w:rPr>
        <w:t>прокальцитонина</w:t>
      </w:r>
      <w:proofErr w:type="spellEnd"/>
      <w:r w:rsidRPr="009D4965">
        <w:rPr>
          <w:i/>
          <w:sz w:val="24"/>
          <w:szCs w:val="24"/>
        </w:rPr>
        <w:t xml:space="preserve"> исследование его концентрации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целесообразно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повторять</w:t>
      </w:r>
      <w:r w:rsidRPr="009D4965">
        <w:rPr>
          <w:i/>
          <w:spacing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динамике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каждые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3–4 дня.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24.</w:t>
      </w:r>
      <w:r w:rsidRPr="009D4965">
        <w:rPr>
          <w:b/>
          <w:spacing w:val="1"/>
        </w:rPr>
        <w:t xml:space="preserve"> </w:t>
      </w:r>
      <w:r w:rsidRPr="009D4965">
        <w:t>У</w:t>
      </w:r>
      <w:r w:rsidRPr="009D4965">
        <w:rPr>
          <w:spacing w:val="1"/>
        </w:rPr>
        <w:t xml:space="preserve"> </w:t>
      </w:r>
      <w:r w:rsidRPr="009D4965">
        <w:t>пациентов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рекомендуется</w:t>
      </w:r>
      <w:r w:rsidRPr="009D4965">
        <w:rPr>
          <w:spacing w:val="1"/>
        </w:rPr>
        <w:t xml:space="preserve"> </w:t>
      </w:r>
      <w:r w:rsidRPr="009D4965">
        <w:t>оценивать</w:t>
      </w:r>
      <w:r w:rsidRPr="009D4965">
        <w:rPr>
          <w:spacing w:val="1"/>
        </w:rPr>
        <w:t xml:space="preserve"> </w:t>
      </w:r>
      <w:r w:rsidRPr="009D4965">
        <w:t>факторы</w:t>
      </w:r>
      <w:r w:rsidRPr="009D4965">
        <w:rPr>
          <w:spacing w:val="1"/>
        </w:rPr>
        <w:t xml:space="preserve"> </w:t>
      </w:r>
      <w:r w:rsidRPr="009D4965">
        <w:t>риска</w:t>
      </w:r>
      <w:r w:rsidRPr="009D4965">
        <w:rPr>
          <w:spacing w:val="1"/>
        </w:rPr>
        <w:t xml:space="preserve"> </w:t>
      </w:r>
      <w:r w:rsidRPr="009D4965">
        <w:t>инфекций,</w:t>
      </w:r>
      <w:r w:rsidRPr="009D4965">
        <w:rPr>
          <w:spacing w:val="1"/>
        </w:rPr>
        <w:t xml:space="preserve"> </w:t>
      </w:r>
      <w:r w:rsidRPr="009D4965">
        <w:t>вызванных резистентными</w:t>
      </w:r>
      <w:r w:rsidRPr="009D4965">
        <w:rPr>
          <w:spacing w:val="1"/>
        </w:rPr>
        <w:t xml:space="preserve"> </w:t>
      </w:r>
      <w:r w:rsidRPr="009D4965">
        <w:t>штаммами микроорганизмов, для назначения эмпирической АМТ</w:t>
      </w:r>
      <w:r w:rsidR="00145240" w:rsidRPr="009D4965">
        <w:rPr>
          <w:spacing w:val="1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Стремясь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максимально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раннему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началу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адекватного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лечения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большинстве случаев клиницисты сталкиваются с необходимостью эмпирического назначения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АМП.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таких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ситуациях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выбирать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режим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АМТ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следует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="00BD7ED2">
        <w:rPr>
          <w:i/>
          <w:sz w:val="24"/>
          <w:szCs w:val="24"/>
        </w:rPr>
        <w:t>учё</w:t>
      </w:r>
      <w:r w:rsidRPr="009D4965">
        <w:rPr>
          <w:i/>
          <w:sz w:val="24"/>
          <w:szCs w:val="24"/>
        </w:rPr>
        <w:t>том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наличия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факторов риска инфицирования возбудителями с повышенной антибиотикорезистентностью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(Приложения 5 и 6). Факторы риска резистентной микрофлоры сформулированы в целом ряде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работ.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Факторы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инфекций,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вызванных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метициллин</w:t>
      </w:r>
      <w:proofErr w:type="spellEnd"/>
      <w:r w:rsidRPr="009D4965">
        <w:rPr>
          <w:i/>
          <w:sz w:val="24"/>
          <w:szCs w:val="24"/>
        </w:rPr>
        <w:t>-резистентным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золотистым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стафилококком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(MRSA):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Высокая</w:t>
      </w:r>
      <w:r w:rsidRPr="009D4965">
        <w:rPr>
          <w:i/>
          <w:spacing w:val="-1"/>
          <w:sz w:val="24"/>
          <w:szCs w:val="24"/>
        </w:rPr>
        <w:t xml:space="preserve"> </w:t>
      </w:r>
      <w:r w:rsidR="00BD7ED2">
        <w:rPr>
          <w:i/>
          <w:sz w:val="24"/>
          <w:szCs w:val="24"/>
        </w:rPr>
        <w:t>распространё</w:t>
      </w:r>
      <w:r w:rsidRPr="009D4965">
        <w:rPr>
          <w:i/>
          <w:sz w:val="24"/>
          <w:szCs w:val="24"/>
        </w:rPr>
        <w:t>нность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MRSA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-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отделении;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Предшествующая</w:t>
      </w:r>
      <w:r w:rsidRPr="009D4965">
        <w:rPr>
          <w:i/>
          <w:spacing w:val="-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(в</w:t>
      </w:r>
      <w:r w:rsidRPr="009D4965">
        <w:rPr>
          <w:i/>
          <w:spacing w:val="-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течение</w:t>
      </w:r>
      <w:r w:rsidRPr="009D4965">
        <w:rPr>
          <w:i/>
          <w:spacing w:val="-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3</w:t>
      </w:r>
      <w:r w:rsidRPr="009D4965">
        <w:rPr>
          <w:i/>
          <w:spacing w:val="-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месяцев)</w:t>
      </w:r>
      <w:r w:rsidRPr="009D4965">
        <w:rPr>
          <w:i/>
          <w:spacing w:val="-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госпитализация;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Недавнее применение антибиотиков широкого спектра</w:t>
      </w:r>
      <w:r w:rsidR="004D7B52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</w:t>
      </w:r>
      <w:proofErr w:type="spellStart"/>
      <w:r w:rsidRPr="009D4965">
        <w:rPr>
          <w:i/>
          <w:sz w:val="24"/>
          <w:szCs w:val="24"/>
        </w:rPr>
        <w:t>фторхинолоны</w:t>
      </w:r>
      <w:proofErr w:type="spellEnd"/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меньшей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степени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цефалоспорины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III–IV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поколения);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Наличие внутрисосудистого катетера;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Назальное носительство MRSA;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Внутривенная наркомания;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Наличие трофических язв или пролежней.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Факторы</w:t>
      </w:r>
      <w:r w:rsidRPr="009D4965">
        <w:rPr>
          <w:i/>
          <w:spacing w:val="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риска</w:t>
      </w:r>
      <w:r w:rsidRPr="009D4965">
        <w:rPr>
          <w:i/>
          <w:spacing w:val="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развития</w:t>
      </w:r>
      <w:r w:rsidRPr="009D4965">
        <w:rPr>
          <w:i/>
          <w:spacing w:val="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инфекций,</w:t>
      </w:r>
      <w:r w:rsidRPr="009D4965">
        <w:rPr>
          <w:i/>
          <w:spacing w:val="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вызванных</w:t>
      </w:r>
      <w:r w:rsidRPr="009D4965">
        <w:rPr>
          <w:i/>
          <w:spacing w:val="5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энтеробактериями</w:t>
      </w:r>
      <w:proofErr w:type="spellEnd"/>
      <w:r w:rsidRPr="009D4965">
        <w:rPr>
          <w:i/>
          <w:sz w:val="24"/>
          <w:szCs w:val="24"/>
        </w:rPr>
        <w:t>-продуцентами</w:t>
      </w:r>
      <w:r w:rsidRPr="009D4965">
        <w:rPr>
          <w:i/>
          <w:spacing w:val="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бета-</w:t>
      </w:r>
      <w:r w:rsidRPr="009D4965">
        <w:rPr>
          <w:i/>
          <w:spacing w:val="-57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лактамаз</w:t>
      </w:r>
      <w:proofErr w:type="spellEnd"/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расширенного спектра действия (БЛРС):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Госпитализация в течение предшествующих 3 месяцев;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Назначение антибиотиков</w:t>
      </w:r>
      <w:r w:rsidR="004D7B52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 любому поводу в течение предшествующих 3 месяцев;</w:t>
      </w:r>
    </w:p>
    <w:p w:rsidR="00D4320A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Пребывание в учреждениях длительного ухода (дом престарелых, дом ребенка, хоспис).</w:t>
      </w:r>
    </w:p>
    <w:p w:rsidR="00737BF7" w:rsidRPr="009D4965" w:rsidRDefault="00C17CA2" w:rsidP="009D4965">
      <w:pPr>
        <w:pStyle w:val="a4"/>
        <w:tabs>
          <w:tab w:val="left" w:pos="883"/>
          <w:tab w:val="left" w:pos="884"/>
        </w:tabs>
        <w:ind w:left="567" w:firstLine="0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Факторы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риска инфекций,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вызванных</w:t>
      </w:r>
      <w:r w:rsidRPr="009D4965">
        <w:rPr>
          <w:i/>
          <w:spacing w:val="-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полирезистентной</w:t>
      </w:r>
      <w:proofErr w:type="spellEnd"/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P.</w:t>
      </w:r>
      <w:r w:rsidRPr="009D4965">
        <w:rPr>
          <w:i/>
          <w:spacing w:val="-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aeruginosa</w:t>
      </w:r>
      <w:proofErr w:type="spellEnd"/>
      <w:r w:rsidRPr="009D4965">
        <w:rPr>
          <w:i/>
          <w:sz w:val="24"/>
          <w:szCs w:val="24"/>
        </w:rPr>
        <w:t>: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Длительное нахождение в ОРИТ;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 xml:space="preserve">Предшествующая терапия цефалоспоринами, </w:t>
      </w:r>
      <w:proofErr w:type="spellStart"/>
      <w:r w:rsidRPr="009D4965">
        <w:rPr>
          <w:i/>
          <w:sz w:val="24"/>
          <w:szCs w:val="24"/>
        </w:rPr>
        <w:t>фторхинолонами</w:t>
      </w:r>
      <w:proofErr w:type="spellEnd"/>
      <w:r w:rsidRPr="009D4965">
        <w:rPr>
          <w:i/>
          <w:sz w:val="24"/>
          <w:szCs w:val="24"/>
        </w:rPr>
        <w:t xml:space="preserve"> и </w:t>
      </w:r>
      <w:proofErr w:type="spellStart"/>
      <w:r w:rsidRPr="009D4965">
        <w:rPr>
          <w:i/>
          <w:sz w:val="24"/>
          <w:szCs w:val="24"/>
        </w:rPr>
        <w:t>карбапенемами</w:t>
      </w:r>
      <w:proofErr w:type="spellEnd"/>
      <w:r w:rsidRPr="009D4965">
        <w:rPr>
          <w:i/>
          <w:sz w:val="24"/>
          <w:szCs w:val="24"/>
        </w:rPr>
        <w:t>;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proofErr w:type="gramStart"/>
      <w:r w:rsidRPr="009D4965">
        <w:rPr>
          <w:i/>
          <w:sz w:val="24"/>
          <w:szCs w:val="24"/>
        </w:rPr>
        <w:t>ИВЛ &gt;</w:t>
      </w:r>
      <w:proofErr w:type="gramEnd"/>
      <w:r w:rsidRPr="009D4965">
        <w:rPr>
          <w:i/>
          <w:sz w:val="24"/>
          <w:szCs w:val="24"/>
        </w:rPr>
        <w:t xml:space="preserve"> 4 </w:t>
      </w:r>
      <w:proofErr w:type="spellStart"/>
      <w:r w:rsidRPr="009D4965">
        <w:rPr>
          <w:i/>
          <w:sz w:val="24"/>
          <w:szCs w:val="24"/>
        </w:rPr>
        <w:t>сут</w:t>
      </w:r>
      <w:proofErr w:type="spellEnd"/>
      <w:r w:rsidRPr="009D4965">
        <w:rPr>
          <w:i/>
          <w:sz w:val="24"/>
          <w:szCs w:val="24"/>
        </w:rPr>
        <w:t>;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proofErr w:type="spellStart"/>
      <w:r w:rsidRPr="009D4965">
        <w:rPr>
          <w:i/>
          <w:sz w:val="24"/>
          <w:szCs w:val="24"/>
        </w:rPr>
        <w:t>Стернотомия</w:t>
      </w:r>
      <w:proofErr w:type="spellEnd"/>
      <w:r w:rsidRPr="009D4965">
        <w:rPr>
          <w:i/>
          <w:sz w:val="24"/>
          <w:szCs w:val="24"/>
        </w:rPr>
        <w:t>;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 xml:space="preserve">Наличие </w:t>
      </w:r>
      <w:proofErr w:type="spellStart"/>
      <w:r w:rsidRPr="009D4965">
        <w:rPr>
          <w:i/>
          <w:sz w:val="24"/>
          <w:szCs w:val="24"/>
        </w:rPr>
        <w:t>бронхоэктазов</w:t>
      </w:r>
      <w:proofErr w:type="spellEnd"/>
      <w:r w:rsidRPr="009D4965">
        <w:rPr>
          <w:i/>
          <w:sz w:val="24"/>
          <w:szCs w:val="24"/>
        </w:rPr>
        <w:t xml:space="preserve">, </w:t>
      </w:r>
      <w:proofErr w:type="spellStart"/>
      <w:r w:rsidRPr="009D4965">
        <w:rPr>
          <w:i/>
          <w:sz w:val="24"/>
          <w:szCs w:val="24"/>
        </w:rPr>
        <w:t>муковисцидоза</w:t>
      </w:r>
      <w:proofErr w:type="spellEnd"/>
      <w:r w:rsidRPr="009D4965">
        <w:rPr>
          <w:i/>
          <w:sz w:val="24"/>
          <w:szCs w:val="24"/>
        </w:rPr>
        <w:t>;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Наличие уретрального катетера.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Факторы</w:t>
      </w:r>
      <w:r w:rsidRPr="009D4965">
        <w:rPr>
          <w:i/>
          <w:spacing w:val="-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риска</w:t>
      </w:r>
      <w:r w:rsidRPr="009D4965">
        <w:rPr>
          <w:i/>
          <w:spacing w:val="-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инфекций,</w:t>
      </w:r>
      <w:r w:rsidRPr="009D4965">
        <w:rPr>
          <w:i/>
          <w:spacing w:val="-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вызванных</w:t>
      </w:r>
      <w:r w:rsidRPr="009D4965">
        <w:rPr>
          <w:i/>
          <w:spacing w:val="-6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карбапенем</w:t>
      </w:r>
      <w:proofErr w:type="spellEnd"/>
      <w:r w:rsidRPr="009D4965">
        <w:rPr>
          <w:i/>
          <w:sz w:val="24"/>
          <w:szCs w:val="24"/>
        </w:rPr>
        <w:t>-резистентными</w:t>
      </w:r>
      <w:r w:rsidRPr="009D4965">
        <w:rPr>
          <w:i/>
          <w:spacing w:val="-5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энтеробактериями</w:t>
      </w:r>
      <w:proofErr w:type="spellEnd"/>
      <w:r w:rsidRPr="009D4965">
        <w:rPr>
          <w:i/>
          <w:sz w:val="24"/>
          <w:szCs w:val="24"/>
        </w:rPr>
        <w:t>: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 xml:space="preserve">Предшествующая терапия </w:t>
      </w:r>
      <w:proofErr w:type="spellStart"/>
      <w:r w:rsidRPr="009D4965">
        <w:rPr>
          <w:i/>
          <w:sz w:val="24"/>
          <w:szCs w:val="24"/>
        </w:rPr>
        <w:t>карбапенемами</w:t>
      </w:r>
      <w:proofErr w:type="spellEnd"/>
      <w:r w:rsidRPr="009D4965">
        <w:rPr>
          <w:i/>
          <w:sz w:val="24"/>
          <w:szCs w:val="24"/>
        </w:rPr>
        <w:t>;</w:t>
      </w:r>
    </w:p>
    <w:p w:rsidR="00737BF7" w:rsidRPr="009D4965" w:rsidRDefault="00BD7ED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Высокая распространё</w:t>
      </w:r>
      <w:r w:rsidR="00C17CA2" w:rsidRPr="009D4965">
        <w:rPr>
          <w:i/>
          <w:sz w:val="24"/>
          <w:szCs w:val="24"/>
        </w:rPr>
        <w:t xml:space="preserve">нность </w:t>
      </w:r>
      <w:proofErr w:type="spellStart"/>
      <w:r w:rsidR="00C17CA2" w:rsidRPr="009D4965">
        <w:rPr>
          <w:i/>
          <w:sz w:val="24"/>
          <w:szCs w:val="24"/>
        </w:rPr>
        <w:t>карбапенеморезистентных</w:t>
      </w:r>
      <w:proofErr w:type="spellEnd"/>
      <w:r w:rsidR="00C17CA2" w:rsidRPr="009D4965">
        <w:rPr>
          <w:i/>
          <w:sz w:val="24"/>
          <w:szCs w:val="24"/>
        </w:rPr>
        <w:t xml:space="preserve"> </w:t>
      </w:r>
      <w:proofErr w:type="spellStart"/>
      <w:r w:rsidR="00C17CA2" w:rsidRPr="009D4965">
        <w:rPr>
          <w:i/>
          <w:sz w:val="24"/>
          <w:szCs w:val="24"/>
        </w:rPr>
        <w:t>энтеробактерий</w:t>
      </w:r>
      <w:proofErr w:type="spellEnd"/>
      <w:r w:rsidR="00C17CA2" w:rsidRPr="009D4965">
        <w:rPr>
          <w:i/>
          <w:sz w:val="24"/>
          <w:szCs w:val="24"/>
        </w:rPr>
        <w:t xml:space="preserve"> в отделении, где находится пациент;</w:t>
      </w:r>
    </w:p>
    <w:p w:rsidR="00737BF7" w:rsidRPr="009D4965" w:rsidRDefault="00C17CA2" w:rsidP="009D4965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 xml:space="preserve">Колонизация кишечника пациента </w:t>
      </w:r>
      <w:proofErr w:type="spellStart"/>
      <w:r w:rsidRPr="009D4965">
        <w:rPr>
          <w:i/>
          <w:sz w:val="24"/>
          <w:szCs w:val="24"/>
        </w:rPr>
        <w:t>карбапенем</w:t>
      </w:r>
      <w:proofErr w:type="spellEnd"/>
      <w:r w:rsidRPr="009D4965">
        <w:rPr>
          <w:i/>
          <w:sz w:val="24"/>
          <w:szCs w:val="24"/>
        </w:rPr>
        <w:t xml:space="preserve">-резистентными </w:t>
      </w:r>
      <w:proofErr w:type="spellStart"/>
      <w:r w:rsidRPr="009D4965">
        <w:rPr>
          <w:i/>
          <w:sz w:val="24"/>
          <w:szCs w:val="24"/>
        </w:rPr>
        <w:t>энтеробактериями</w:t>
      </w:r>
      <w:proofErr w:type="spellEnd"/>
      <w:r w:rsidRPr="009D4965">
        <w:rPr>
          <w:i/>
          <w:sz w:val="24"/>
          <w:szCs w:val="24"/>
        </w:rPr>
        <w:t>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25.</w:t>
      </w:r>
      <w:r w:rsidRPr="009D4965">
        <w:rPr>
          <w:b/>
          <w:spacing w:val="1"/>
        </w:rPr>
        <w:t xml:space="preserve"> </w:t>
      </w:r>
      <w:r w:rsidRPr="009D4965">
        <w:t>У</w:t>
      </w:r>
      <w:r w:rsidRPr="009D4965">
        <w:rPr>
          <w:spacing w:val="1"/>
        </w:rPr>
        <w:t xml:space="preserve"> </w:t>
      </w:r>
      <w:r w:rsidRPr="009D4965">
        <w:t>пациентов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высоким</w:t>
      </w:r>
      <w:r w:rsidRPr="009D4965">
        <w:rPr>
          <w:spacing w:val="1"/>
        </w:rPr>
        <w:t xml:space="preserve"> </w:t>
      </w:r>
      <w:r w:rsidRPr="009D4965">
        <w:t>риском</w:t>
      </w:r>
      <w:r w:rsidRPr="009D4965">
        <w:rPr>
          <w:spacing w:val="1"/>
        </w:rPr>
        <w:t xml:space="preserve"> </w:t>
      </w:r>
      <w:r w:rsidRPr="009D4965">
        <w:t>MRSA</w:t>
      </w:r>
      <w:r w:rsidRPr="009D4965">
        <w:rPr>
          <w:spacing w:val="1"/>
        </w:rPr>
        <w:t xml:space="preserve"> </w:t>
      </w:r>
      <w:r w:rsidRPr="009D4965">
        <w:t>для</w:t>
      </w:r>
      <w:r w:rsidRPr="009D4965">
        <w:rPr>
          <w:spacing w:val="1"/>
        </w:rPr>
        <w:t xml:space="preserve"> </w:t>
      </w:r>
      <w:r w:rsidRPr="009D4965">
        <w:t>эмпирической</w:t>
      </w:r>
      <w:r w:rsidRPr="009D4965">
        <w:rPr>
          <w:spacing w:val="1"/>
        </w:rPr>
        <w:t xml:space="preserve"> </w:t>
      </w:r>
      <w:r w:rsidRPr="009D4965">
        <w:t>АМТ</w:t>
      </w:r>
      <w:r w:rsidRPr="009D4965">
        <w:rPr>
          <w:spacing w:val="1"/>
        </w:rPr>
        <w:t xml:space="preserve"> </w:t>
      </w:r>
      <w:r w:rsidRPr="009D4965">
        <w:t>рекомендуется</w:t>
      </w:r>
      <w:r w:rsidRPr="009D4965">
        <w:rPr>
          <w:spacing w:val="1"/>
        </w:rPr>
        <w:t xml:space="preserve"> </w:t>
      </w:r>
      <w:r w:rsidRPr="009D4965">
        <w:t>использовать</w:t>
      </w:r>
      <w:r w:rsidRPr="009D4965">
        <w:rPr>
          <w:spacing w:val="1"/>
        </w:rPr>
        <w:t xml:space="preserve"> </w:t>
      </w:r>
      <w:r w:rsidRPr="009D4965">
        <w:t>противомикробные</w:t>
      </w:r>
      <w:r w:rsidRPr="009D4965">
        <w:rPr>
          <w:spacing w:val="1"/>
        </w:rPr>
        <w:t xml:space="preserve"> </w:t>
      </w:r>
      <w:r w:rsidRPr="009D4965">
        <w:t>препараты</w:t>
      </w:r>
      <w:r w:rsidR="004D7B52" w:rsidRPr="009D4965">
        <w:rPr>
          <w:spacing w:val="1"/>
        </w:rPr>
        <w:t>,</w:t>
      </w:r>
      <w:r w:rsidRPr="009D4965">
        <w:t xml:space="preserve"> обладающие ак</w:t>
      </w:r>
      <w:r w:rsidR="00145240" w:rsidRPr="009D4965">
        <w:t>тивностью против MRSA.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>На долю MRSA приходится около 5% в этиологической структуре инфекций 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</w:t>
      </w:r>
      <w:r w:rsidR="00145240" w:rsidRPr="009D4965">
        <w:rPr>
          <w:i/>
          <w:sz w:val="24"/>
          <w:szCs w:val="24"/>
        </w:rPr>
        <w:t>тов в критических состояниях</w:t>
      </w:r>
      <w:r w:rsidRPr="009D4965">
        <w:rPr>
          <w:i/>
          <w:sz w:val="24"/>
          <w:szCs w:val="24"/>
        </w:rPr>
        <w:t>. Вероятность выделения MRSA варьирует от 2% 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Восточной Европе до 10% в Северной Америке и в значительной мере зависит от наличия 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пациента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индивидуальных</w:t>
      </w:r>
      <w:r w:rsidRPr="009D4965">
        <w:rPr>
          <w:i/>
          <w:spacing w:val="3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факторов</w:t>
      </w:r>
      <w:r w:rsidRPr="009D4965">
        <w:rPr>
          <w:i/>
          <w:spacing w:val="3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риска</w:t>
      </w:r>
      <w:r w:rsidRPr="009D4965">
        <w:rPr>
          <w:i/>
          <w:spacing w:val="3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инфицирования,</w:t>
      </w:r>
      <w:r w:rsidRPr="009D4965">
        <w:rPr>
          <w:i/>
          <w:spacing w:val="3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</w:t>
      </w:r>
      <w:r w:rsidRPr="009D4965">
        <w:rPr>
          <w:i/>
          <w:spacing w:val="3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которым</w:t>
      </w:r>
      <w:r w:rsidRPr="009D4965">
        <w:rPr>
          <w:i/>
          <w:spacing w:val="3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относят</w:t>
      </w:r>
      <w:r w:rsidR="00A004B0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инфицирование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колонизацию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MRSA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анамнезе,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недавнее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парентеральное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антибиотиков</w:t>
      </w:r>
      <w:r w:rsidR="004D7B52"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рецидивирующие инфекции кожи и мягких тканей, наличие инвазивных устройств, гемодиализ и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тя</w:t>
      </w:r>
      <w:r w:rsidR="00145240" w:rsidRPr="009D4965">
        <w:rPr>
          <w:i/>
          <w:sz w:val="24"/>
          <w:szCs w:val="24"/>
        </w:rPr>
        <w:t>жесть заболевания</w:t>
      </w:r>
      <w:r w:rsidRPr="009D4965">
        <w:rPr>
          <w:i/>
          <w:sz w:val="24"/>
          <w:szCs w:val="24"/>
        </w:rPr>
        <w:t>. Установлено, что отсроченное более чем на 24-48 ч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назначение адекватной АМТ пациентам с доказанной MRSA-этиологией инфекции сопряжено 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увеличением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летальности.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lastRenderedPageBreak/>
        <w:t xml:space="preserve">Рекомендация 26. </w:t>
      </w:r>
      <w:r w:rsidRPr="009D4965">
        <w:t>У пациентов с СШ с низким риском MRSA не рекомендуется использовать</w:t>
      </w:r>
      <w:r w:rsidRPr="009D4965">
        <w:rPr>
          <w:spacing w:val="1"/>
        </w:rPr>
        <w:t xml:space="preserve"> </w:t>
      </w:r>
      <w:r w:rsidRPr="009D4965">
        <w:t>для</w:t>
      </w:r>
      <w:r w:rsidRPr="009D4965">
        <w:rPr>
          <w:spacing w:val="1"/>
        </w:rPr>
        <w:t xml:space="preserve"> </w:t>
      </w:r>
      <w:r w:rsidRPr="009D4965">
        <w:t>назначения</w:t>
      </w:r>
      <w:r w:rsidRPr="009D4965">
        <w:rPr>
          <w:spacing w:val="1"/>
        </w:rPr>
        <w:t xml:space="preserve"> </w:t>
      </w:r>
      <w:r w:rsidRPr="009D4965">
        <w:t>эмпирической</w:t>
      </w:r>
      <w:r w:rsidRPr="009D4965">
        <w:rPr>
          <w:spacing w:val="1"/>
        </w:rPr>
        <w:t xml:space="preserve"> </w:t>
      </w:r>
      <w:r w:rsidRPr="009D4965">
        <w:t>АМТ</w:t>
      </w:r>
      <w:r w:rsidRPr="009D4965">
        <w:rPr>
          <w:spacing w:val="1"/>
        </w:rPr>
        <w:t xml:space="preserve"> </w:t>
      </w:r>
      <w:r w:rsidRPr="009D4965">
        <w:t>противомикробные</w:t>
      </w:r>
      <w:r w:rsidRPr="009D4965">
        <w:rPr>
          <w:spacing w:val="1"/>
        </w:rPr>
        <w:t xml:space="preserve"> </w:t>
      </w:r>
      <w:r w:rsidRPr="009D4965">
        <w:t>препараты</w:t>
      </w:r>
      <w:r w:rsidR="004D7B52"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охватом</w:t>
      </w:r>
      <w:r w:rsidRPr="009D4965">
        <w:rPr>
          <w:spacing w:val="1"/>
        </w:rPr>
        <w:t xml:space="preserve"> </w:t>
      </w:r>
      <w:r w:rsidRPr="009D4965">
        <w:t>MRSA</w:t>
      </w:r>
      <w:r w:rsidR="00145240" w:rsidRPr="009D4965">
        <w:rPr>
          <w:spacing w:val="60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случае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получения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результатов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микробиологических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исследований,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подтверждающих этиологическую роль MRSA, «излишние» антимикробные препараты могут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быть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отменены.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27.</w:t>
      </w:r>
      <w:r w:rsidRPr="009D4965">
        <w:rPr>
          <w:b/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высоком</w:t>
      </w:r>
      <w:r w:rsidRPr="009D4965">
        <w:rPr>
          <w:spacing w:val="1"/>
        </w:rPr>
        <w:t xml:space="preserve"> </w:t>
      </w:r>
      <w:r w:rsidRPr="009D4965">
        <w:t>риске</w:t>
      </w:r>
      <w:r w:rsidRPr="009D4965">
        <w:rPr>
          <w:spacing w:val="1"/>
        </w:rPr>
        <w:t xml:space="preserve"> </w:t>
      </w:r>
      <w:r w:rsidRPr="009D4965">
        <w:t>инфицирования</w:t>
      </w:r>
      <w:r w:rsidRPr="009D4965">
        <w:rPr>
          <w:spacing w:val="1"/>
        </w:rPr>
        <w:t xml:space="preserve"> </w:t>
      </w:r>
      <w:r w:rsidRPr="009D4965">
        <w:t>микроорганизмами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множественной устойчивостью для эмпирической АМТ рекомендуется применение комбинации</w:t>
      </w:r>
      <w:r w:rsidR="00BD7ED2">
        <w:t xml:space="preserve"> п</w:t>
      </w:r>
      <w:r w:rsidRPr="009D4965">
        <w:t>ротивомикробных</w:t>
      </w:r>
      <w:r w:rsidRPr="009D4965">
        <w:rPr>
          <w:spacing w:val="1"/>
        </w:rPr>
        <w:t xml:space="preserve"> </w:t>
      </w:r>
      <w:r w:rsidRPr="009D4965">
        <w:t>препаратов</w:t>
      </w:r>
      <w:r w:rsidR="004D7B52" w:rsidRPr="009D4965">
        <w:rPr>
          <w:spacing w:val="1"/>
        </w:rPr>
        <w:t>,</w:t>
      </w:r>
      <w:r w:rsidRPr="009D4965">
        <w:t xml:space="preserve"> активных в отношении гра</w:t>
      </w:r>
      <w:r w:rsidR="00145240" w:rsidRPr="009D4965">
        <w:t>мотрицательной флоры.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 xml:space="preserve">Поскольку во многих регионах возросла частота выделения </w:t>
      </w:r>
      <w:proofErr w:type="spellStart"/>
      <w:r w:rsidRPr="009D4965">
        <w:rPr>
          <w:i/>
          <w:sz w:val="24"/>
          <w:szCs w:val="24"/>
        </w:rPr>
        <w:t>полирезистентных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грамотрицательных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микроорганизмов,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установлена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связь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между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поздним</w:t>
      </w:r>
      <w:r w:rsidRPr="009D4965">
        <w:rPr>
          <w:i/>
          <w:spacing w:val="6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началом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адекватной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АМТ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неблагоприятным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прогнозом,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зачастую</w:t>
      </w:r>
      <w:r w:rsidRPr="009D4965">
        <w:rPr>
          <w:i/>
          <w:spacing w:val="6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требуется</w:t>
      </w:r>
      <w:r w:rsidRPr="009D4965">
        <w:rPr>
          <w:i/>
          <w:spacing w:val="1"/>
          <w:sz w:val="24"/>
          <w:szCs w:val="24"/>
        </w:rPr>
        <w:t xml:space="preserve"> </w:t>
      </w:r>
      <w:r w:rsidR="00145240" w:rsidRPr="009D4965">
        <w:rPr>
          <w:i/>
          <w:sz w:val="24"/>
          <w:szCs w:val="24"/>
        </w:rPr>
        <w:t>комбинированное лечение</w:t>
      </w:r>
      <w:r w:rsidRPr="009D4965">
        <w:rPr>
          <w:i/>
          <w:sz w:val="24"/>
          <w:szCs w:val="24"/>
        </w:rPr>
        <w:t>. На этапе эмпирической АМТ выбор антибиотиков</w:t>
      </w:r>
      <w:r w:rsidR="004D7B52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зависит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локальной</w:t>
      </w:r>
      <w:r w:rsidRPr="009D4965">
        <w:rPr>
          <w:i/>
          <w:spacing w:val="1"/>
          <w:sz w:val="24"/>
          <w:szCs w:val="24"/>
        </w:rPr>
        <w:t xml:space="preserve"> </w:t>
      </w:r>
      <w:r w:rsidR="00BD7ED2">
        <w:rPr>
          <w:i/>
          <w:sz w:val="24"/>
          <w:szCs w:val="24"/>
        </w:rPr>
        <w:t>распространё</w:t>
      </w:r>
      <w:r w:rsidRPr="009D4965">
        <w:rPr>
          <w:i/>
          <w:sz w:val="24"/>
          <w:szCs w:val="24"/>
        </w:rPr>
        <w:t>нности резистентных микроорганизмов и тяжести заболевания (Приложения 5-7).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После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получения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результатов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микробиологических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необходимость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комбинированной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уменьшается,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исключением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случаев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инфекций,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вызванных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высокорезистентными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микроорганизмами.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Факторами,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побуждающими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назначению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комбинированной АМТ, являются доказанное инфицирование или колонизация резистентными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организмами на протяжении предшествующего года</w:t>
      </w:r>
      <w:r w:rsidR="00916924">
        <w:rPr>
          <w:i/>
          <w:sz w:val="24"/>
          <w:szCs w:val="24"/>
        </w:rPr>
        <w:t>, высокая локальная распространё</w:t>
      </w:r>
      <w:r w:rsidRPr="009D4965">
        <w:rPr>
          <w:i/>
          <w:sz w:val="24"/>
          <w:szCs w:val="24"/>
        </w:rPr>
        <w:t>нность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резистентной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микрофлоры,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нозокомиальное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инфицирование,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антибиотиков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широкого спектра</w:t>
      </w:r>
      <w:r w:rsidR="004D7B52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в предшествующие 90 дней, применение селективной </w:t>
      </w:r>
      <w:proofErr w:type="spellStart"/>
      <w:r w:rsidRPr="009D4965">
        <w:rPr>
          <w:i/>
          <w:sz w:val="24"/>
          <w:szCs w:val="24"/>
        </w:rPr>
        <w:t>деконтаминации</w:t>
      </w:r>
      <w:proofErr w:type="spellEnd"/>
      <w:r w:rsidRPr="009D4965">
        <w:rPr>
          <w:i/>
          <w:sz w:val="24"/>
          <w:szCs w:val="24"/>
        </w:rPr>
        <w:t xml:space="preserve"> желудочно-кишечного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тракта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(ЖКТ),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посещение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стран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высокой</w:t>
      </w:r>
      <w:r w:rsidRPr="009D4965">
        <w:rPr>
          <w:i/>
          <w:spacing w:val="1"/>
          <w:sz w:val="24"/>
          <w:szCs w:val="24"/>
        </w:rPr>
        <w:t xml:space="preserve"> </w:t>
      </w:r>
      <w:r w:rsidR="00916924">
        <w:rPr>
          <w:i/>
          <w:sz w:val="24"/>
          <w:szCs w:val="24"/>
        </w:rPr>
        <w:t>распространё</w:t>
      </w:r>
      <w:r w:rsidRPr="009D4965">
        <w:rPr>
          <w:i/>
          <w:sz w:val="24"/>
          <w:szCs w:val="24"/>
        </w:rPr>
        <w:t>нностью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полирезистентных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возбудителей или госпитализация во время зарубежной поездки в предшествующие 90 дней.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2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незначительным</w:t>
      </w:r>
      <w:r w:rsidRPr="009D4965">
        <w:rPr>
          <w:i/>
          <w:spacing w:val="1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риском</w:t>
      </w:r>
      <w:r w:rsidRPr="009D4965">
        <w:rPr>
          <w:i/>
          <w:spacing w:val="2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инфицирования</w:t>
      </w:r>
      <w:r w:rsidRPr="009D4965">
        <w:rPr>
          <w:i/>
          <w:spacing w:val="2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полирезистентными</w:t>
      </w:r>
      <w:proofErr w:type="spellEnd"/>
      <w:r w:rsidR="00A004B0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микроорганизмами предлагается назначать один препарат для эмпирической АМТ, поскольку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комбинированное лечение в таких ситуациях, не улучшая результаты, способствует развитию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нежелательных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явлений,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таких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прямая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токсичность,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клостридиальные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инфекции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="00145240" w:rsidRPr="009D4965">
        <w:rPr>
          <w:i/>
          <w:sz w:val="24"/>
          <w:szCs w:val="24"/>
        </w:rPr>
        <w:t>антибиотикорезистентность</w:t>
      </w:r>
      <w:r w:rsidRPr="009D4965">
        <w:rPr>
          <w:i/>
          <w:sz w:val="24"/>
          <w:szCs w:val="24"/>
        </w:rPr>
        <w:t>.</w:t>
      </w:r>
    </w:p>
    <w:p w:rsidR="00145240" w:rsidRPr="009D4965" w:rsidRDefault="00C17CA2" w:rsidP="009D4965">
      <w:pPr>
        <w:ind w:firstLine="567"/>
        <w:jc w:val="both"/>
        <w:rPr>
          <w:b/>
          <w:spacing w:val="1"/>
          <w:sz w:val="24"/>
          <w:szCs w:val="24"/>
        </w:rPr>
      </w:pPr>
      <w:r w:rsidRPr="009D4965">
        <w:rPr>
          <w:b/>
          <w:sz w:val="24"/>
          <w:szCs w:val="24"/>
        </w:rPr>
        <w:t>Рекомендация</w:t>
      </w:r>
      <w:r w:rsidRPr="009D4965">
        <w:rPr>
          <w:b/>
          <w:spacing w:val="10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28.</w:t>
      </w:r>
      <w:r w:rsidRPr="009D4965">
        <w:rPr>
          <w:b/>
          <w:spacing w:val="7"/>
          <w:sz w:val="24"/>
          <w:szCs w:val="24"/>
        </w:rPr>
        <w:t xml:space="preserve"> </w:t>
      </w:r>
      <w:r w:rsidRPr="009D4965">
        <w:rPr>
          <w:sz w:val="24"/>
          <w:szCs w:val="24"/>
        </w:rPr>
        <w:t>У</w:t>
      </w:r>
      <w:r w:rsidRPr="009D4965">
        <w:rPr>
          <w:spacing w:val="7"/>
          <w:sz w:val="24"/>
          <w:szCs w:val="24"/>
        </w:rPr>
        <w:t xml:space="preserve"> </w:t>
      </w:r>
      <w:r w:rsidRPr="009D4965">
        <w:rPr>
          <w:sz w:val="24"/>
          <w:szCs w:val="24"/>
        </w:rPr>
        <w:t>пациентов</w:t>
      </w:r>
      <w:r w:rsidRPr="009D4965">
        <w:rPr>
          <w:spacing w:val="9"/>
          <w:sz w:val="24"/>
          <w:szCs w:val="24"/>
        </w:rPr>
        <w:t xml:space="preserve"> </w:t>
      </w:r>
      <w:r w:rsidRPr="009D4965">
        <w:rPr>
          <w:sz w:val="24"/>
          <w:szCs w:val="24"/>
        </w:rPr>
        <w:t>с</w:t>
      </w:r>
      <w:r w:rsidRPr="009D4965">
        <w:rPr>
          <w:spacing w:val="10"/>
          <w:sz w:val="24"/>
          <w:szCs w:val="24"/>
        </w:rPr>
        <w:t xml:space="preserve"> </w:t>
      </w:r>
      <w:r w:rsidRPr="009D4965">
        <w:rPr>
          <w:sz w:val="24"/>
          <w:szCs w:val="24"/>
        </w:rPr>
        <w:t>СШ</w:t>
      </w:r>
      <w:r w:rsidRPr="009D4965">
        <w:rPr>
          <w:spacing w:val="10"/>
          <w:sz w:val="24"/>
          <w:szCs w:val="24"/>
        </w:rPr>
        <w:t xml:space="preserve"> </w:t>
      </w:r>
      <w:r w:rsidRPr="009D4965">
        <w:rPr>
          <w:sz w:val="24"/>
          <w:szCs w:val="24"/>
        </w:rPr>
        <w:t>при</w:t>
      </w:r>
      <w:r w:rsidRPr="009D4965">
        <w:rPr>
          <w:spacing w:val="8"/>
          <w:sz w:val="24"/>
          <w:szCs w:val="24"/>
        </w:rPr>
        <w:t xml:space="preserve"> </w:t>
      </w:r>
      <w:r w:rsidRPr="009D4965">
        <w:rPr>
          <w:sz w:val="24"/>
          <w:szCs w:val="24"/>
        </w:rPr>
        <w:t>наличии</w:t>
      </w:r>
      <w:r w:rsidRPr="009D4965">
        <w:rPr>
          <w:spacing w:val="8"/>
          <w:sz w:val="24"/>
          <w:szCs w:val="24"/>
        </w:rPr>
        <w:t xml:space="preserve"> </w:t>
      </w:r>
      <w:r w:rsidRPr="009D4965">
        <w:rPr>
          <w:sz w:val="24"/>
          <w:szCs w:val="24"/>
        </w:rPr>
        <w:t>данных</w:t>
      </w:r>
      <w:r w:rsidRPr="009D4965">
        <w:rPr>
          <w:spacing w:val="7"/>
          <w:sz w:val="24"/>
          <w:szCs w:val="24"/>
        </w:rPr>
        <w:t xml:space="preserve"> </w:t>
      </w:r>
      <w:r w:rsidRPr="009D4965">
        <w:rPr>
          <w:sz w:val="24"/>
          <w:szCs w:val="24"/>
        </w:rPr>
        <w:t>о</w:t>
      </w:r>
      <w:r w:rsidRPr="009D4965">
        <w:rPr>
          <w:spacing w:val="9"/>
          <w:sz w:val="24"/>
          <w:szCs w:val="24"/>
        </w:rPr>
        <w:t xml:space="preserve"> </w:t>
      </w:r>
      <w:r w:rsidRPr="009D4965">
        <w:rPr>
          <w:sz w:val="24"/>
          <w:szCs w:val="24"/>
        </w:rPr>
        <w:t>возбудителе</w:t>
      </w:r>
      <w:r w:rsidRPr="009D4965">
        <w:rPr>
          <w:spacing w:val="8"/>
          <w:sz w:val="24"/>
          <w:szCs w:val="24"/>
        </w:rPr>
        <w:t xml:space="preserve"> </w:t>
      </w:r>
      <w:r w:rsidRPr="009D4965">
        <w:rPr>
          <w:sz w:val="24"/>
          <w:szCs w:val="24"/>
        </w:rPr>
        <w:t>и</w:t>
      </w:r>
      <w:r w:rsidRPr="009D4965">
        <w:rPr>
          <w:spacing w:val="10"/>
          <w:sz w:val="24"/>
          <w:szCs w:val="24"/>
        </w:rPr>
        <w:t xml:space="preserve"> </w:t>
      </w:r>
      <w:r w:rsidRPr="009D4965">
        <w:rPr>
          <w:sz w:val="24"/>
          <w:szCs w:val="24"/>
        </w:rPr>
        <w:t>чувствительности</w:t>
      </w:r>
      <w:r w:rsidRPr="009D4965">
        <w:rPr>
          <w:spacing w:val="9"/>
          <w:sz w:val="24"/>
          <w:szCs w:val="24"/>
        </w:rPr>
        <w:t xml:space="preserve"> </w:t>
      </w:r>
      <w:r w:rsidRPr="009D4965">
        <w:rPr>
          <w:sz w:val="24"/>
          <w:szCs w:val="24"/>
        </w:rPr>
        <w:t>к</w:t>
      </w:r>
      <w:r w:rsidR="004D7B52" w:rsidRPr="009D4965">
        <w:rPr>
          <w:sz w:val="24"/>
          <w:szCs w:val="24"/>
        </w:rPr>
        <w:t xml:space="preserve"> </w:t>
      </w:r>
      <w:r w:rsidRPr="009D4965">
        <w:rPr>
          <w:sz w:val="24"/>
          <w:szCs w:val="24"/>
        </w:rPr>
        <w:t xml:space="preserve">АМТ рекомендуется своевременная </w:t>
      </w:r>
      <w:proofErr w:type="spellStart"/>
      <w:r w:rsidRPr="009D4965">
        <w:rPr>
          <w:sz w:val="24"/>
          <w:szCs w:val="24"/>
        </w:rPr>
        <w:t>деэска</w:t>
      </w:r>
      <w:r w:rsidR="00145240" w:rsidRPr="009D4965">
        <w:rPr>
          <w:sz w:val="24"/>
          <w:szCs w:val="24"/>
        </w:rPr>
        <w:t>лация</w:t>
      </w:r>
      <w:proofErr w:type="spellEnd"/>
      <w:r w:rsidR="00145240" w:rsidRPr="009D4965">
        <w:rPr>
          <w:sz w:val="24"/>
          <w:szCs w:val="24"/>
        </w:rPr>
        <w:t xml:space="preserve"> АМТ.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фазе</w:t>
      </w:r>
      <w:r w:rsidRPr="009D4965">
        <w:rPr>
          <w:i/>
          <w:spacing w:val="60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таргетной</w:t>
      </w:r>
      <w:proofErr w:type="spellEnd"/>
      <w:r w:rsidRPr="009D4965">
        <w:rPr>
          <w:i/>
          <w:spacing w:val="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когда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известны</w:t>
      </w:r>
      <w:r w:rsidRPr="009D4965">
        <w:rPr>
          <w:i/>
          <w:spacing w:val="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возбудитель</w:t>
      </w:r>
      <w:r w:rsidRPr="009D4965">
        <w:rPr>
          <w:i/>
          <w:spacing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(микробы)</w:t>
      </w:r>
      <w:r w:rsidRPr="009D4965">
        <w:rPr>
          <w:i/>
          <w:spacing w:val="6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чувствительность,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редко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необходим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охват</w:t>
      </w:r>
      <w:r w:rsidRPr="009D4965">
        <w:rPr>
          <w:i/>
          <w:spacing w:val="1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грамотрицательной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флоры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двумя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препаратами,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</w:t>
      </w:r>
      <w:r w:rsidR="00916924">
        <w:rPr>
          <w:i/>
          <w:sz w:val="24"/>
          <w:szCs w:val="24"/>
        </w:rPr>
        <w:t xml:space="preserve"> и</w:t>
      </w:r>
      <w:r w:rsidRPr="009D4965">
        <w:rPr>
          <w:i/>
          <w:sz w:val="24"/>
          <w:szCs w:val="24"/>
        </w:rPr>
        <w:t>сключением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-2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высокорезистентными</w:t>
      </w:r>
      <w:proofErr w:type="spellEnd"/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микроорганизмами.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29.</w:t>
      </w:r>
      <w:r w:rsidRPr="009D4965">
        <w:rPr>
          <w:b/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после</w:t>
      </w:r>
      <w:r w:rsidRPr="009D4965">
        <w:rPr>
          <w:spacing w:val="1"/>
        </w:rPr>
        <w:t xml:space="preserve"> </w:t>
      </w:r>
      <w:r w:rsidRPr="009D4965">
        <w:t>введения</w:t>
      </w:r>
      <w:r w:rsidRPr="009D4965">
        <w:rPr>
          <w:spacing w:val="1"/>
        </w:rPr>
        <w:t xml:space="preserve"> </w:t>
      </w:r>
      <w:r w:rsidRPr="009D4965">
        <w:t>нагрузочной</w:t>
      </w:r>
      <w:r w:rsidRPr="009D4965">
        <w:rPr>
          <w:spacing w:val="1"/>
        </w:rPr>
        <w:t xml:space="preserve"> </w:t>
      </w:r>
      <w:r w:rsidRPr="009D4965">
        <w:t>дозы</w:t>
      </w:r>
      <w:r w:rsidRPr="009D4965">
        <w:rPr>
          <w:spacing w:val="1"/>
        </w:rPr>
        <w:t xml:space="preserve"> </w:t>
      </w:r>
      <w:r w:rsidRPr="009D4965">
        <w:t>рекомендуется</w:t>
      </w:r>
      <w:r w:rsidRPr="009D4965">
        <w:rPr>
          <w:spacing w:val="1"/>
        </w:rPr>
        <w:t xml:space="preserve"> </w:t>
      </w:r>
      <w:r w:rsidRPr="009D4965">
        <w:t>проводить</w:t>
      </w:r>
      <w:r w:rsidRPr="009D4965">
        <w:rPr>
          <w:spacing w:val="1"/>
        </w:rPr>
        <w:t xml:space="preserve"> </w:t>
      </w:r>
      <w:r w:rsidRPr="009D4965">
        <w:t>пролонгированную</w:t>
      </w:r>
      <w:r w:rsidRPr="009D4965">
        <w:rPr>
          <w:spacing w:val="1"/>
        </w:rPr>
        <w:t xml:space="preserve"> </w:t>
      </w:r>
      <w:proofErr w:type="spellStart"/>
      <w:r w:rsidRPr="009D4965">
        <w:t>инфузию</w:t>
      </w:r>
      <w:proofErr w:type="spellEnd"/>
      <w:r w:rsidRPr="009D4965">
        <w:rPr>
          <w:spacing w:val="1"/>
        </w:rPr>
        <w:t xml:space="preserve"> </w:t>
      </w:r>
      <w:r w:rsidRPr="009D4965">
        <w:t>бета-лактамов</w:t>
      </w:r>
      <w:r w:rsidRPr="009D4965">
        <w:rPr>
          <w:spacing w:val="1"/>
        </w:rPr>
        <w:t xml:space="preserve"> </w:t>
      </w:r>
      <w:r w:rsidRPr="009D4965">
        <w:t>для</w:t>
      </w:r>
      <w:r w:rsidRPr="009D4965">
        <w:rPr>
          <w:spacing w:val="1"/>
        </w:rPr>
        <w:t xml:space="preserve"> </w:t>
      </w:r>
      <w:r w:rsidRPr="009D4965">
        <w:t>поддержания</w:t>
      </w:r>
      <w:r w:rsidRPr="009D4965">
        <w:rPr>
          <w:spacing w:val="1"/>
        </w:rPr>
        <w:t xml:space="preserve"> </w:t>
      </w:r>
      <w:r w:rsidRPr="009D4965">
        <w:t>терапевтической</w:t>
      </w:r>
      <w:r w:rsidRPr="009D4965">
        <w:rPr>
          <w:spacing w:val="1"/>
        </w:rPr>
        <w:t xml:space="preserve"> </w:t>
      </w:r>
      <w:r w:rsidRPr="009D4965">
        <w:t>концентрации</w:t>
      </w:r>
      <w:r w:rsidRPr="009D4965">
        <w:rPr>
          <w:spacing w:val="-57"/>
        </w:rPr>
        <w:t xml:space="preserve"> </w:t>
      </w:r>
      <w:r w:rsidRPr="009D4965">
        <w:t>препарата</w:t>
      </w:r>
      <w:r w:rsidR="00145240" w:rsidRPr="009D4965">
        <w:rPr>
          <w:spacing w:val="-1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сепсисе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фармакокинетические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параметры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бета-</w:t>
      </w:r>
      <w:proofErr w:type="spellStart"/>
      <w:r w:rsidRPr="009D4965">
        <w:rPr>
          <w:i/>
          <w:sz w:val="24"/>
          <w:szCs w:val="24"/>
        </w:rPr>
        <w:t>лактамных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антибиотиков</w:t>
      </w:r>
      <w:r w:rsidR="004D7B52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претерпевают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существенные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изменения,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приводит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созданию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субтерапевтических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="00145240" w:rsidRPr="009D4965">
        <w:rPr>
          <w:i/>
          <w:sz w:val="24"/>
          <w:szCs w:val="24"/>
        </w:rPr>
        <w:t>концентраций</w:t>
      </w:r>
      <w:r w:rsidRPr="009D4965">
        <w:rPr>
          <w:i/>
          <w:sz w:val="24"/>
          <w:szCs w:val="24"/>
        </w:rPr>
        <w:t xml:space="preserve">. В отличие от </w:t>
      </w:r>
      <w:proofErr w:type="spellStart"/>
      <w:r w:rsidRPr="009D4965">
        <w:rPr>
          <w:i/>
          <w:sz w:val="24"/>
          <w:szCs w:val="24"/>
        </w:rPr>
        <w:t>интермиттирующего</w:t>
      </w:r>
      <w:proofErr w:type="spellEnd"/>
      <w:r w:rsidRPr="009D4965">
        <w:rPr>
          <w:i/>
          <w:sz w:val="24"/>
          <w:szCs w:val="24"/>
        </w:rPr>
        <w:t xml:space="preserve"> назначения, предполагающего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введение каждой дозы менее чем за 30 мин, пролонгированная </w:t>
      </w:r>
      <w:proofErr w:type="spellStart"/>
      <w:r w:rsidRPr="009D4965">
        <w:rPr>
          <w:i/>
          <w:sz w:val="24"/>
          <w:szCs w:val="24"/>
        </w:rPr>
        <w:t>инфузия</w:t>
      </w:r>
      <w:proofErr w:type="spellEnd"/>
      <w:r w:rsidRPr="009D4965">
        <w:rPr>
          <w:i/>
          <w:sz w:val="24"/>
          <w:szCs w:val="24"/>
        </w:rPr>
        <w:t xml:space="preserve"> антибиотиков</w:t>
      </w:r>
      <w:r w:rsidR="004D7B52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продолжительностью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 половины интервала дозирования, способна поддерживать постоянную концентрацию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бе</w:t>
      </w:r>
      <w:r w:rsidR="00145240" w:rsidRPr="009D4965">
        <w:rPr>
          <w:i/>
          <w:sz w:val="24"/>
          <w:szCs w:val="24"/>
        </w:rPr>
        <w:t>та-лактамов</w:t>
      </w:r>
      <w:r w:rsidRPr="009D4965">
        <w:rPr>
          <w:i/>
          <w:sz w:val="24"/>
          <w:szCs w:val="24"/>
        </w:rPr>
        <w:t>. Два мета-анализа пришли к заключению о том, что пролонгированные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инфузии</w:t>
      </w:r>
      <w:proofErr w:type="spellEnd"/>
      <w:r w:rsidRPr="009D4965">
        <w:rPr>
          <w:i/>
          <w:sz w:val="24"/>
          <w:szCs w:val="24"/>
        </w:rPr>
        <w:t xml:space="preserve"> бета-лактамов приводят к снижению летальности (</w:t>
      </w:r>
      <w:r w:rsidR="00145240" w:rsidRPr="009D4965">
        <w:rPr>
          <w:i/>
          <w:sz w:val="24"/>
          <w:szCs w:val="24"/>
        </w:rPr>
        <w:t>RR 0,70; 95% CI 0,57-0,87)</w:t>
      </w:r>
      <w:r w:rsidRPr="009D4965">
        <w:rPr>
          <w:i/>
          <w:sz w:val="24"/>
          <w:szCs w:val="24"/>
        </w:rPr>
        <w:t>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назначении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пролонгированных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инфузий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антибиотиков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следует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принимать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внимание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стабильность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фармакологическую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совместимость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параллельно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вводимыми</w:t>
      </w:r>
      <w:r w:rsidRPr="009D4965">
        <w:rPr>
          <w:i/>
          <w:spacing w:val="-57"/>
          <w:sz w:val="24"/>
          <w:szCs w:val="24"/>
        </w:rPr>
        <w:t xml:space="preserve"> </w:t>
      </w:r>
      <w:r w:rsidR="00145240" w:rsidRPr="009D4965">
        <w:rPr>
          <w:i/>
          <w:sz w:val="24"/>
          <w:szCs w:val="24"/>
        </w:rPr>
        <w:t>препаратами</w:t>
      </w:r>
      <w:r w:rsidRPr="009D4965">
        <w:rPr>
          <w:i/>
          <w:sz w:val="24"/>
          <w:szCs w:val="24"/>
        </w:rPr>
        <w:t>. Для быстрого достижения эффективной концентрации бета-лактамов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необходимо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введение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нагрузочной дозы.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 xml:space="preserve">Рекомендация 30. </w:t>
      </w:r>
      <w:r w:rsidRPr="009D4965">
        <w:t>У пациентов с СШ с высоким риском грибковых инфекций рекомендуется</w:t>
      </w:r>
      <w:r w:rsidRPr="009D4965">
        <w:rPr>
          <w:spacing w:val="1"/>
        </w:rPr>
        <w:t xml:space="preserve"> </w:t>
      </w:r>
      <w:r w:rsidRPr="009D4965">
        <w:t>назначить</w:t>
      </w:r>
      <w:r w:rsidRPr="009D4965">
        <w:rPr>
          <w:spacing w:val="1"/>
        </w:rPr>
        <w:t xml:space="preserve"> </w:t>
      </w:r>
      <w:r w:rsidRPr="009D4965">
        <w:t>противогрибковую</w:t>
      </w:r>
      <w:r w:rsidRPr="009D4965">
        <w:rPr>
          <w:spacing w:val="1"/>
        </w:rPr>
        <w:t xml:space="preserve"> </w:t>
      </w:r>
      <w:r w:rsidRPr="009D4965">
        <w:t>терапию</w:t>
      </w:r>
      <w:r w:rsidR="004D7B52" w:rsidRPr="009D4965">
        <w:rPr>
          <w:spacing w:val="1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Грибковый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сепсис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встречаются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ОРИТ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ассоциируются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неблагоприятными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результатами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лечения.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ряде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обсервационных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высказано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предположение,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незамедлительное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назначение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эффективной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эмпирической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антифунгальной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может</w:t>
      </w:r>
      <w:r w:rsidRPr="009D4965">
        <w:rPr>
          <w:i/>
          <w:spacing w:val="1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привести</w:t>
      </w:r>
      <w:r w:rsidRPr="009D4965">
        <w:rPr>
          <w:i/>
          <w:spacing w:val="2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</w:t>
      </w:r>
      <w:r w:rsidRPr="009D4965">
        <w:rPr>
          <w:i/>
          <w:spacing w:val="2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снижению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летальности.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="00A004B0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то время как назначение эмпирической противогрибковой терапии не приводит к улучшению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результатов </w:t>
      </w:r>
      <w:r w:rsidRPr="009D4965">
        <w:rPr>
          <w:i/>
          <w:sz w:val="24"/>
          <w:szCs w:val="24"/>
        </w:rPr>
        <w:lastRenderedPageBreak/>
        <w:t>лечения в общей популяции пациентов с сепсисом или СШ, она может оказаться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полезной у пациентов, имеющих факторы риска грибковых инфекций. Риск инвазивного микоза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повышен при </w:t>
      </w:r>
      <w:proofErr w:type="spellStart"/>
      <w:r w:rsidRPr="009D4965">
        <w:rPr>
          <w:i/>
          <w:sz w:val="24"/>
          <w:szCs w:val="24"/>
        </w:rPr>
        <w:t>политопной</w:t>
      </w:r>
      <w:proofErr w:type="spellEnd"/>
      <w:r w:rsidRPr="009D4965">
        <w:rPr>
          <w:i/>
          <w:sz w:val="24"/>
          <w:szCs w:val="24"/>
        </w:rPr>
        <w:t xml:space="preserve"> колонизаци</w:t>
      </w:r>
      <w:r w:rsidR="00145240" w:rsidRPr="009D4965">
        <w:rPr>
          <w:i/>
          <w:sz w:val="24"/>
          <w:szCs w:val="24"/>
        </w:rPr>
        <w:t xml:space="preserve">и грибами рода </w:t>
      </w:r>
      <w:proofErr w:type="spellStart"/>
      <w:r w:rsidR="00145240" w:rsidRPr="009D4965">
        <w:rPr>
          <w:i/>
          <w:sz w:val="24"/>
          <w:szCs w:val="24"/>
        </w:rPr>
        <w:t>Candida</w:t>
      </w:r>
      <w:proofErr w:type="spellEnd"/>
      <w:r w:rsidRPr="009D4965">
        <w:rPr>
          <w:i/>
          <w:sz w:val="24"/>
          <w:szCs w:val="24"/>
        </w:rPr>
        <w:t>, увеличении бета-D-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глюкана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плазмы,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нейтропении</w:t>
      </w:r>
      <w:proofErr w:type="spellEnd"/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иммуносупрессии</w:t>
      </w:r>
      <w:proofErr w:type="spellEnd"/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тяжести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заболевания с высоки</w:t>
      </w:r>
      <w:r w:rsidR="00145240" w:rsidRPr="009D4965">
        <w:rPr>
          <w:i/>
          <w:sz w:val="24"/>
          <w:szCs w:val="24"/>
        </w:rPr>
        <w:t>м баллом по APACHE II</w:t>
      </w:r>
      <w:r w:rsidRPr="009D4965">
        <w:rPr>
          <w:i/>
          <w:sz w:val="24"/>
          <w:szCs w:val="24"/>
        </w:rPr>
        <w:t>, дл</w:t>
      </w:r>
      <w:r w:rsidR="00145240" w:rsidRPr="009D4965">
        <w:rPr>
          <w:i/>
          <w:sz w:val="24"/>
          <w:szCs w:val="24"/>
        </w:rPr>
        <w:t>ительном пребывании в ОРИТ</w:t>
      </w:r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наличии центрального венозного катетера и других внутр</w:t>
      </w:r>
      <w:r w:rsidR="00145240" w:rsidRPr="009D4965">
        <w:rPr>
          <w:i/>
          <w:sz w:val="24"/>
          <w:szCs w:val="24"/>
        </w:rPr>
        <w:t>исосудистых устройств</w:t>
      </w:r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инъекционных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наркоманов,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проведении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тотального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парентерального</w:t>
      </w:r>
      <w:r w:rsidRPr="009D4965">
        <w:rPr>
          <w:i/>
          <w:spacing w:val="1"/>
          <w:sz w:val="24"/>
          <w:szCs w:val="24"/>
        </w:rPr>
        <w:t xml:space="preserve"> </w:t>
      </w:r>
      <w:r w:rsidR="00145240" w:rsidRPr="009D4965">
        <w:rPr>
          <w:i/>
          <w:sz w:val="24"/>
          <w:szCs w:val="24"/>
        </w:rPr>
        <w:t>питания</w:t>
      </w:r>
      <w:r w:rsidRPr="009D4965">
        <w:rPr>
          <w:i/>
          <w:sz w:val="24"/>
          <w:szCs w:val="24"/>
        </w:rPr>
        <w:t>, назначении антибиотиков широкого спектра</w:t>
      </w:r>
      <w:r w:rsidR="004D7B52"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перфорациях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ЖКТ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несостоятель</w:t>
      </w:r>
      <w:r w:rsidR="00145240" w:rsidRPr="009D4965">
        <w:rPr>
          <w:i/>
          <w:sz w:val="24"/>
          <w:szCs w:val="24"/>
        </w:rPr>
        <w:t>ности анастомозов</w:t>
      </w:r>
      <w:r w:rsidRPr="009D4965">
        <w:rPr>
          <w:i/>
          <w:sz w:val="24"/>
          <w:szCs w:val="24"/>
        </w:rPr>
        <w:t>, при проведении экстренных операций на ЖКТ</w:t>
      </w:r>
      <w:r w:rsidRPr="009D4965">
        <w:rPr>
          <w:i/>
          <w:spacing w:val="1"/>
          <w:sz w:val="24"/>
          <w:szCs w:val="24"/>
        </w:rPr>
        <w:t xml:space="preserve"> </w:t>
      </w:r>
      <w:r w:rsidR="00145240" w:rsidRPr="009D4965">
        <w:rPr>
          <w:i/>
          <w:sz w:val="24"/>
          <w:szCs w:val="24"/>
        </w:rPr>
        <w:t xml:space="preserve">и </w:t>
      </w:r>
      <w:proofErr w:type="spellStart"/>
      <w:r w:rsidR="00145240" w:rsidRPr="009D4965">
        <w:rPr>
          <w:i/>
          <w:sz w:val="24"/>
          <w:szCs w:val="24"/>
        </w:rPr>
        <w:t>гепатобилиарной</w:t>
      </w:r>
      <w:proofErr w:type="spellEnd"/>
      <w:r w:rsidR="00145240" w:rsidRPr="009D4965">
        <w:rPr>
          <w:i/>
          <w:sz w:val="24"/>
          <w:szCs w:val="24"/>
        </w:rPr>
        <w:t xml:space="preserve"> системе</w:t>
      </w:r>
      <w:r w:rsidRPr="009D4965">
        <w:rPr>
          <w:i/>
          <w:sz w:val="24"/>
          <w:szCs w:val="24"/>
        </w:rPr>
        <w:t xml:space="preserve">, у пациентов с </w:t>
      </w:r>
      <w:r w:rsidR="00916924">
        <w:rPr>
          <w:i/>
          <w:sz w:val="24"/>
          <w:szCs w:val="24"/>
        </w:rPr>
        <w:t>ОПН</w:t>
      </w:r>
      <w:r w:rsidRPr="009D4965">
        <w:rPr>
          <w:i/>
          <w:sz w:val="24"/>
          <w:szCs w:val="24"/>
        </w:rPr>
        <w:t xml:space="preserve"> и на</w:t>
      </w:r>
      <w:r w:rsidRPr="009D4965">
        <w:rPr>
          <w:i/>
          <w:spacing w:val="1"/>
          <w:sz w:val="24"/>
          <w:szCs w:val="24"/>
        </w:rPr>
        <w:t xml:space="preserve"> </w:t>
      </w:r>
      <w:r w:rsidR="00916924">
        <w:rPr>
          <w:i/>
          <w:sz w:val="24"/>
          <w:szCs w:val="24"/>
        </w:rPr>
        <w:t>гемодиализе, при тяжё</w:t>
      </w:r>
      <w:r w:rsidR="00145240" w:rsidRPr="009D4965">
        <w:rPr>
          <w:i/>
          <w:sz w:val="24"/>
          <w:szCs w:val="24"/>
        </w:rPr>
        <w:t>лых ожогах</w:t>
      </w:r>
      <w:r w:rsidRPr="009D4965">
        <w:rPr>
          <w:i/>
          <w:sz w:val="24"/>
          <w:szCs w:val="24"/>
        </w:rPr>
        <w:t>. Выбор препарата для эмпирической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антифунгальной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зависит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ряда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факторов,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включающих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особенности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основного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сопутствующих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заболеваний,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колонизацию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инфицирование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грибами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анамнезе,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предшествующее применение </w:t>
      </w:r>
      <w:proofErr w:type="spellStart"/>
      <w:r w:rsidRPr="009D4965">
        <w:rPr>
          <w:i/>
          <w:sz w:val="24"/>
          <w:szCs w:val="24"/>
        </w:rPr>
        <w:t>антимикотиков</w:t>
      </w:r>
      <w:proofErr w:type="spellEnd"/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потенциальную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токсичность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возможные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лекарственные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взаимодействия.</w:t>
      </w: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Контроль источника инфекции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31.</w:t>
      </w:r>
      <w:r w:rsidRPr="009D4965">
        <w:rPr>
          <w:b/>
          <w:spacing w:val="1"/>
        </w:rPr>
        <w:t xml:space="preserve"> </w:t>
      </w:r>
      <w:r w:rsidRPr="009D4965">
        <w:t>У</w:t>
      </w:r>
      <w:r w:rsidRPr="009D4965">
        <w:rPr>
          <w:spacing w:val="1"/>
        </w:rPr>
        <w:t xml:space="preserve"> </w:t>
      </w:r>
      <w:r w:rsidRPr="009D4965">
        <w:t>пациентов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рекомендуется</w:t>
      </w:r>
      <w:r w:rsidRPr="009D4965">
        <w:rPr>
          <w:spacing w:val="1"/>
        </w:rPr>
        <w:t xml:space="preserve"> </w:t>
      </w:r>
      <w:r w:rsidRPr="009D4965">
        <w:t>быстрое</w:t>
      </w:r>
      <w:r w:rsidRPr="009D4965">
        <w:rPr>
          <w:spacing w:val="1"/>
        </w:rPr>
        <w:t xml:space="preserve"> </w:t>
      </w:r>
      <w:r w:rsidRPr="009D4965">
        <w:t>выявление</w:t>
      </w:r>
      <w:r w:rsidRPr="009D4965">
        <w:rPr>
          <w:spacing w:val="1"/>
        </w:rPr>
        <w:t xml:space="preserve"> </w:t>
      </w:r>
      <w:r w:rsidRPr="009D4965">
        <w:t>или</w:t>
      </w:r>
      <w:r w:rsidRPr="009D4965">
        <w:rPr>
          <w:spacing w:val="1"/>
        </w:rPr>
        <w:t xml:space="preserve"> </w:t>
      </w:r>
      <w:r w:rsidRPr="009D4965">
        <w:t>исключение</w:t>
      </w:r>
      <w:r w:rsidRPr="009D4965">
        <w:rPr>
          <w:spacing w:val="1"/>
        </w:rPr>
        <w:t xml:space="preserve"> </w:t>
      </w:r>
      <w:r w:rsidRPr="009D4965">
        <w:t>хирургических</w:t>
      </w:r>
      <w:r w:rsidRPr="009D4965">
        <w:rPr>
          <w:spacing w:val="1"/>
        </w:rPr>
        <w:t xml:space="preserve"> </w:t>
      </w:r>
      <w:r w:rsidRPr="009D4965">
        <w:t>причин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реализацией</w:t>
      </w:r>
      <w:r w:rsidRPr="009D4965">
        <w:rPr>
          <w:spacing w:val="1"/>
        </w:rPr>
        <w:t xml:space="preserve"> </w:t>
      </w:r>
      <w:r w:rsidRPr="009D4965">
        <w:t>всех</w:t>
      </w:r>
      <w:r w:rsidRPr="009D4965">
        <w:rPr>
          <w:spacing w:val="1"/>
        </w:rPr>
        <w:t xml:space="preserve"> </w:t>
      </w:r>
      <w:r w:rsidRPr="009D4965">
        <w:t>необходимых</w:t>
      </w:r>
      <w:r w:rsidRPr="009D4965">
        <w:rPr>
          <w:spacing w:val="1"/>
        </w:rPr>
        <w:t xml:space="preserve"> </w:t>
      </w:r>
      <w:r w:rsidRPr="009D4965">
        <w:t>вмешательств</w:t>
      </w:r>
      <w:r w:rsidRPr="009D4965">
        <w:rPr>
          <w:spacing w:val="1"/>
        </w:rPr>
        <w:t xml:space="preserve"> </w:t>
      </w:r>
      <w:r w:rsidRPr="009D4965">
        <w:t>контроля</w:t>
      </w:r>
      <w:r w:rsidRPr="009D4965">
        <w:rPr>
          <w:spacing w:val="1"/>
        </w:rPr>
        <w:t xml:space="preserve"> </w:t>
      </w:r>
      <w:r w:rsidRPr="009D4965">
        <w:t>источника</w:t>
      </w:r>
      <w:r w:rsidRPr="009D4965">
        <w:rPr>
          <w:spacing w:val="1"/>
        </w:rPr>
        <w:t xml:space="preserve"> </w:t>
      </w:r>
      <w:r w:rsidRPr="009D4965">
        <w:t>инфекции,</w:t>
      </w:r>
      <w:r w:rsidRPr="009D4965">
        <w:rPr>
          <w:spacing w:val="-1"/>
        </w:rPr>
        <w:t xml:space="preserve"> </w:t>
      </w:r>
      <w:r w:rsidRPr="009D4965">
        <w:t>как только</w:t>
      </w:r>
      <w:r w:rsidRPr="009D4965">
        <w:rPr>
          <w:spacing w:val="-1"/>
        </w:rPr>
        <w:t xml:space="preserve"> </w:t>
      </w:r>
      <w:r w:rsidRPr="009D4965">
        <w:t>это будет возможно</w:t>
      </w:r>
      <w:r w:rsidR="00145240" w:rsidRPr="009D4965">
        <w:rPr>
          <w:spacing w:val="2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Санация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очага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инфекции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является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одним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ключевых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принципов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ведения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</w:t>
      </w:r>
      <w:r w:rsidR="00145240" w:rsidRPr="009D4965">
        <w:rPr>
          <w:i/>
          <w:sz w:val="24"/>
          <w:szCs w:val="24"/>
        </w:rPr>
        <w:t>иентов с сепсисом и СШ</w:t>
      </w:r>
      <w:r w:rsidRPr="009D4965">
        <w:rPr>
          <w:i/>
          <w:sz w:val="24"/>
          <w:szCs w:val="24"/>
        </w:rPr>
        <w:t>. К санирующим мероприятиям относят дренирование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абсцессов,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удаление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некротизированных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тканей,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удаление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инфицированных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устройств,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прекращение продолжающе</w:t>
      </w:r>
      <w:r w:rsidR="00145240" w:rsidRPr="009D4965">
        <w:rPr>
          <w:i/>
          <w:sz w:val="24"/>
          <w:szCs w:val="24"/>
        </w:rPr>
        <w:t>йся микробной контаминации</w:t>
      </w:r>
      <w:r w:rsidRPr="009D4965">
        <w:rPr>
          <w:i/>
          <w:sz w:val="24"/>
          <w:szCs w:val="24"/>
        </w:rPr>
        <w:t>. По данным обсервационных 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небольших РКИ, адекватная санация очагов инфекции приводила к увеличению выживаемости.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Санацию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очага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следует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выполнять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тотчас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после стабилизации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состояния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пациента.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ряде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установлено,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санация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очага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инфекции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должна быть проведена в течени</w:t>
      </w:r>
      <w:r w:rsidR="00145240" w:rsidRPr="009D4965">
        <w:rPr>
          <w:i/>
          <w:sz w:val="24"/>
          <w:szCs w:val="24"/>
        </w:rPr>
        <w:t>е 6-12 часов</w:t>
      </w:r>
      <w:r w:rsidRPr="009D4965">
        <w:rPr>
          <w:i/>
          <w:sz w:val="24"/>
          <w:szCs w:val="24"/>
        </w:rPr>
        <w:t>. Более продолжительные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попытки стабилизации пациентов с СШ до сан</w:t>
      </w:r>
      <w:r w:rsidR="00145240" w:rsidRPr="009D4965">
        <w:rPr>
          <w:i/>
          <w:sz w:val="24"/>
          <w:szCs w:val="24"/>
        </w:rPr>
        <w:t>ации очага нецелесообразны</w:t>
      </w:r>
      <w:r w:rsidRPr="009D4965">
        <w:rPr>
          <w:i/>
          <w:sz w:val="24"/>
          <w:szCs w:val="24"/>
        </w:rPr>
        <w:t>. Основные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принципы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хирургического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лечения при сепсисе изложены в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Приложении 9.</w:t>
      </w:r>
    </w:p>
    <w:p w:rsidR="00145240" w:rsidRPr="009D4965" w:rsidRDefault="00C17CA2" w:rsidP="009D4965">
      <w:pPr>
        <w:tabs>
          <w:tab w:val="left" w:pos="2299"/>
          <w:tab w:val="left" w:pos="3630"/>
          <w:tab w:val="left" w:pos="5456"/>
          <w:tab w:val="left" w:pos="7574"/>
          <w:tab w:val="left" w:pos="9176"/>
        </w:tabs>
        <w:ind w:firstLine="567"/>
        <w:jc w:val="both"/>
        <w:rPr>
          <w:b/>
          <w:spacing w:val="1"/>
          <w:sz w:val="24"/>
          <w:szCs w:val="24"/>
        </w:rPr>
      </w:pPr>
      <w:r w:rsidRPr="009D4965">
        <w:rPr>
          <w:b/>
          <w:sz w:val="24"/>
          <w:szCs w:val="24"/>
        </w:rPr>
        <w:t>Рекомендация</w:t>
      </w:r>
      <w:r w:rsidRPr="009D4965">
        <w:rPr>
          <w:b/>
          <w:spacing w:val="38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32.</w:t>
      </w:r>
      <w:r w:rsidRPr="009D4965">
        <w:rPr>
          <w:b/>
          <w:spacing w:val="37"/>
          <w:sz w:val="24"/>
          <w:szCs w:val="24"/>
        </w:rPr>
        <w:t xml:space="preserve"> </w:t>
      </w:r>
      <w:r w:rsidRPr="009D4965">
        <w:rPr>
          <w:sz w:val="24"/>
          <w:szCs w:val="24"/>
        </w:rPr>
        <w:t>У</w:t>
      </w:r>
      <w:r w:rsidRPr="009D4965">
        <w:rPr>
          <w:spacing w:val="37"/>
          <w:sz w:val="24"/>
          <w:szCs w:val="24"/>
        </w:rPr>
        <w:t xml:space="preserve"> </w:t>
      </w:r>
      <w:r w:rsidRPr="009D4965">
        <w:rPr>
          <w:sz w:val="24"/>
          <w:szCs w:val="24"/>
        </w:rPr>
        <w:t>пациентов</w:t>
      </w:r>
      <w:r w:rsidRPr="009D4965">
        <w:rPr>
          <w:spacing w:val="37"/>
          <w:sz w:val="24"/>
          <w:szCs w:val="24"/>
        </w:rPr>
        <w:t xml:space="preserve"> </w:t>
      </w:r>
      <w:r w:rsidRPr="009D4965">
        <w:rPr>
          <w:sz w:val="24"/>
          <w:szCs w:val="24"/>
        </w:rPr>
        <w:t>с</w:t>
      </w:r>
      <w:r w:rsidRPr="009D4965">
        <w:rPr>
          <w:spacing w:val="36"/>
          <w:sz w:val="24"/>
          <w:szCs w:val="24"/>
        </w:rPr>
        <w:t xml:space="preserve"> </w:t>
      </w:r>
      <w:r w:rsidRPr="009D4965">
        <w:rPr>
          <w:sz w:val="24"/>
          <w:szCs w:val="24"/>
        </w:rPr>
        <w:t>СШ</w:t>
      </w:r>
      <w:r w:rsidRPr="009D4965">
        <w:rPr>
          <w:spacing w:val="37"/>
          <w:sz w:val="24"/>
          <w:szCs w:val="24"/>
        </w:rPr>
        <w:t xml:space="preserve"> </w:t>
      </w:r>
      <w:r w:rsidRPr="009D4965">
        <w:rPr>
          <w:sz w:val="24"/>
          <w:szCs w:val="24"/>
        </w:rPr>
        <w:t>с</w:t>
      </w:r>
      <w:r w:rsidRPr="009D4965">
        <w:rPr>
          <w:spacing w:val="37"/>
          <w:sz w:val="24"/>
          <w:szCs w:val="24"/>
        </w:rPr>
        <w:t xml:space="preserve"> </w:t>
      </w:r>
      <w:r w:rsidRPr="009D4965">
        <w:rPr>
          <w:sz w:val="24"/>
          <w:szCs w:val="24"/>
        </w:rPr>
        <w:t>целью</w:t>
      </w:r>
      <w:r w:rsidRPr="009D4965">
        <w:rPr>
          <w:spacing w:val="37"/>
          <w:sz w:val="24"/>
          <w:szCs w:val="24"/>
        </w:rPr>
        <w:t xml:space="preserve"> </w:t>
      </w:r>
      <w:r w:rsidRPr="009D4965">
        <w:rPr>
          <w:sz w:val="24"/>
          <w:szCs w:val="24"/>
        </w:rPr>
        <w:t>контроля</w:t>
      </w:r>
      <w:r w:rsidRPr="009D4965">
        <w:rPr>
          <w:spacing w:val="37"/>
          <w:sz w:val="24"/>
          <w:szCs w:val="24"/>
        </w:rPr>
        <w:t xml:space="preserve"> </w:t>
      </w:r>
      <w:r w:rsidRPr="009D4965">
        <w:rPr>
          <w:sz w:val="24"/>
          <w:szCs w:val="24"/>
        </w:rPr>
        <w:t>источника</w:t>
      </w:r>
      <w:r w:rsidRPr="009D4965">
        <w:rPr>
          <w:spacing w:val="36"/>
          <w:sz w:val="24"/>
          <w:szCs w:val="24"/>
        </w:rPr>
        <w:t xml:space="preserve"> </w:t>
      </w:r>
      <w:r w:rsidRPr="009D4965">
        <w:rPr>
          <w:sz w:val="24"/>
          <w:szCs w:val="24"/>
        </w:rPr>
        <w:t>инфекции</w:t>
      </w:r>
      <w:r w:rsidRPr="009D4965">
        <w:rPr>
          <w:spacing w:val="39"/>
          <w:sz w:val="24"/>
          <w:szCs w:val="24"/>
        </w:rPr>
        <w:t xml:space="preserve"> </w:t>
      </w:r>
      <w:r w:rsidRPr="009D4965">
        <w:rPr>
          <w:sz w:val="24"/>
          <w:szCs w:val="24"/>
        </w:rPr>
        <w:t>рекомендуется</w:t>
      </w:r>
      <w:r w:rsidRPr="009D4965">
        <w:rPr>
          <w:spacing w:val="-57"/>
          <w:sz w:val="24"/>
          <w:szCs w:val="24"/>
        </w:rPr>
        <w:t xml:space="preserve"> </w:t>
      </w:r>
      <w:r w:rsidRPr="009D4965">
        <w:rPr>
          <w:sz w:val="24"/>
          <w:szCs w:val="24"/>
        </w:rPr>
        <w:t>удалить</w:t>
      </w:r>
      <w:r w:rsidRPr="009D4965">
        <w:rPr>
          <w:spacing w:val="3"/>
          <w:sz w:val="24"/>
          <w:szCs w:val="24"/>
        </w:rPr>
        <w:t xml:space="preserve"> </w:t>
      </w:r>
      <w:r w:rsidRPr="009D4965">
        <w:rPr>
          <w:sz w:val="24"/>
          <w:szCs w:val="24"/>
        </w:rPr>
        <w:t>устройства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для</w:t>
      </w:r>
      <w:r w:rsidRPr="009D4965">
        <w:rPr>
          <w:spacing w:val="2"/>
          <w:sz w:val="24"/>
          <w:szCs w:val="24"/>
        </w:rPr>
        <w:t xml:space="preserve"> </w:t>
      </w:r>
      <w:r w:rsidRPr="009D4965">
        <w:rPr>
          <w:sz w:val="24"/>
          <w:szCs w:val="24"/>
        </w:rPr>
        <w:t>внутрисосудистого</w:t>
      </w:r>
      <w:r w:rsidRPr="009D4965">
        <w:rPr>
          <w:spacing w:val="4"/>
          <w:sz w:val="24"/>
          <w:szCs w:val="24"/>
        </w:rPr>
        <w:t xml:space="preserve"> </w:t>
      </w:r>
      <w:r w:rsidRPr="009D4965">
        <w:rPr>
          <w:sz w:val="24"/>
          <w:szCs w:val="24"/>
        </w:rPr>
        <w:t>доступа,</w:t>
      </w:r>
      <w:r w:rsidRPr="009D4965">
        <w:rPr>
          <w:spacing w:val="2"/>
          <w:sz w:val="24"/>
          <w:szCs w:val="24"/>
        </w:rPr>
        <w:t xml:space="preserve"> </w:t>
      </w:r>
      <w:r w:rsidRPr="009D4965">
        <w:rPr>
          <w:sz w:val="24"/>
          <w:szCs w:val="24"/>
        </w:rPr>
        <w:t>которые</w:t>
      </w:r>
      <w:r w:rsidRPr="009D4965">
        <w:rPr>
          <w:spacing w:val="2"/>
          <w:sz w:val="24"/>
          <w:szCs w:val="24"/>
        </w:rPr>
        <w:t xml:space="preserve"> </w:t>
      </w:r>
      <w:r w:rsidRPr="009D4965">
        <w:rPr>
          <w:sz w:val="24"/>
          <w:szCs w:val="24"/>
        </w:rPr>
        <w:t>являются</w:t>
      </w:r>
      <w:r w:rsidRPr="009D4965">
        <w:rPr>
          <w:spacing w:val="2"/>
          <w:sz w:val="24"/>
          <w:szCs w:val="24"/>
        </w:rPr>
        <w:t xml:space="preserve"> </w:t>
      </w:r>
      <w:r w:rsidRPr="009D4965">
        <w:rPr>
          <w:sz w:val="24"/>
          <w:szCs w:val="24"/>
        </w:rPr>
        <w:t>источником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сепсиса,</w:t>
      </w:r>
      <w:r w:rsidR="00916924">
        <w:rPr>
          <w:sz w:val="24"/>
          <w:szCs w:val="24"/>
        </w:rPr>
        <w:t xml:space="preserve"> п</w:t>
      </w:r>
      <w:r w:rsidRPr="009D4965">
        <w:rPr>
          <w:sz w:val="24"/>
          <w:szCs w:val="24"/>
        </w:rPr>
        <w:t>осле того как будет установлен друг</w:t>
      </w:r>
      <w:r w:rsidR="00145240" w:rsidRPr="009D4965">
        <w:rPr>
          <w:sz w:val="24"/>
          <w:szCs w:val="24"/>
        </w:rPr>
        <w:t>ой сосудистый доступ.</w:t>
      </w:r>
    </w:p>
    <w:p w:rsidR="00737BF7" w:rsidRPr="009D4965" w:rsidRDefault="00C17CA2" w:rsidP="009D4965">
      <w:pPr>
        <w:tabs>
          <w:tab w:val="left" w:pos="2299"/>
          <w:tab w:val="left" w:pos="3630"/>
          <w:tab w:val="left" w:pos="5456"/>
          <w:tab w:val="left" w:pos="7574"/>
          <w:tab w:val="left" w:pos="9176"/>
        </w:tabs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="00145240" w:rsidRPr="009D4965">
        <w:rPr>
          <w:b/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Удаление</w:t>
      </w:r>
      <w:r w:rsidR="00145240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потенциально</w:t>
      </w:r>
      <w:r w:rsidR="00145240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инфицированных</w:t>
      </w:r>
      <w:r w:rsidR="00145240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сосудистых</w:t>
      </w:r>
      <w:r w:rsidR="00145240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катетеров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рассматривают</w:t>
      </w:r>
      <w:r w:rsidRPr="009D4965">
        <w:rPr>
          <w:i/>
          <w:spacing w:val="3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как</w:t>
      </w:r>
      <w:r w:rsidRPr="009D4965">
        <w:rPr>
          <w:i/>
          <w:spacing w:val="4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один</w:t>
      </w:r>
      <w:r w:rsidRPr="009D4965">
        <w:rPr>
          <w:i/>
          <w:spacing w:val="4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из</w:t>
      </w:r>
      <w:r w:rsidRPr="009D4965">
        <w:rPr>
          <w:i/>
          <w:spacing w:val="3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способов</w:t>
      </w:r>
      <w:r w:rsidRPr="009D4965">
        <w:rPr>
          <w:i/>
          <w:spacing w:val="4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санации</w:t>
      </w:r>
      <w:r w:rsidRPr="009D4965">
        <w:rPr>
          <w:i/>
          <w:spacing w:val="3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очага</w:t>
      </w:r>
      <w:r w:rsidRPr="009D4965">
        <w:rPr>
          <w:i/>
          <w:spacing w:val="3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инфекции.</w:t>
      </w:r>
      <w:r w:rsidRPr="009D4965">
        <w:rPr>
          <w:i/>
          <w:spacing w:val="3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Следует</w:t>
      </w:r>
      <w:r w:rsidRPr="009D4965">
        <w:rPr>
          <w:i/>
          <w:spacing w:val="3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удалить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внутрисосудистое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устройство,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высокой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вероятностью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являющееся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источником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сепсиса,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после</w:t>
      </w:r>
      <w:r w:rsidRPr="009D4965">
        <w:rPr>
          <w:i/>
          <w:spacing w:val="2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обеспечения</w:t>
      </w:r>
      <w:r w:rsidRPr="009D4965">
        <w:rPr>
          <w:i/>
          <w:spacing w:val="2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альтернативного</w:t>
      </w:r>
      <w:r w:rsidRPr="009D4965">
        <w:rPr>
          <w:i/>
          <w:spacing w:val="2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сосудистого</w:t>
      </w:r>
      <w:r w:rsidRPr="009D4965">
        <w:rPr>
          <w:i/>
          <w:spacing w:val="2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доступа.</w:t>
      </w:r>
      <w:r w:rsidRPr="009D4965">
        <w:rPr>
          <w:i/>
          <w:spacing w:val="2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Консервативное</w:t>
      </w:r>
      <w:r w:rsidRPr="009D4965">
        <w:rPr>
          <w:i/>
          <w:spacing w:val="2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ведение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инфекций,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связанных</w:t>
      </w:r>
      <w:r w:rsidRPr="009D4965">
        <w:rPr>
          <w:i/>
          <w:spacing w:val="4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4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туннелированными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катетерами,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допустимо</w:t>
      </w:r>
      <w:r w:rsidRPr="009D4965">
        <w:rPr>
          <w:i/>
          <w:spacing w:val="5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только</w:t>
      </w:r>
      <w:r w:rsidRPr="009D4965">
        <w:rPr>
          <w:i/>
          <w:spacing w:val="5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отсутствии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и </w:t>
      </w:r>
      <w:proofErr w:type="spellStart"/>
      <w:r w:rsidRPr="009D4965">
        <w:rPr>
          <w:i/>
          <w:sz w:val="24"/>
          <w:szCs w:val="24"/>
        </w:rPr>
        <w:t>фунгемии</w:t>
      </w:r>
      <w:proofErr w:type="spellEnd"/>
      <w:r w:rsidRPr="009D4965">
        <w:rPr>
          <w:i/>
          <w:sz w:val="24"/>
          <w:szCs w:val="24"/>
        </w:rPr>
        <w:t>.</w:t>
      </w: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Респираторная терапия при септическом шоке</w:t>
      </w:r>
    </w:p>
    <w:p w:rsidR="00737BF7" w:rsidRPr="009D4965" w:rsidRDefault="00C17CA2" w:rsidP="009D4965">
      <w:pPr>
        <w:pStyle w:val="a3"/>
        <w:ind w:left="0" w:firstLine="567"/>
      </w:pPr>
      <w:r w:rsidRPr="009D4965">
        <w:t>Респираторная</w:t>
      </w:r>
      <w:r w:rsidRPr="009D4965">
        <w:rPr>
          <w:spacing w:val="1"/>
        </w:rPr>
        <w:t xml:space="preserve"> </w:t>
      </w:r>
      <w:r w:rsidRPr="009D4965">
        <w:t>поддержка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различных</w:t>
      </w:r>
      <w:r w:rsidRPr="009D4965">
        <w:rPr>
          <w:spacing w:val="1"/>
        </w:rPr>
        <w:t xml:space="preserve"> </w:t>
      </w:r>
      <w:r w:rsidRPr="009D4965">
        <w:t>режимах</w:t>
      </w:r>
      <w:r w:rsidRPr="009D4965">
        <w:rPr>
          <w:spacing w:val="1"/>
        </w:rPr>
        <w:t xml:space="preserve"> </w:t>
      </w:r>
      <w:r w:rsidRPr="009D4965">
        <w:t>является</w:t>
      </w:r>
      <w:r w:rsidRPr="009D4965">
        <w:rPr>
          <w:spacing w:val="1"/>
        </w:rPr>
        <w:t xml:space="preserve"> </w:t>
      </w:r>
      <w:r w:rsidRPr="009D4965">
        <w:t>методом</w:t>
      </w:r>
      <w:r w:rsidRPr="009D4965">
        <w:rPr>
          <w:spacing w:val="1"/>
        </w:rPr>
        <w:t xml:space="preserve"> </w:t>
      </w:r>
      <w:r w:rsidRPr="009D4965">
        <w:t>временного</w:t>
      </w:r>
      <w:r w:rsidRPr="009D4965">
        <w:rPr>
          <w:spacing w:val="1"/>
        </w:rPr>
        <w:t xml:space="preserve"> </w:t>
      </w:r>
      <w:r w:rsidRPr="009D4965">
        <w:t>протезирования функции внешнего дыхания, обеспечивает поддержание газообмена в лёгких,</w:t>
      </w:r>
      <w:r w:rsidRPr="009D4965">
        <w:rPr>
          <w:spacing w:val="1"/>
        </w:rPr>
        <w:t xml:space="preserve"> </w:t>
      </w:r>
      <w:r w:rsidRPr="009D4965">
        <w:t>снижает</w:t>
      </w:r>
      <w:r w:rsidRPr="009D4965">
        <w:rPr>
          <w:spacing w:val="1"/>
        </w:rPr>
        <w:t xml:space="preserve"> </w:t>
      </w:r>
      <w:r w:rsidRPr="009D4965">
        <w:t>работу</w:t>
      </w:r>
      <w:r w:rsidRPr="009D4965">
        <w:rPr>
          <w:spacing w:val="1"/>
        </w:rPr>
        <w:t xml:space="preserve"> </w:t>
      </w:r>
      <w:r w:rsidRPr="009D4965">
        <w:t>дыхания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предоставляет</w:t>
      </w:r>
      <w:r w:rsidRPr="009D4965">
        <w:rPr>
          <w:spacing w:val="1"/>
        </w:rPr>
        <w:t xml:space="preserve"> </w:t>
      </w:r>
      <w:r w:rsidRPr="009D4965">
        <w:t>время</w:t>
      </w:r>
      <w:r w:rsidRPr="009D4965">
        <w:rPr>
          <w:spacing w:val="1"/>
        </w:rPr>
        <w:t xml:space="preserve"> </w:t>
      </w:r>
      <w:r w:rsidRPr="009D4965">
        <w:t>для</w:t>
      </w:r>
      <w:r w:rsidRPr="009D4965">
        <w:rPr>
          <w:spacing w:val="1"/>
        </w:rPr>
        <w:t xml:space="preserve"> </w:t>
      </w:r>
      <w:r w:rsidRPr="009D4965">
        <w:t>восстановления</w:t>
      </w:r>
      <w:r w:rsidRPr="009D4965">
        <w:rPr>
          <w:spacing w:val="1"/>
        </w:rPr>
        <w:t xml:space="preserve"> </w:t>
      </w:r>
      <w:r w:rsidRPr="009D4965">
        <w:t>функций</w:t>
      </w:r>
      <w:r w:rsidRPr="009D4965">
        <w:rPr>
          <w:spacing w:val="1"/>
        </w:rPr>
        <w:t xml:space="preserve"> </w:t>
      </w:r>
      <w:r w:rsidR="00916924">
        <w:t>лё</w:t>
      </w:r>
      <w:r w:rsidRPr="009D4965">
        <w:t>гких.</w:t>
      </w:r>
      <w:r w:rsidRPr="009D4965">
        <w:rPr>
          <w:spacing w:val="1"/>
        </w:rPr>
        <w:t xml:space="preserve"> </w:t>
      </w:r>
      <w:r w:rsidRPr="009D4965">
        <w:t>У</w:t>
      </w:r>
      <w:r w:rsidRPr="009D4965">
        <w:rPr>
          <w:spacing w:val="1"/>
        </w:rPr>
        <w:t xml:space="preserve"> </w:t>
      </w:r>
      <w:r w:rsidRPr="009D4965">
        <w:t>некоторых</w:t>
      </w:r>
      <w:r w:rsidRPr="009D4965">
        <w:rPr>
          <w:spacing w:val="1"/>
        </w:rPr>
        <w:t xml:space="preserve"> </w:t>
      </w:r>
      <w:r w:rsidRPr="009D4965">
        <w:t>пациентов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острым</w:t>
      </w:r>
      <w:r w:rsidRPr="009D4965">
        <w:rPr>
          <w:spacing w:val="1"/>
        </w:rPr>
        <w:t xml:space="preserve"> </w:t>
      </w:r>
      <w:r w:rsidRPr="009D4965">
        <w:t>респираторным</w:t>
      </w:r>
      <w:r w:rsidRPr="009D4965">
        <w:rPr>
          <w:spacing w:val="1"/>
        </w:rPr>
        <w:t xml:space="preserve"> </w:t>
      </w:r>
      <w:proofErr w:type="spellStart"/>
      <w:r w:rsidRPr="009D4965">
        <w:t>дистресс</w:t>
      </w:r>
      <w:proofErr w:type="spellEnd"/>
      <w:r w:rsidRPr="009D4965">
        <w:t>-синдромом</w:t>
      </w:r>
      <w:r w:rsidRPr="009D4965">
        <w:rPr>
          <w:spacing w:val="1"/>
        </w:rPr>
        <w:t xml:space="preserve"> </w:t>
      </w:r>
      <w:r w:rsidRPr="009D4965">
        <w:t>(ОРДС)</w:t>
      </w:r>
      <w:r w:rsidRPr="009D4965">
        <w:rPr>
          <w:spacing w:val="1"/>
        </w:rPr>
        <w:t xml:space="preserve"> </w:t>
      </w:r>
      <w:r w:rsidRPr="009D4965">
        <w:t>можно</w:t>
      </w:r>
      <w:r w:rsidRPr="009D4965">
        <w:rPr>
          <w:spacing w:val="1"/>
        </w:rPr>
        <w:t xml:space="preserve"> </w:t>
      </w:r>
      <w:r w:rsidRPr="009D4965">
        <w:t>поддерживать адекватный газообмен в лёгких при спонтанном дыхании с ингаляцией кислорода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положительным</w:t>
      </w:r>
      <w:r w:rsidRPr="009D4965">
        <w:rPr>
          <w:spacing w:val="1"/>
        </w:rPr>
        <w:t xml:space="preserve"> </w:t>
      </w:r>
      <w:r w:rsidRPr="009D4965">
        <w:t>конечно-экспираторным</w:t>
      </w:r>
      <w:r w:rsidRPr="009D4965">
        <w:rPr>
          <w:spacing w:val="1"/>
        </w:rPr>
        <w:t xml:space="preserve"> </w:t>
      </w:r>
      <w:r w:rsidRPr="009D4965">
        <w:t>давлением,</w:t>
      </w:r>
      <w:r w:rsidRPr="009D4965">
        <w:rPr>
          <w:spacing w:val="1"/>
        </w:rPr>
        <w:t xml:space="preserve"> </w:t>
      </w:r>
      <w:r w:rsidRPr="009D4965">
        <w:t>либо</w:t>
      </w:r>
      <w:r w:rsidRPr="009D4965">
        <w:rPr>
          <w:spacing w:val="1"/>
        </w:rPr>
        <w:t xml:space="preserve"> </w:t>
      </w:r>
      <w:r w:rsidRPr="009D4965">
        <w:t>посредством</w:t>
      </w:r>
      <w:r w:rsidRPr="009D4965">
        <w:rPr>
          <w:spacing w:val="1"/>
        </w:rPr>
        <w:t xml:space="preserve"> </w:t>
      </w:r>
      <w:r w:rsidRPr="009D4965">
        <w:t>использования</w:t>
      </w:r>
      <w:r w:rsidRPr="009D4965">
        <w:rPr>
          <w:spacing w:val="1"/>
        </w:rPr>
        <w:t xml:space="preserve"> </w:t>
      </w:r>
      <w:r w:rsidRPr="009D4965">
        <w:t xml:space="preserve">различных </w:t>
      </w:r>
      <w:proofErr w:type="spellStart"/>
      <w:r w:rsidRPr="009D4965">
        <w:t>неинвазивных</w:t>
      </w:r>
      <w:proofErr w:type="spellEnd"/>
      <w:r w:rsidRPr="009D4965">
        <w:t xml:space="preserve"> методов респиратор</w:t>
      </w:r>
      <w:r w:rsidR="00145240" w:rsidRPr="009D4965">
        <w:t>ной поддержки</w:t>
      </w:r>
      <w:r w:rsidRPr="009D4965">
        <w:t>. Тем не менее, данные</w:t>
      </w:r>
      <w:r w:rsidRPr="009D4965">
        <w:rPr>
          <w:spacing w:val="1"/>
        </w:rPr>
        <w:t xml:space="preserve"> </w:t>
      </w:r>
      <w:r w:rsidRPr="009D4965">
        <w:t>многоцентровых</w:t>
      </w:r>
      <w:r w:rsidRPr="009D4965">
        <w:rPr>
          <w:spacing w:val="1"/>
        </w:rPr>
        <w:t xml:space="preserve"> </w:t>
      </w:r>
      <w:proofErr w:type="spellStart"/>
      <w:r w:rsidRPr="009D4965">
        <w:t>когортных</w:t>
      </w:r>
      <w:proofErr w:type="spellEnd"/>
      <w:r w:rsidRPr="009D4965">
        <w:rPr>
          <w:spacing w:val="1"/>
        </w:rPr>
        <w:t xml:space="preserve"> </w:t>
      </w:r>
      <w:r w:rsidRPr="009D4965">
        <w:t>исследований</w:t>
      </w:r>
      <w:r w:rsidRPr="009D4965">
        <w:rPr>
          <w:spacing w:val="1"/>
        </w:rPr>
        <w:t xml:space="preserve"> </w:t>
      </w:r>
      <w:r w:rsidRPr="009D4965">
        <w:t>показывают,</w:t>
      </w:r>
      <w:r w:rsidRPr="009D4965">
        <w:rPr>
          <w:spacing w:val="1"/>
        </w:rPr>
        <w:t xml:space="preserve"> </w:t>
      </w:r>
      <w:r w:rsidRPr="009D4965">
        <w:t>что</w:t>
      </w:r>
      <w:r w:rsidRPr="009D4965">
        <w:rPr>
          <w:spacing w:val="1"/>
        </w:rPr>
        <w:t xml:space="preserve"> </w:t>
      </w:r>
      <w:r w:rsidRPr="009D4965">
        <w:t>большинство</w:t>
      </w:r>
      <w:r w:rsidRPr="009D4965">
        <w:rPr>
          <w:spacing w:val="1"/>
        </w:rPr>
        <w:t xml:space="preserve"> </w:t>
      </w:r>
      <w:r w:rsidRPr="009D4965">
        <w:t>пациентов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ОРДС</w:t>
      </w:r>
      <w:r w:rsidR="00916924">
        <w:t xml:space="preserve"> н</w:t>
      </w:r>
      <w:r w:rsidRPr="009D4965">
        <w:t>уждаются</w:t>
      </w:r>
      <w:r w:rsidRPr="009D4965">
        <w:rPr>
          <w:spacing w:val="-2"/>
        </w:rPr>
        <w:t xml:space="preserve"> </w:t>
      </w:r>
      <w:r w:rsidRPr="009D4965">
        <w:t>в</w:t>
      </w:r>
      <w:r w:rsidRPr="009D4965">
        <w:rPr>
          <w:spacing w:val="-2"/>
        </w:rPr>
        <w:t xml:space="preserve"> </w:t>
      </w:r>
      <w:r w:rsidRPr="009D4965">
        <w:t>инвазивной</w:t>
      </w:r>
      <w:r w:rsidRPr="009D4965">
        <w:rPr>
          <w:spacing w:val="-1"/>
        </w:rPr>
        <w:t xml:space="preserve"> </w:t>
      </w:r>
      <w:r w:rsidRPr="009D4965">
        <w:t>вспомогательной</w:t>
      </w:r>
      <w:r w:rsidRPr="009D4965">
        <w:rPr>
          <w:spacing w:val="-1"/>
        </w:rPr>
        <w:t xml:space="preserve"> </w:t>
      </w:r>
      <w:r w:rsidRPr="009D4965">
        <w:t>или</w:t>
      </w:r>
      <w:r w:rsidRPr="009D4965">
        <w:rPr>
          <w:spacing w:val="-3"/>
        </w:rPr>
        <w:t xml:space="preserve"> </w:t>
      </w:r>
      <w:r w:rsidRPr="009D4965">
        <w:t>полностью</w:t>
      </w:r>
      <w:r w:rsidRPr="009D4965">
        <w:rPr>
          <w:spacing w:val="-1"/>
        </w:rPr>
        <w:t xml:space="preserve"> </w:t>
      </w:r>
      <w:r w:rsidRPr="009D4965">
        <w:t>управляемой</w:t>
      </w:r>
      <w:r w:rsidRPr="009D4965">
        <w:rPr>
          <w:spacing w:val="-1"/>
        </w:rPr>
        <w:t xml:space="preserve"> </w:t>
      </w:r>
      <w:r w:rsidRPr="009D4965">
        <w:t>ИВЛ.</w:t>
      </w:r>
    </w:p>
    <w:p w:rsidR="00145240" w:rsidRPr="009D4965" w:rsidRDefault="00C17CA2" w:rsidP="009D4965">
      <w:pPr>
        <w:ind w:firstLine="567"/>
        <w:jc w:val="both"/>
        <w:rPr>
          <w:b/>
          <w:spacing w:val="1"/>
          <w:sz w:val="24"/>
          <w:szCs w:val="24"/>
        </w:rPr>
      </w:pPr>
      <w:r w:rsidRPr="009D4965">
        <w:rPr>
          <w:b/>
          <w:sz w:val="24"/>
          <w:szCs w:val="24"/>
        </w:rPr>
        <w:t>Рекомендация</w:t>
      </w:r>
      <w:r w:rsidRPr="009D4965">
        <w:rPr>
          <w:b/>
          <w:spacing w:val="21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33.</w:t>
      </w:r>
      <w:r w:rsidRPr="009D4965">
        <w:rPr>
          <w:b/>
          <w:spacing w:val="22"/>
          <w:sz w:val="24"/>
          <w:szCs w:val="24"/>
        </w:rPr>
        <w:t xml:space="preserve"> </w:t>
      </w:r>
      <w:r w:rsidRPr="009D4965">
        <w:rPr>
          <w:sz w:val="24"/>
          <w:szCs w:val="24"/>
        </w:rPr>
        <w:t>При</w:t>
      </w:r>
      <w:r w:rsidRPr="009D4965">
        <w:rPr>
          <w:spacing w:val="22"/>
          <w:sz w:val="24"/>
          <w:szCs w:val="24"/>
        </w:rPr>
        <w:t xml:space="preserve"> </w:t>
      </w:r>
      <w:r w:rsidRPr="009D4965">
        <w:rPr>
          <w:sz w:val="24"/>
          <w:szCs w:val="24"/>
        </w:rPr>
        <w:t>СШ</w:t>
      </w:r>
      <w:r w:rsidRPr="009D4965">
        <w:rPr>
          <w:spacing w:val="22"/>
          <w:sz w:val="24"/>
          <w:szCs w:val="24"/>
        </w:rPr>
        <w:t xml:space="preserve"> </w:t>
      </w:r>
      <w:r w:rsidRPr="009D4965">
        <w:rPr>
          <w:sz w:val="24"/>
          <w:szCs w:val="24"/>
        </w:rPr>
        <w:t>рекомендуется</w:t>
      </w:r>
      <w:r w:rsidRPr="009D4965">
        <w:rPr>
          <w:spacing w:val="20"/>
          <w:sz w:val="24"/>
          <w:szCs w:val="24"/>
        </w:rPr>
        <w:t xml:space="preserve"> </w:t>
      </w:r>
      <w:r w:rsidRPr="009D4965">
        <w:rPr>
          <w:sz w:val="24"/>
          <w:szCs w:val="24"/>
        </w:rPr>
        <w:t>использовать</w:t>
      </w:r>
      <w:r w:rsidRPr="009D4965">
        <w:rPr>
          <w:spacing w:val="20"/>
          <w:sz w:val="24"/>
          <w:szCs w:val="24"/>
        </w:rPr>
        <w:t xml:space="preserve"> </w:t>
      </w:r>
      <w:r w:rsidRPr="009D4965">
        <w:rPr>
          <w:sz w:val="24"/>
          <w:szCs w:val="24"/>
        </w:rPr>
        <w:t>пошаговый</w:t>
      </w:r>
      <w:r w:rsidRPr="009D4965">
        <w:rPr>
          <w:spacing w:val="22"/>
          <w:sz w:val="24"/>
          <w:szCs w:val="24"/>
        </w:rPr>
        <w:t xml:space="preserve"> </w:t>
      </w:r>
      <w:r w:rsidRPr="009D4965">
        <w:rPr>
          <w:sz w:val="24"/>
          <w:szCs w:val="24"/>
        </w:rPr>
        <w:t>подход</w:t>
      </w:r>
      <w:r w:rsidRPr="009D4965">
        <w:rPr>
          <w:spacing w:val="18"/>
          <w:sz w:val="24"/>
          <w:szCs w:val="24"/>
        </w:rPr>
        <w:t xml:space="preserve"> </w:t>
      </w:r>
      <w:r w:rsidRPr="009D4965">
        <w:rPr>
          <w:sz w:val="24"/>
          <w:szCs w:val="24"/>
        </w:rPr>
        <w:t>в</w:t>
      </w:r>
      <w:r w:rsidRPr="009D4965">
        <w:rPr>
          <w:spacing w:val="21"/>
          <w:sz w:val="24"/>
          <w:szCs w:val="24"/>
        </w:rPr>
        <w:t xml:space="preserve"> </w:t>
      </w:r>
      <w:r w:rsidRPr="009D4965">
        <w:rPr>
          <w:sz w:val="24"/>
          <w:szCs w:val="24"/>
        </w:rPr>
        <w:t>выборе</w:t>
      </w:r>
      <w:r w:rsidRPr="009D4965">
        <w:rPr>
          <w:spacing w:val="21"/>
          <w:sz w:val="24"/>
          <w:szCs w:val="24"/>
        </w:rPr>
        <w:t xml:space="preserve"> </w:t>
      </w:r>
      <w:r w:rsidRPr="009D4965">
        <w:rPr>
          <w:sz w:val="24"/>
          <w:szCs w:val="24"/>
        </w:rPr>
        <w:t>методов</w:t>
      </w:r>
      <w:r w:rsidR="00916924">
        <w:rPr>
          <w:sz w:val="24"/>
          <w:szCs w:val="24"/>
        </w:rPr>
        <w:t xml:space="preserve"> р</w:t>
      </w:r>
      <w:r w:rsidRPr="009D4965">
        <w:rPr>
          <w:sz w:val="24"/>
          <w:szCs w:val="24"/>
        </w:rPr>
        <w:t>еспираторной терапии для улучшения</w:t>
      </w:r>
      <w:r w:rsidR="00145240" w:rsidRPr="009D4965">
        <w:rPr>
          <w:sz w:val="24"/>
          <w:szCs w:val="24"/>
        </w:rPr>
        <w:t xml:space="preserve"> результатов лечения.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3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3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ОРДС</w:t>
      </w:r>
      <w:r w:rsidRPr="009D4965">
        <w:rPr>
          <w:i/>
          <w:spacing w:val="35"/>
          <w:sz w:val="24"/>
          <w:szCs w:val="24"/>
        </w:rPr>
        <w:t xml:space="preserve"> </w:t>
      </w:r>
      <w:r w:rsidR="00916924">
        <w:rPr>
          <w:i/>
          <w:sz w:val="24"/>
          <w:szCs w:val="24"/>
        </w:rPr>
        <w:t>лё</w:t>
      </w:r>
      <w:r w:rsidRPr="009D4965">
        <w:rPr>
          <w:i/>
          <w:sz w:val="24"/>
          <w:szCs w:val="24"/>
        </w:rPr>
        <w:t>гкой</w:t>
      </w:r>
      <w:r w:rsidRPr="009D4965">
        <w:rPr>
          <w:i/>
          <w:spacing w:val="3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или</w:t>
      </w:r>
      <w:r w:rsidRPr="009D4965">
        <w:rPr>
          <w:i/>
          <w:spacing w:val="3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умеренной</w:t>
      </w:r>
      <w:r w:rsidRPr="009D4965">
        <w:rPr>
          <w:i/>
          <w:spacing w:val="3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степени</w:t>
      </w:r>
      <w:r w:rsidRPr="009D4965">
        <w:rPr>
          <w:i/>
          <w:spacing w:val="3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тяжести</w:t>
      </w:r>
      <w:r w:rsidRPr="009D4965">
        <w:rPr>
          <w:i/>
          <w:spacing w:val="3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возможно</w:t>
      </w:r>
      <w:r w:rsidRPr="009D4965">
        <w:rPr>
          <w:i/>
          <w:spacing w:val="3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использование</w:t>
      </w:r>
      <w:r w:rsidRPr="009D4965">
        <w:rPr>
          <w:i/>
          <w:spacing w:val="-57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высокопоточной</w:t>
      </w:r>
      <w:proofErr w:type="spellEnd"/>
      <w:r w:rsidRPr="009D4965">
        <w:rPr>
          <w:i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оксигенации</w:t>
      </w:r>
      <w:proofErr w:type="spellEnd"/>
      <w:r w:rsidRPr="009D4965">
        <w:rPr>
          <w:i/>
          <w:sz w:val="24"/>
          <w:szCs w:val="24"/>
        </w:rPr>
        <w:t xml:space="preserve"> (ВПО), при т</w:t>
      </w:r>
      <w:r w:rsidR="00916924">
        <w:rPr>
          <w:i/>
          <w:sz w:val="24"/>
          <w:szCs w:val="24"/>
        </w:rPr>
        <w:t>яжё</w:t>
      </w:r>
      <w:r w:rsidRPr="009D4965">
        <w:rPr>
          <w:i/>
          <w:sz w:val="24"/>
          <w:szCs w:val="24"/>
        </w:rPr>
        <w:t>лом (и в ряде случаев умеренном) ОРДС показана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интубация</w:t>
      </w:r>
      <w:r w:rsidRPr="009D4965">
        <w:rPr>
          <w:i/>
          <w:spacing w:val="3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трахеи</w:t>
      </w:r>
      <w:r w:rsidRPr="009D4965">
        <w:rPr>
          <w:i/>
          <w:spacing w:val="3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3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инвазивная</w:t>
      </w:r>
      <w:r w:rsidRPr="009D4965">
        <w:rPr>
          <w:i/>
          <w:spacing w:val="3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ИВЛ</w:t>
      </w:r>
      <w:r w:rsidRPr="009D4965">
        <w:rPr>
          <w:i/>
          <w:spacing w:val="3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(Приложение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8).</w:t>
      </w:r>
      <w:r w:rsidRPr="009D4965">
        <w:rPr>
          <w:i/>
          <w:spacing w:val="3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Следует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отметить,</w:t>
      </w:r>
      <w:r w:rsidRPr="009D4965">
        <w:rPr>
          <w:i/>
          <w:spacing w:val="3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3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тр</w:t>
      </w:r>
      <w:r w:rsidR="00916924">
        <w:rPr>
          <w:i/>
          <w:sz w:val="24"/>
          <w:szCs w:val="24"/>
        </w:rPr>
        <w:t>ё</w:t>
      </w:r>
      <w:r w:rsidRPr="009D4965">
        <w:rPr>
          <w:i/>
          <w:sz w:val="24"/>
          <w:szCs w:val="24"/>
        </w:rPr>
        <w:t>х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РКИ,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которые</w:t>
      </w:r>
      <w:r w:rsidRPr="009D4965">
        <w:rPr>
          <w:i/>
          <w:spacing w:val="5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руководствуются</w:t>
      </w:r>
      <w:r w:rsidRPr="009D4965">
        <w:rPr>
          <w:i/>
          <w:spacing w:val="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этой</w:t>
      </w:r>
      <w:r w:rsidRPr="009D4965">
        <w:rPr>
          <w:i/>
          <w:spacing w:val="5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рекомендацией,</w:t>
      </w:r>
      <w:r w:rsidRPr="009D4965">
        <w:rPr>
          <w:i/>
          <w:spacing w:val="5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были</w:t>
      </w:r>
      <w:r w:rsidRPr="009D4965">
        <w:rPr>
          <w:i/>
          <w:spacing w:val="5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включены</w:t>
      </w:r>
      <w:r w:rsidRPr="009D4965">
        <w:rPr>
          <w:i/>
          <w:spacing w:val="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пациенты</w:t>
      </w:r>
      <w:r w:rsidRPr="009D4965">
        <w:rPr>
          <w:i/>
          <w:spacing w:val="5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использованием</w:t>
      </w:r>
      <w:r w:rsidRPr="009D4965">
        <w:rPr>
          <w:i/>
          <w:spacing w:val="4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критериев</w:t>
      </w:r>
      <w:r w:rsidRPr="009D4965">
        <w:rPr>
          <w:i/>
          <w:spacing w:val="3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Американо-Европейской</w:t>
      </w:r>
      <w:r w:rsidRPr="009D4965">
        <w:rPr>
          <w:i/>
          <w:spacing w:val="4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согласительной</w:t>
      </w:r>
      <w:r w:rsidRPr="009D4965">
        <w:rPr>
          <w:i/>
          <w:spacing w:val="4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конференции</w:t>
      </w:r>
      <w:r w:rsidRPr="009D4965">
        <w:rPr>
          <w:i/>
          <w:spacing w:val="4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</w:t>
      </w:r>
      <w:r w:rsidRPr="009D4965">
        <w:rPr>
          <w:i/>
          <w:spacing w:val="4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ОРДС,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тогда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как</w:t>
      </w:r>
      <w:r w:rsidRPr="009D4965">
        <w:rPr>
          <w:i/>
          <w:spacing w:val="1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SSC-2021</w:t>
      </w:r>
      <w:r w:rsidRPr="009D4965">
        <w:rPr>
          <w:i/>
          <w:spacing w:val="1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используются</w:t>
      </w:r>
      <w:r w:rsidRPr="009D4965">
        <w:rPr>
          <w:i/>
          <w:spacing w:val="1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Берлинские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дефиниции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2012</w:t>
      </w:r>
      <w:r w:rsidRPr="009D4965">
        <w:rPr>
          <w:i/>
          <w:spacing w:val="1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года</w:t>
      </w:r>
      <w:r w:rsidRPr="009D4965">
        <w:rPr>
          <w:i/>
          <w:spacing w:val="1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термины</w:t>
      </w:r>
      <w:r w:rsidRPr="009D4965">
        <w:rPr>
          <w:i/>
          <w:spacing w:val="14"/>
          <w:sz w:val="24"/>
          <w:szCs w:val="24"/>
        </w:rPr>
        <w:t xml:space="preserve"> </w:t>
      </w:r>
      <w:r w:rsidR="00916924">
        <w:rPr>
          <w:i/>
          <w:sz w:val="24"/>
          <w:szCs w:val="24"/>
        </w:rPr>
        <w:lastRenderedPageBreak/>
        <w:t>лё</w:t>
      </w:r>
      <w:r w:rsidRPr="009D4965">
        <w:rPr>
          <w:i/>
          <w:sz w:val="24"/>
          <w:szCs w:val="24"/>
        </w:rPr>
        <w:t>гкий,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умеренный</w:t>
      </w:r>
      <w:r w:rsidRPr="009D4965">
        <w:rPr>
          <w:i/>
          <w:spacing w:val="38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и</w:t>
      </w:r>
      <w:r w:rsidRPr="009D4965">
        <w:rPr>
          <w:i/>
          <w:spacing w:val="39"/>
          <w:position w:val="2"/>
          <w:sz w:val="24"/>
          <w:szCs w:val="24"/>
        </w:rPr>
        <w:t xml:space="preserve"> </w:t>
      </w:r>
      <w:r w:rsidR="00916924">
        <w:rPr>
          <w:i/>
          <w:position w:val="2"/>
          <w:sz w:val="24"/>
          <w:szCs w:val="24"/>
        </w:rPr>
        <w:t>тяжё</w:t>
      </w:r>
      <w:r w:rsidRPr="009D4965">
        <w:rPr>
          <w:i/>
          <w:position w:val="2"/>
          <w:sz w:val="24"/>
          <w:szCs w:val="24"/>
        </w:rPr>
        <w:t>лый</w:t>
      </w:r>
      <w:r w:rsidRPr="009D4965">
        <w:rPr>
          <w:i/>
          <w:spacing w:val="37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ОРДС</w:t>
      </w:r>
      <w:r w:rsidRPr="009D4965">
        <w:rPr>
          <w:i/>
          <w:spacing w:val="39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(</w:t>
      </w:r>
      <w:proofErr w:type="spellStart"/>
      <w:r w:rsidRPr="009D4965">
        <w:rPr>
          <w:i/>
          <w:position w:val="2"/>
          <w:sz w:val="24"/>
          <w:szCs w:val="24"/>
        </w:rPr>
        <w:t>PaO</w:t>
      </w:r>
      <w:proofErr w:type="spellEnd"/>
      <w:r w:rsidRPr="009D4965">
        <w:rPr>
          <w:i/>
          <w:sz w:val="24"/>
          <w:szCs w:val="24"/>
        </w:rPr>
        <w:t>2</w:t>
      </w:r>
      <w:r w:rsidRPr="009D4965">
        <w:rPr>
          <w:i/>
          <w:position w:val="2"/>
          <w:sz w:val="24"/>
          <w:szCs w:val="24"/>
        </w:rPr>
        <w:t>/</w:t>
      </w:r>
      <w:proofErr w:type="spellStart"/>
      <w:r w:rsidRPr="009D4965">
        <w:rPr>
          <w:i/>
          <w:position w:val="2"/>
          <w:sz w:val="24"/>
          <w:szCs w:val="24"/>
        </w:rPr>
        <w:t>FiO</w:t>
      </w:r>
      <w:proofErr w:type="spellEnd"/>
      <w:r w:rsidRPr="009D4965">
        <w:rPr>
          <w:i/>
          <w:sz w:val="24"/>
          <w:szCs w:val="24"/>
        </w:rPr>
        <w:t>2</w:t>
      </w:r>
      <w:r w:rsidRPr="009D4965">
        <w:rPr>
          <w:i/>
          <w:spacing w:val="21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≤</w:t>
      </w:r>
      <w:r w:rsidRPr="009D4965">
        <w:rPr>
          <w:i/>
          <w:spacing w:val="37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300,</w:t>
      </w:r>
      <w:r w:rsidRPr="009D4965">
        <w:rPr>
          <w:i/>
          <w:spacing w:val="39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≤</w:t>
      </w:r>
      <w:r w:rsidRPr="009D4965">
        <w:rPr>
          <w:i/>
          <w:spacing w:val="40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200</w:t>
      </w:r>
      <w:r w:rsidRPr="009D4965">
        <w:rPr>
          <w:i/>
          <w:spacing w:val="38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и</w:t>
      </w:r>
      <w:r w:rsidRPr="009D4965">
        <w:rPr>
          <w:i/>
          <w:spacing w:val="39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≤</w:t>
      </w:r>
      <w:r w:rsidRPr="009D4965">
        <w:rPr>
          <w:i/>
          <w:spacing w:val="40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100</w:t>
      </w:r>
      <w:r w:rsidRPr="009D4965">
        <w:rPr>
          <w:i/>
          <w:spacing w:val="39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мм</w:t>
      </w:r>
      <w:r w:rsidRPr="009D4965">
        <w:rPr>
          <w:i/>
          <w:spacing w:val="36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рт.</w:t>
      </w:r>
      <w:r w:rsidRPr="009D4965">
        <w:rPr>
          <w:i/>
          <w:spacing w:val="39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ст.</w:t>
      </w:r>
      <w:r w:rsidRPr="009D4965">
        <w:rPr>
          <w:i/>
          <w:spacing w:val="39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соответственно)</w:t>
      </w:r>
      <w:r w:rsidRPr="009D4965">
        <w:rPr>
          <w:i/>
          <w:sz w:val="24"/>
          <w:szCs w:val="24"/>
        </w:rPr>
        <w:t>.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этих</w:t>
      </w:r>
      <w:r w:rsidRPr="009D4965">
        <w:rPr>
          <w:i/>
          <w:spacing w:val="13"/>
          <w:sz w:val="24"/>
          <w:szCs w:val="24"/>
        </w:rPr>
        <w:t xml:space="preserve"> </w:t>
      </w:r>
      <w:r w:rsidR="00916924">
        <w:rPr>
          <w:i/>
          <w:sz w:val="24"/>
          <w:szCs w:val="24"/>
        </w:rPr>
        <w:t>трё</w:t>
      </w:r>
      <w:r w:rsidRPr="009D4965">
        <w:rPr>
          <w:i/>
          <w:sz w:val="24"/>
          <w:szCs w:val="24"/>
        </w:rPr>
        <w:t>х</w:t>
      </w:r>
      <w:r w:rsidRPr="009D4965">
        <w:rPr>
          <w:i/>
          <w:spacing w:val="1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РКИ</w:t>
      </w:r>
      <w:r w:rsidRPr="009D4965">
        <w:rPr>
          <w:i/>
          <w:spacing w:val="1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сравнивали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стратегию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инвазивной</w:t>
      </w:r>
      <w:r w:rsidRPr="009D4965">
        <w:rPr>
          <w:i/>
          <w:spacing w:val="12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протективной</w:t>
      </w:r>
      <w:proofErr w:type="spellEnd"/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ИВЛ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низким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дыхательным</w:t>
      </w:r>
      <w:r w:rsidRPr="009D4965">
        <w:rPr>
          <w:i/>
          <w:spacing w:val="1"/>
          <w:sz w:val="24"/>
          <w:szCs w:val="24"/>
        </w:rPr>
        <w:t xml:space="preserve"> </w:t>
      </w:r>
      <w:r w:rsidR="00916924">
        <w:rPr>
          <w:i/>
          <w:sz w:val="24"/>
          <w:szCs w:val="24"/>
        </w:rPr>
        <w:t>объё</w:t>
      </w:r>
      <w:r w:rsidRPr="009D4965">
        <w:rPr>
          <w:i/>
          <w:sz w:val="24"/>
          <w:szCs w:val="24"/>
        </w:rPr>
        <w:t>мом 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ограничением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давления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плато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стратегией,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использующей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высокий</w:t>
      </w:r>
      <w:r w:rsidRPr="009D4965">
        <w:rPr>
          <w:i/>
          <w:spacing w:val="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дыхательный</w:t>
      </w:r>
      <w:r w:rsidRPr="009D4965">
        <w:rPr>
          <w:i/>
          <w:spacing w:val="6"/>
          <w:sz w:val="24"/>
          <w:szCs w:val="24"/>
        </w:rPr>
        <w:t xml:space="preserve"> </w:t>
      </w:r>
      <w:r w:rsidR="00916924">
        <w:rPr>
          <w:i/>
          <w:sz w:val="24"/>
          <w:szCs w:val="24"/>
        </w:rPr>
        <w:t>объё</w:t>
      </w:r>
      <w:r w:rsidRPr="009D4965">
        <w:rPr>
          <w:i/>
          <w:sz w:val="24"/>
          <w:szCs w:val="24"/>
        </w:rPr>
        <w:t>м</w:t>
      </w:r>
      <w:r w:rsidRPr="009D4965">
        <w:rPr>
          <w:i/>
          <w:spacing w:val="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давление</w:t>
      </w:r>
      <w:r w:rsidRPr="009D4965">
        <w:rPr>
          <w:i/>
          <w:spacing w:val="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плато;</w:t>
      </w:r>
      <w:r w:rsidRPr="009D4965">
        <w:rPr>
          <w:i/>
          <w:spacing w:val="7"/>
          <w:sz w:val="24"/>
          <w:szCs w:val="24"/>
        </w:rPr>
        <w:t xml:space="preserve"> </w:t>
      </w:r>
      <w:r w:rsidR="00916924">
        <w:rPr>
          <w:i/>
          <w:sz w:val="24"/>
          <w:szCs w:val="24"/>
        </w:rPr>
        <w:t>объединё</w:t>
      </w:r>
      <w:r w:rsidRPr="009D4965">
        <w:rPr>
          <w:i/>
          <w:sz w:val="24"/>
          <w:szCs w:val="24"/>
        </w:rPr>
        <w:t>нные</w:t>
      </w:r>
      <w:r w:rsidRPr="009D4965">
        <w:rPr>
          <w:i/>
          <w:spacing w:val="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данные</w:t>
      </w:r>
      <w:r w:rsidRPr="009D4965">
        <w:rPr>
          <w:i/>
          <w:spacing w:val="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свидетельствуют</w:t>
      </w:r>
      <w:r w:rsidRPr="009D4965">
        <w:rPr>
          <w:i/>
          <w:spacing w:val="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снижении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летальности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(RR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0,83;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95%</w:t>
      </w:r>
      <w:r w:rsidRPr="009D4965">
        <w:rPr>
          <w:i/>
          <w:spacing w:val="1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</w:t>
      </w:r>
      <w:r w:rsidRPr="009D4965">
        <w:rPr>
          <w:i/>
          <w:spacing w:val="1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0,70–0,97)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большем</w:t>
      </w:r>
      <w:r w:rsidRPr="009D4965">
        <w:rPr>
          <w:i/>
          <w:spacing w:val="1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количестве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дней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без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ИВЛ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(MD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1,8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дня; 95%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0,35–3,25) у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 с</w:t>
      </w:r>
      <w:r w:rsidRPr="009D4965">
        <w:rPr>
          <w:i/>
          <w:spacing w:val="-2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протективной</w:t>
      </w:r>
      <w:proofErr w:type="spellEnd"/>
      <w:r w:rsidRPr="009D4965">
        <w:rPr>
          <w:i/>
          <w:sz w:val="24"/>
          <w:szCs w:val="24"/>
        </w:rPr>
        <w:t xml:space="preserve"> вентиляцией.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 xml:space="preserve">Рекомендация 34. </w:t>
      </w:r>
      <w:r w:rsidRPr="009D4965">
        <w:t xml:space="preserve">У пациентов с СШ для улучшения </w:t>
      </w:r>
      <w:proofErr w:type="spellStart"/>
      <w:r w:rsidRPr="009D4965">
        <w:t>оксигенации</w:t>
      </w:r>
      <w:proofErr w:type="spellEnd"/>
      <w:r w:rsidRPr="009D4965">
        <w:t xml:space="preserve"> рекомендуется использовать</w:t>
      </w:r>
      <w:r w:rsidRPr="009D4965">
        <w:rPr>
          <w:spacing w:val="1"/>
        </w:rPr>
        <w:t xml:space="preserve"> </w:t>
      </w:r>
      <w:r w:rsidRPr="009D4965">
        <w:t>стратегию вент</w:t>
      </w:r>
      <w:r w:rsidR="00916924">
        <w:t>иляции с низким дыхательным объё</w:t>
      </w:r>
      <w:r w:rsidRPr="009D4965">
        <w:t>мом (6–8 мл/кг предсказанной массы тела)</w:t>
      </w:r>
      <w:r w:rsidR="00016580" w:rsidRPr="009D4965">
        <w:rPr>
          <w:spacing w:val="1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>Исследо</w:t>
      </w:r>
      <w:r w:rsidR="00916924">
        <w:rPr>
          <w:i/>
          <w:sz w:val="24"/>
          <w:szCs w:val="24"/>
        </w:rPr>
        <w:t>вание стратегии ограничения объё</w:t>
      </w:r>
      <w:r w:rsidRPr="009D4965">
        <w:rPr>
          <w:i/>
          <w:sz w:val="24"/>
          <w:szCs w:val="24"/>
        </w:rPr>
        <w:t>ма и давления показало абсолютное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 летальности у пациентов с ОРДС, наход</w:t>
      </w:r>
      <w:r w:rsidR="00916924">
        <w:rPr>
          <w:i/>
          <w:sz w:val="24"/>
          <w:szCs w:val="24"/>
        </w:rPr>
        <w:t>ящихся на ИВЛ с дыхательным объё</w:t>
      </w:r>
      <w:r w:rsidRPr="009D4965">
        <w:rPr>
          <w:i/>
          <w:sz w:val="24"/>
          <w:szCs w:val="24"/>
        </w:rPr>
        <w:t>мом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(ДО) 6 мл/кг и давлением плато ≤30 см вод. ст. на 9% по сра</w:t>
      </w:r>
      <w:r w:rsidR="00016580" w:rsidRPr="009D4965">
        <w:rPr>
          <w:i/>
          <w:sz w:val="24"/>
          <w:szCs w:val="24"/>
        </w:rPr>
        <w:t>внению с ИВЛ с ДО 12 мл/кг</w:t>
      </w:r>
      <w:r w:rsidRPr="009D4965">
        <w:rPr>
          <w:i/>
          <w:sz w:val="24"/>
          <w:szCs w:val="24"/>
        </w:rPr>
        <w:t>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Последующий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анализ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этого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продемонстрировал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увеличение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концентрации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провоспалительных</w:t>
      </w:r>
      <w:proofErr w:type="spellEnd"/>
      <w:r w:rsidRPr="009D4965">
        <w:rPr>
          <w:i/>
          <w:sz w:val="24"/>
          <w:szCs w:val="24"/>
        </w:rPr>
        <w:t xml:space="preserve"> цитокинов при использовании ДО 12 мл/кг предсказанной массы тела (ПМТ)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сравнению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6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мл/кг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ПМТ.</w:t>
      </w:r>
      <w:r w:rsidRPr="009D4965">
        <w:rPr>
          <w:i/>
          <w:spacing w:val="1"/>
          <w:sz w:val="24"/>
          <w:szCs w:val="24"/>
        </w:rPr>
        <w:t xml:space="preserve"> </w:t>
      </w:r>
      <w:r w:rsidR="00916924">
        <w:rPr>
          <w:i/>
          <w:sz w:val="24"/>
          <w:szCs w:val="24"/>
        </w:rPr>
        <w:t>Ещё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одно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обсервационное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показало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повышение частоты развития ОРДС при увели</w:t>
      </w:r>
      <w:r w:rsidR="00016580" w:rsidRPr="009D4965">
        <w:rPr>
          <w:i/>
          <w:sz w:val="24"/>
          <w:szCs w:val="24"/>
        </w:rPr>
        <w:t>чении ДО более 9 мл/кг ПМТ</w:t>
      </w:r>
      <w:r w:rsidRPr="009D4965">
        <w:rPr>
          <w:i/>
          <w:sz w:val="24"/>
          <w:szCs w:val="24"/>
        </w:rPr>
        <w:t>. Мета-анализ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ИВЛ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продемонстрировал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частоты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развития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вентилятор-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ассоциированной пневмонии, ателектазов и летальности при использовании ДО 6 мл/кг ПМТ по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сравнению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большими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ДО.</w:t>
      </w:r>
    </w:p>
    <w:p w:rsidR="00737BF7" w:rsidRPr="009D4965" w:rsidRDefault="00C17CA2" w:rsidP="009D4965">
      <w:pPr>
        <w:ind w:firstLine="567"/>
        <w:jc w:val="both"/>
        <w:rPr>
          <w:b/>
          <w:sz w:val="24"/>
          <w:szCs w:val="24"/>
        </w:rPr>
      </w:pPr>
      <w:r w:rsidRPr="009D4965">
        <w:rPr>
          <w:b/>
          <w:sz w:val="24"/>
          <w:szCs w:val="24"/>
        </w:rPr>
        <w:t>Рекомендация</w:t>
      </w:r>
      <w:r w:rsidRPr="009D4965">
        <w:rPr>
          <w:b/>
          <w:spacing w:val="1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35.</w:t>
      </w:r>
      <w:r w:rsidRPr="009D4965">
        <w:rPr>
          <w:b/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У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пациентов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СШ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и</w:t>
      </w:r>
      <w:r w:rsidRPr="009D4965">
        <w:rPr>
          <w:spacing w:val="1"/>
          <w:sz w:val="24"/>
          <w:szCs w:val="24"/>
        </w:rPr>
        <w:t xml:space="preserve"> </w:t>
      </w:r>
      <w:r w:rsidR="00916924">
        <w:rPr>
          <w:sz w:val="24"/>
          <w:szCs w:val="24"/>
        </w:rPr>
        <w:t>тяжё</w:t>
      </w:r>
      <w:r w:rsidRPr="009D4965">
        <w:rPr>
          <w:sz w:val="24"/>
          <w:szCs w:val="24"/>
        </w:rPr>
        <w:t>лым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ОРДС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для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улучшения</w:t>
      </w:r>
      <w:r w:rsidRPr="009D4965">
        <w:rPr>
          <w:spacing w:val="1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оксигенации</w:t>
      </w:r>
      <w:proofErr w:type="spellEnd"/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рекомендуется использовать давление плато, не прев</w:t>
      </w:r>
      <w:r w:rsidR="00016580" w:rsidRPr="009D4965">
        <w:rPr>
          <w:sz w:val="24"/>
          <w:szCs w:val="24"/>
        </w:rPr>
        <w:t>ышающее 30 см вод. ст.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="00916924">
        <w:rPr>
          <w:i/>
          <w:sz w:val="24"/>
          <w:szCs w:val="24"/>
        </w:rPr>
        <w:t>В трё</w:t>
      </w:r>
      <w:r w:rsidR="00016580" w:rsidRPr="009D4965">
        <w:rPr>
          <w:i/>
          <w:sz w:val="24"/>
          <w:szCs w:val="24"/>
        </w:rPr>
        <w:t>х РКИ</w:t>
      </w:r>
      <w:r w:rsidRPr="009D4965">
        <w:rPr>
          <w:i/>
          <w:sz w:val="24"/>
          <w:szCs w:val="24"/>
        </w:rPr>
        <w:t xml:space="preserve"> сравнивали стр</w:t>
      </w:r>
      <w:r w:rsidR="006710C1">
        <w:rPr>
          <w:i/>
          <w:sz w:val="24"/>
          <w:szCs w:val="24"/>
        </w:rPr>
        <w:t>атегию низкого дыхательного объё</w:t>
      </w:r>
      <w:r w:rsidRPr="009D4965">
        <w:rPr>
          <w:i/>
          <w:sz w:val="24"/>
          <w:szCs w:val="24"/>
        </w:rPr>
        <w:t>ма 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ограниченного давления плато со стратегией, использующе</w:t>
      </w:r>
      <w:r w:rsidR="006710C1">
        <w:rPr>
          <w:i/>
          <w:sz w:val="24"/>
          <w:szCs w:val="24"/>
        </w:rPr>
        <w:t>й более высокий дыхательный объё</w:t>
      </w:r>
      <w:r w:rsidRPr="009D4965">
        <w:rPr>
          <w:i/>
          <w:sz w:val="24"/>
          <w:szCs w:val="24"/>
        </w:rPr>
        <w:t>м</w:t>
      </w:r>
      <w:r w:rsidRPr="009D4965">
        <w:rPr>
          <w:i/>
          <w:spacing w:val="-57"/>
          <w:sz w:val="24"/>
          <w:szCs w:val="24"/>
        </w:rPr>
        <w:t xml:space="preserve"> </w:t>
      </w:r>
      <w:r w:rsidR="006710C1">
        <w:rPr>
          <w:i/>
          <w:sz w:val="24"/>
          <w:szCs w:val="24"/>
        </w:rPr>
        <w:t>и давление плато; объединё</w:t>
      </w:r>
      <w:r w:rsidRPr="009D4965">
        <w:rPr>
          <w:i/>
          <w:sz w:val="24"/>
          <w:szCs w:val="24"/>
        </w:rPr>
        <w:t>нные данные свидетельствуют о снижении летальности (RR 0,83;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95% ДИ 0,70–0,97) и большем количестве дней без ИВЛ (MD 1,8 дня; 95% ДИ 0,35–3,25) 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 с низким давлением плато. Систематический обзор, в который вошли пять РКИ,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также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выявил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взаимосвязь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между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давлением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плато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летальностью.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Рекомендация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подтверждается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данными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крупного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международного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обсервационного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LUNGSAFE, в котором сообщается, что давление плато коррелирует с летальностью; однако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связь между данными показателями не была очевидна, когда давление плато было ниже 20 см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вод.</w:t>
      </w:r>
      <w:r w:rsidRPr="009D4965">
        <w:rPr>
          <w:i/>
          <w:spacing w:val="1"/>
          <w:sz w:val="24"/>
          <w:szCs w:val="24"/>
        </w:rPr>
        <w:t xml:space="preserve"> </w:t>
      </w:r>
      <w:r w:rsidR="00016580" w:rsidRPr="009D4965">
        <w:rPr>
          <w:i/>
          <w:sz w:val="24"/>
          <w:szCs w:val="24"/>
        </w:rPr>
        <w:t>ст</w:t>
      </w:r>
      <w:r w:rsidRPr="009D4965">
        <w:rPr>
          <w:i/>
          <w:sz w:val="24"/>
          <w:szCs w:val="24"/>
        </w:rPr>
        <w:t>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Вторичный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анализ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пяти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обсервационных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выявил</w:t>
      </w:r>
      <w:r w:rsidRPr="009D4965">
        <w:rPr>
          <w:i/>
          <w:spacing w:val="6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пороговое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значение давления плато 29 см вод. ст., выше которого повышается риск неблагоприятного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исхода.</w:t>
      </w:r>
      <w:r w:rsidRPr="009D4965">
        <w:rPr>
          <w:i/>
          <w:spacing w:val="1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связи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этим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рекомендуется,</w:t>
      </w:r>
      <w:r w:rsidRPr="009D4965">
        <w:rPr>
          <w:i/>
          <w:spacing w:val="1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чтобы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верхний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предел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давления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плато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менее</w:t>
      </w:r>
      <w:r w:rsidRPr="009D4965">
        <w:rPr>
          <w:i/>
          <w:spacing w:val="-5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30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см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вод.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ст.</w:t>
      </w:r>
    </w:p>
    <w:p w:rsidR="00737BF7" w:rsidRPr="009D4965" w:rsidRDefault="00C17CA2" w:rsidP="009D4965">
      <w:pPr>
        <w:pStyle w:val="a3"/>
        <w:ind w:left="0" w:firstLine="567"/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36.</w:t>
      </w:r>
      <w:r w:rsidRPr="009D4965">
        <w:rPr>
          <w:b/>
          <w:spacing w:val="1"/>
        </w:rPr>
        <w:t xml:space="preserve"> </w:t>
      </w:r>
      <w:r w:rsidRPr="009D4965">
        <w:t>У пациентов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СШ и</w:t>
      </w:r>
      <w:r w:rsidRPr="009D4965">
        <w:rPr>
          <w:spacing w:val="1"/>
        </w:rPr>
        <w:t xml:space="preserve"> </w:t>
      </w:r>
      <w:r w:rsidRPr="009D4965">
        <w:t>ОРДС</w:t>
      </w:r>
      <w:r w:rsidRPr="009D4965">
        <w:rPr>
          <w:spacing w:val="1"/>
        </w:rPr>
        <w:t xml:space="preserve"> </w:t>
      </w:r>
      <w:r w:rsidRPr="009D4965">
        <w:t>для</w:t>
      </w:r>
      <w:r w:rsidRPr="009D4965">
        <w:rPr>
          <w:spacing w:val="1"/>
        </w:rPr>
        <w:t xml:space="preserve"> </w:t>
      </w:r>
      <w:r w:rsidRPr="009D4965">
        <w:t>улучшения</w:t>
      </w:r>
      <w:r w:rsidRPr="009D4965">
        <w:rPr>
          <w:spacing w:val="1"/>
        </w:rPr>
        <w:t xml:space="preserve"> </w:t>
      </w:r>
      <w:proofErr w:type="spellStart"/>
      <w:r w:rsidRPr="009D4965">
        <w:t>оксигенации</w:t>
      </w:r>
      <w:proofErr w:type="spellEnd"/>
      <w:r w:rsidRPr="009D4965">
        <w:rPr>
          <w:spacing w:val="1"/>
        </w:rPr>
        <w:t xml:space="preserve"> </w:t>
      </w:r>
      <w:r w:rsidRPr="009D4965">
        <w:t>рекомендуется</w:t>
      </w:r>
      <w:r w:rsidRPr="009D4965">
        <w:rPr>
          <w:spacing w:val="1"/>
        </w:rPr>
        <w:t xml:space="preserve"> </w:t>
      </w:r>
      <w:r w:rsidRPr="009D4965">
        <w:t xml:space="preserve">оценить </w:t>
      </w:r>
      <w:r w:rsidR="006710C1">
        <w:t>целесообразность проведения манё</w:t>
      </w:r>
      <w:r w:rsidRPr="009D4965">
        <w:t xml:space="preserve">вра </w:t>
      </w:r>
      <w:proofErr w:type="spellStart"/>
      <w:r w:rsidRPr="009D4965">
        <w:t>рекрутирования</w:t>
      </w:r>
      <w:proofErr w:type="spellEnd"/>
      <w:r w:rsidRPr="009D4965">
        <w:t xml:space="preserve"> альвеол и осуществить подбор</w:t>
      </w:r>
      <w:r w:rsidRPr="009D4965">
        <w:rPr>
          <w:spacing w:val="1"/>
        </w:rPr>
        <w:t xml:space="preserve"> </w:t>
      </w:r>
      <w:r w:rsidRPr="009D4965">
        <w:t>оптимального</w:t>
      </w:r>
      <w:r w:rsidRPr="009D4965">
        <w:rPr>
          <w:spacing w:val="4"/>
        </w:rPr>
        <w:t xml:space="preserve"> </w:t>
      </w:r>
      <w:r w:rsidRPr="009D4965">
        <w:t>положительного</w:t>
      </w:r>
      <w:r w:rsidRPr="009D4965">
        <w:rPr>
          <w:spacing w:val="4"/>
        </w:rPr>
        <w:t xml:space="preserve"> </w:t>
      </w:r>
      <w:r w:rsidRPr="009D4965">
        <w:t>давления</w:t>
      </w:r>
      <w:r w:rsidRPr="009D4965">
        <w:rPr>
          <w:spacing w:val="4"/>
        </w:rPr>
        <w:t xml:space="preserve"> </w:t>
      </w:r>
      <w:r w:rsidRPr="009D4965">
        <w:t>в</w:t>
      </w:r>
      <w:r w:rsidRPr="009D4965">
        <w:rPr>
          <w:spacing w:val="2"/>
        </w:rPr>
        <w:t xml:space="preserve"> </w:t>
      </w:r>
      <w:r w:rsidRPr="009D4965">
        <w:t>конце</w:t>
      </w:r>
      <w:r w:rsidRPr="009D4965">
        <w:rPr>
          <w:spacing w:val="3"/>
        </w:rPr>
        <w:t xml:space="preserve"> </w:t>
      </w:r>
      <w:r w:rsidRPr="009D4965">
        <w:t>выдоха</w:t>
      </w:r>
      <w:r w:rsidRPr="009D4965">
        <w:rPr>
          <w:spacing w:val="4"/>
        </w:rPr>
        <w:t xml:space="preserve"> </w:t>
      </w:r>
      <w:r w:rsidRPr="009D4965">
        <w:t>(ПДКВ)</w:t>
      </w:r>
      <w:r w:rsidR="00975E09" w:rsidRPr="009D4965"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решении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вопроса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соотношении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польза/вред 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применении</w:t>
      </w:r>
      <w:r w:rsidRPr="009D4965">
        <w:rPr>
          <w:i/>
          <w:spacing w:val="1"/>
          <w:sz w:val="24"/>
          <w:szCs w:val="24"/>
        </w:rPr>
        <w:t xml:space="preserve"> </w:t>
      </w:r>
      <w:r w:rsidR="006710C1">
        <w:rPr>
          <w:i/>
          <w:sz w:val="24"/>
          <w:szCs w:val="24"/>
        </w:rPr>
        <w:t>манё</w:t>
      </w:r>
      <w:r w:rsidRPr="009D4965">
        <w:rPr>
          <w:i/>
          <w:sz w:val="24"/>
          <w:szCs w:val="24"/>
        </w:rPr>
        <w:t>вров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рекрутирования</w:t>
      </w:r>
      <w:proofErr w:type="spellEnd"/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альвеол</w:t>
      </w:r>
      <w:r w:rsidRPr="009D4965">
        <w:rPr>
          <w:i/>
          <w:spacing w:val="3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настройки</w:t>
      </w:r>
      <w:r w:rsidRPr="009D4965">
        <w:rPr>
          <w:i/>
          <w:spacing w:val="2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ПДКВ</w:t>
      </w:r>
      <w:r w:rsidRPr="009D4965">
        <w:rPr>
          <w:i/>
          <w:spacing w:val="2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следует</w:t>
      </w:r>
      <w:r w:rsidRPr="009D4965">
        <w:rPr>
          <w:i/>
          <w:spacing w:val="2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учитывать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потенциальную</w:t>
      </w:r>
      <w:r w:rsidRPr="009D4965">
        <w:rPr>
          <w:i/>
          <w:spacing w:val="3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способность</w:t>
      </w:r>
      <w:r w:rsidR="00A004B0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альвеол к </w:t>
      </w:r>
      <w:proofErr w:type="spellStart"/>
      <w:r w:rsidRPr="009D4965">
        <w:rPr>
          <w:i/>
          <w:sz w:val="24"/>
          <w:szCs w:val="24"/>
        </w:rPr>
        <w:t>рекрутменту</w:t>
      </w:r>
      <w:proofErr w:type="spellEnd"/>
      <w:r w:rsidRPr="009D4965">
        <w:rPr>
          <w:i/>
          <w:sz w:val="24"/>
          <w:szCs w:val="24"/>
        </w:rPr>
        <w:t xml:space="preserve"> и показатели гемодинамики, при этом на фоне СШ может быть 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предпочтительным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восходящее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титрование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ПДКВ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его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постепенным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увеличением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под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контролем мониторинга дыхания </w:t>
      </w:r>
      <w:r w:rsidR="00016580" w:rsidRPr="009D4965">
        <w:rPr>
          <w:i/>
          <w:sz w:val="24"/>
          <w:szCs w:val="24"/>
        </w:rPr>
        <w:t>и кровообращения</w:t>
      </w:r>
      <w:r w:rsidRPr="009D4965">
        <w:rPr>
          <w:i/>
          <w:sz w:val="24"/>
          <w:szCs w:val="24"/>
        </w:rPr>
        <w:t>. Соотношение вред/польза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ПДКВ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зависит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</w:t>
      </w:r>
      <w:r w:rsidRPr="009D4965">
        <w:rPr>
          <w:i/>
          <w:spacing w:val="1"/>
          <w:sz w:val="24"/>
          <w:szCs w:val="24"/>
        </w:rPr>
        <w:t xml:space="preserve"> </w:t>
      </w:r>
      <w:r w:rsidR="006710C1">
        <w:rPr>
          <w:i/>
          <w:sz w:val="24"/>
          <w:szCs w:val="24"/>
        </w:rPr>
        <w:t>объё</w:t>
      </w:r>
      <w:r w:rsidRPr="009D4965">
        <w:rPr>
          <w:i/>
          <w:sz w:val="24"/>
          <w:szCs w:val="24"/>
        </w:rPr>
        <w:t>ма</w:t>
      </w:r>
      <w:r w:rsidRPr="009D4965">
        <w:rPr>
          <w:i/>
          <w:spacing w:val="1"/>
          <w:sz w:val="24"/>
          <w:szCs w:val="24"/>
        </w:rPr>
        <w:t xml:space="preserve"> </w:t>
      </w:r>
      <w:r w:rsidR="006710C1">
        <w:rPr>
          <w:i/>
          <w:sz w:val="24"/>
          <w:szCs w:val="24"/>
        </w:rPr>
        <w:t>лё</w:t>
      </w:r>
      <w:r w:rsidRPr="009D4965">
        <w:rPr>
          <w:i/>
          <w:sz w:val="24"/>
          <w:szCs w:val="24"/>
        </w:rPr>
        <w:t>гочной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ткани,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которая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может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рекрутирована;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вместе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тем,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ОРДС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рекрутабельность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альвеол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значимо</w:t>
      </w:r>
      <w:r w:rsidRPr="009D4965">
        <w:rPr>
          <w:i/>
          <w:spacing w:val="1"/>
          <w:sz w:val="24"/>
          <w:szCs w:val="24"/>
        </w:rPr>
        <w:t xml:space="preserve"> </w:t>
      </w:r>
      <w:r w:rsidR="00016580" w:rsidRPr="009D4965">
        <w:rPr>
          <w:i/>
          <w:sz w:val="24"/>
          <w:szCs w:val="24"/>
        </w:rPr>
        <w:t>варьирует</w:t>
      </w:r>
      <w:r w:rsidRPr="009D4965">
        <w:rPr>
          <w:i/>
          <w:sz w:val="24"/>
          <w:szCs w:val="24"/>
        </w:rPr>
        <w:t xml:space="preserve">. Увеличение ПДКВ </w:t>
      </w:r>
      <w:r w:rsidR="006710C1">
        <w:rPr>
          <w:i/>
          <w:sz w:val="24"/>
          <w:szCs w:val="24"/>
        </w:rPr>
        <w:t xml:space="preserve">у пациентов с </w:t>
      </w:r>
      <w:proofErr w:type="spellStart"/>
      <w:r w:rsidR="006710C1">
        <w:rPr>
          <w:i/>
          <w:sz w:val="24"/>
          <w:szCs w:val="24"/>
        </w:rPr>
        <w:t>рекрутабельными</w:t>
      </w:r>
      <w:proofErr w:type="spellEnd"/>
      <w:r w:rsidR="006710C1">
        <w:rPr>
          <w:i/>
          <w:sz w:val="24"/>
          <w:szCs w:val="24"/>
        </w:rPr>
        <w:t xml:space="preserve"> лё</w:t>
      </w:r>
      <w:r w:rsidRPr="009D4965">
        <w:rPr>
          <w:i/>
          <w:sz w:val="24"/>
          <w:szCs w:val="24"/>
        </w:rPr>
        <w:t>гкими открывает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коллабированные</w:t>
      </w:r>
      <w:proofErr w:type="spellEnd"/>
      <w:r w:rsidRPr="009D4965">
        <w:rPr>
          <w:i/>
          <w:sz w:val="24"/>
          <w:szCs w:val="24"/>
        </w:rPr>
        <w:t xml:space="preserve"> альвеолы, снижая циклическое открытие-закрытие альвеол при вдохе-выдохе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</w:t>
      </w:r>
      <w:proofErr w:type="spellStart"/>
      <w:r w:rsidRPr="009D4965">
        <w:rPr>
          <w:i/>
          <w:sz w:val="24"/>
          <w:szCs w:val="24"/>
        </w:rPr>
        <w:t>ателектотравму</w:t>
      </w:r>
      <w:proofErr w:type="spellEnd"/>
      <w:r w:rsidRPr="009D4965">
        <w:rPr>
          <w:i/>
          <w:sz w:val="24"/>
          <w:szCs w:val="24"/>
        </w:rPr>
        <w:t>),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самым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уменьшая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вентилятор-ассоциированного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повреждения</w:t>
      </w:r>
      <w:r w:rsidRPr="009D4965">
        <w:rPr>
          <w:i/>
          <w:spacing w:val="1"/>
          <w:sz w:val="24"/>
          <w:szCs w:val="24"/>
        </w:rPr>
        <w:t xml:space="preserve"> </w:t>
      </w:r>
      <w:r w:rsidR="006710C1">
        <w:rPr>
          <w:i/>
          <w:sz w:val="24"/>
          <w:szCs w:val="24"/>
        </w:rPr>
        <w:t>лё</w:t>
      </w:r>
      <w:r w:rsidR="00016580" w:rsidRPr="009D4965">
        <w:rPr>
          <w:i/>
          <w:sz w:val="24"/>
          <w:szCs w:val="24"/>
        </w:rPr>
        <w:t>гких</w:t>
      </w:r>
      <w:r w:rsidRPr="009D4965">
        <w:rPr>
          <w:i/>
          <w:sz w:val="24"/>
          <w:szCs w:val="24"/>
        </w:rPr>
        <w:t xml:space="preserve">. Напротив, у пациентов с низкой способностью альвеол к </w:t>
      </w:r>
      <w:proofErr w:type="spellStart"/>
      <w:r w:rsidRPr="009D4965">
        <w:rPr>
          <w:i/>
          <w:sz w:val="24"/>
          <w:szCs w:val="24"/>
        </w:rPr>
        <w:t>рекрутменту</w:t>
      </w:r>
      <w:proofErr w:type="spellEnd"/>
      <w:r w:rsidRPr="009D4965">
        <w:rPr>
          <w:i/>
          <w:sz w:val="24"/>
          <w:szCs w:val="24"/>
        </w:rPr>
        <w:t xml:space="preserve"> значимое</w:t>
      </w:r>
      <w:r w:rsidRPr="009D4965">
        <w:rPr>
          <w:i/>
          <w:spacing w:val="1"/>
          <w:sz w:val="24"/>
          <w:szCs w:val="24"/>
        </w:rPr>
        <w:t xml:space="preserve"> </w:t>
      </w:r>
      <w:r w:rsidR="006710C1">
        <w:rPr>
          <w:i/>
          <w:sz w:val="24"/>
          <w:szCs w:val="24"/>
        </w:rPr>
        <w:t>повышение ПДКВ и/или манё</w:t>
      </w:r>
      <w:r w:rsidRPr="009D4965">
        <w:rPr>
          <w:i/>
          <w:sz w:val="24"/>
          <w:szCs w:val="24"/>
        </w:rPr>
        <w:t xml:space="preserve">вр </w:t>
      </w:r>
      <w:proofErr w:type="spellStart"/>
      <w:r w:rsidRPr="009D4965">
        <w:rPr>
          <w:i/>
          <w:sz w:val="24"/>
          <w:szCs w:val="24"/>
        </w:rPr>
        <w:t>рекрутирования</w:t>
      </w:r>
      <w:proofErr w:type="spellEnd"/>
      <w:r w:rsidRPr="009D4965">
        <w:rPr>
          <w:i/>
          <w:sz w:val="24"/>
          <w:szCs w:val="24"/>
        </w:rPr>
        <w:t xml:space="preserve"> альвеол увеличивают </w:t>
      </w:r>
      <w:proofErr w:type="spellStart"/>
      <w:r w:rsidRPr="009D4965">
        <w:rPr>
          <w:i/>
          <w:sz w:val="24"/>
          <w:szCs w:val="24"/>
        </w:rPr>
        <w:t>перерастяжение</w:t>
      </w:r>
      <w:proofErr w:type="spellEnd"/>
      <w:r w:rsidRPr="009D4965">
        <w:rPr>
          <w:i/>
          <w:sz w:val="24"/>
          <w:szCs w:val="24"/>
        </w:rPr>
        <w:t xml:space="preserve"> альвеол,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приводя к усилению вентилятор-ассоциированного</w:t>
      </w:r>
      <w:r w:rsidR="006710C1">
        <w:rPr>
          <w:i/>
          <w:sz w:val="24"/>
          <w:szCs w:val="24"/>
        </w:rPr>
        <w:t xml:space="preserve"> повреждения лё</w:t>
      </w:r>
      <w:r w:rsidR="00016580" w:rsidRPr="009D4965">
        <w:rPr>
          <w:i/>
          <w:sz w:val="24"/>
          <w:szCs w:val="24"/>
        </w:rPr>
        <w:t>гких</w:t>
      </w:r>
      <w:r w:rsidRPr="009D4965">
        <w:rPr>
          <w:i/>
          <w:sz w:val="24"/>
          <w:szCs w:val="24"/>
        </w:rPr>
        <w:t>. Потребность в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рекрутировании</w:t>
      </w:r>
      <w:proofErr w:type="spellEnd"/>
      <w:r w:rsidRPr="009D4965">
        <w:rPr>
          <w:i/>
          <w:sz w:val="24"/>
          <w:szCs w:val="24"/>
        </w:rPr>
        <w:t xml:space="preserve"> с высоким ПДКВ ассоциируется с увеличением 28-дневной летальности (RR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1,12;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95%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1,00–1,25).</w:t>
      </w: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proofErr w:type="spellStart"/>
      <w:r w:rsidRPr="009D4965">
        <w:rPr>
          <w:b/>
        </w:rPr>
        <w:t>Адъювантная</w:t>
      </w:r>
      <w:proofErr w:type="spellEnd"/>
      <w:r w:rsidRPr="009D4965">
        <w:rPr>
          <w:b/>
        </w:rPr>
        <w:t xml:space="preserve"> терапия при септическом шоке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37.</w:t>
      </w:r>
      <w:r w:rsidRPr="009D4965">
        <w:rPr>
          <w:b/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рефрактерном</w:t>
      </w:r>
      <w:r w:rsidRPr="009D4965">
        <w:rPr>
          <w:spacing w:val="1"/>
        </w:rPr>
        <w:t xml:space="preserve"> </w:t>
      </w:r>
      <w:r w:rsidRPr="009D4965">
        <w:t>СШ,</w:t>
      </w:r>
      <w:r w:rsidRPr="009D4965">
        <w:rPr>
          <w:spacing w:val="1"/>
        </w:rPr>
        <w:t xml:space="preserve"> </w:t>
      </w:r>
      <w:r w:rsidRPr="009D4965">
        <w:t>когда</w:t>
      </w:r>
      <w:r w:rsidRPr="009D4965">
        <w:rPr>
          <w:spacing w:val="1"/>
        </w:rPr>
        <w:t xml:space="preserve"> </w:t>
      </w:r>
      <w:r w:rsidRPr="009D4965">
        <w:t>потребность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вазопрессорной</w:t>
      </w:r>
      <w:r w:rsidRPr="009D4965">
        <w:rPr>
          <w:spacing w:val="1"/>
        </w:rPr>
        <w:t xml:space="preserve"> </w:t>
      </w:r>
      <w:r w:rsidRPr="009D4965">
        <w:t>терапии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пересч</w:t>
      </w:r>
      <w:r w:rsidR="00C77DA5">
        <w:t>ё</w:t>
      </w:r>
      <w:r w:rsidRPr="009D4965">
        <w:t xml:space="preserve">те на дозу </w:t>
      </w:r>
      <w:proofErr w:type="spellStart"/>
      <w:r w:rsidRPr="009D4965">
        <w:t>норэпинефрина</w:t>
      </w:r>
      <w:proofErr w:type="spellEnd"/>
      <w:r w:rsidRPr="009D4965">
        <w:t xml:space="preserve"> (</w:t>
      </w:r>
      <w:proofErr w:type="spellStart"/>
      <w:r w:rsidRPr="009D4965">
        <w:t>норадреналиновый</w:t>
      </w:r>
      <w:proofErr w:type="spellEnd"/>
      <w:r w:rsidRPr="009D4965">
        <w:t xml:space="preserve"> эквивалент) превышает 0,5 мкг/кг/мин и</w:t>
      </w:r>
      <w:r w:rsidRPr="009D4965">
        <w:rPr>
          <w:spacing w:val="1"/>
        </w:rPr>
        <w:t xml:space="preserve"> </w:t>
      </w:r>
      <w:r w:rsidRPr="009D4965">
        <w:lastRenderedPageBreak/>
        <w:t>сохраняется</w:t>
      </w:r>
      <w:r w:rsidRPr="009D4965">
        <w:rPr>
          <w:spacing w:val="1"/>
        </w:rPr>
        <w:t xml:space="preserve"> </w:t>
      </w:r>
      <w:r w:rsidRPr="009D4965">
        <w:t>более</w:t>
      </w:r>
      <w:r w:rsidRPr="009D4965">
        <w:rPr>
          <w:spacing w:val="1"/>
        </w:rPr>
        <w:t xml:space="preserve"> </w:t>
      </w:r>
      <w:r w:rsidRPr="009D4965">
        <w:t>12</w:t>
      </w:r>
      <w:r w:rsidRPr="009D4965">
        <w:rPr>
          <w:spacing w:val="1"/>
        </w:rPr>
        <w:t xml:space="preserve"> </w:t>
      </w:r>
      <w:r w:rsidRPr="009D4965">
        <w:t>часов</w:t>
      </w:r>
      <w:r w:rsidRPr="009D4965">
        <w:rPr>
          <w:spacing w:val="1"/>
        </w:rPr>
        <w:t xml:space="preserve"> </w:t>
      </w:r>
      <w:r w:rsidRPr="009D4965">
        <w:t>на</w:t>
      </w:r>
      <w:r w:rsidRPr="009D4965">
        <w:rPr>
          <w:spacing w:val="1"/>
        </w:rPr>
        <w:t xml:space="preserve"> </w:t>
      </w:r>
      <w:r w:rsidRPr="009D4965">
        <w:t>фоне</w:t>
      </w:r>
      <w:r w:rsidRPr="009D4965">
        <w:rPr>
          <w:spacing w:val="1"/>
        </w:rPr>
        <w:t xml:space="preserve"> </w:t>
      </w:r>
      <w:r w:rsidRPr="009D4965">
        <w:t>отсутствия</w:t>
      </w:r>
      <w:r w:rsidRPr="009D4965">
        <w:rPr>
          <w:spacing w:val="1"/>
        </w:rPr>
        <w:t xml:space="preserve"> </w:t>
      </w:r>
      <w:r w:rsidRPr="009D4965">
        <w:t>чувствительности</w:t>
      </w:r>
      <w:r w:rsidRPr="009D4965">
        <w:rPr>
          <w:spacing w:val="1"/>
        </w:rPr>
        <w:t xml:space="preserve"> </w:t>
      </w:r>
      <w:r w:rsidRPr="009D4965">
        <w:t>к</w:t>
      </w:r>
      <w:r w:rsidRPr="009D4965">
        <w:rPr>
          <w:spacing w:val="1"/>
        </w:rPr>
        <w:t xml:space="preserve"> </w:t>
      </w:r>
      <w:proofErr w:type="spellStart"/>
      <w:r w:rsidRPr="009D4965">
        <w:t>инфузионной</w:t>
      </w:r>
      <w:proofErr w:type="spellEnd"/>
      <w:r w:rsidRPr="009D4965">
        <w:rPr>
          <w:spacing w:val="1"/>
        </w:rPr>
        <w:t xml:space="preserve"> </w:t>
      </w:r>
      <w:r w:rsidRPr="009D4965">
        <w:t>нагрузке,</w:t>
      </w:r>
      <w:r w:rsidRPr="009D4965">
        <w:rPr>
          <w:spacing w:val="-57"/>
        </w:rPr>
        <w:t xml:space="preserve"> </w:t>
      </w:r>
      <w:r w:rsidRPr="009D4965">
        <w:t>рекомендуется</w:t>
      </w:r>
      <w:r w:rsidRPr="009D4965">
        <w:rPr>
          <w:spacing w:val="1"/>
        </w:rPr>
        <w:t xml:space="preserve"> </w:t>
      </w:r>
      <w:r w:rsidRPr="009D4965">
        <w:t>рассмотреть</w:t>
      </w:r>
      <w:r w:rsidRPr="009D4965">
        <w:rPr>
          <w:spacing w:val="1"/>
        </w:rPr>
        <w:t xml:space="preserve"> </w:t>
      </w:r>
      <w:r w:rsidRPr="009D4965">
        <w:t>применение</w:t>
      </w:r>
      <w:r w:rsidRPr="009D4965">
        <w:rPr>
          <w:spacing w:val="1"/>
        </w:rPr>
        <w:t xml:space="preserve"> </w:t>
      </w:r>
      <w:proofErr w:type="spellStart"/>
      <w:r w:rsidRPr="009D4965">
        <w:t>адъювантной</w:t>
      </w:r>
      <w:proofErr w:type="spellEnd"/>
      <w:r w:rsidRPr="009D4965">
        <w:rPr>
          <w:spacing w:val="1"/>
        </w:rPr>
        <w:t xml:space="preserve"> </w:t>
      </w:r>
      <w:r w:rsidRPr="009D4965">
        <w:t>гемодинамической</w:t>
      </w:r>
      <w:r w:rsidRPr="009D4965">
        <w:rPr>
          <w:spacing w:val="1"/>
        </w:rPr>
        <w:t xml:space="preserve"> </w:t>
      </w:r>
      <w:r w:rsidRPr="009D4965">
        <w:t>терапии</w:t>
      </w:r>
      <w:r w:rsidR="00016580" w:rsidRPr="009D4965">
        <w:rPr>
          <w:spacing w:val="1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-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Мы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предлагаем</w:t>
      </w:r>
      <w:r w:rsidRPr="009D4965">
        <w:rPr>
          <w:i/>
          <w:spacing w:val="-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следующие</w:t>
      </w:r>
      <w:r w:rsidRPr="009D4965">
        <w:rPr>
          <w:i/>
          <w:spacing w:val="-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критерии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рефрактерного СШ:</w:t>
      </w:r>
    </w:p>
    <w:p w:rsidR="00737BF7" w:rsidRPr="009D4965" w:rsidRDefault="00C17CA2" w:rsidP="009D4965">
      <w:pPr>
        <w:pStyle w:val="a4"/>
        <w:numPr>
          <w:ilvl w:val="0"/>
          <w:numId w:val="27"/>
        </w:numPr>
        <w:tabs>
          <w:tab w:val="left" w:pos="884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 xml:space="preserve">Потребность в вазопрессорной поддержке в дозе более 0,5 мкг/кг/мин </w:t>
      </w:r>
      <w:proofErr w:type="spellStart"/>
      <w:r w:rsidRPr="009D4965">
        <w:rPr>
          <w:i/>
          <w:sz w:val="24"/>
          <w:szCs w:val="24"/>
        </w:rPr>
        <w:t>норадреналинового</w:t>
      </w:r>
      <w:proofErr w:type="spellEnd"/>
      <w:r w:rsidRPr="00C77DA5">
        <w:rPr>
          <w:i/>
          <w:sz w:val="24"/>
          <w:szCs w:val="24"/>
        </w:rPr>
        <w:t xml:space="preserve"> эквивалента для поддержания АД</w:t>
      </w:r>
      <w:r w:rsidRPr="009D4965">
        <w:rPr>
          <w:i/>
          <w:sz w:val="24"/>
          <w:szCs w:val="24"/>
        </w:rPr>
        <w:t>СР.</w:t>
      </w:r>
      <w:r w:rsidRPr="00C77DA5">
        <w:rPr>
          <w:i/>
          <w:sz w:val="24"/>
          <w:szCs w:val="24"/>
        </w:rPr>
        <w:t xml:space="preserve"> более 65 мм рт. ст. на протяжении более 12 часов.</w:t>
      </w:r>
    </w:p>
    <w:p w:rsidR="00737BF7" w:rsidRPr="009D4965" w:rsidRDefault="00C17CA2" w:rsidP="009D4965">
      <w:pPr>
        <w:pStyle w:val="a4"/>
        <w:numPr>
          <w:ilvl w:val="0"/>
          <w:numId w:val="27"/>
        </w:numPr>
        <w:tabs>
          <w:tab w:val="left" w:pos="884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 xml:space="preserve">Отсутствие чувствительности к </w:t>
      </w:r>
      <w:proofErr w:type="spellStart"/>
      <w:r w:rsidRPr="009D4965">
        <w:rPr>
          <w:i/>
          <w:sz w:val="24"/>
          <w:szCs w:val="24"/>
        </w:rPr>
        <w:t>инфузионной</w:t>
      </w:r>
      <w:proofErr w:type="spellEnd"/>
      <w:r w:rsidRPr="009D4965">
        <w:rPr>
          <w:i/>
          <w:sz w:val="24"/>
          <w:szCs w:val="24"/>
        </w:rPr>
        <w:t xml:space="preserve"> нагрузке, определяемой общепринятыми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методами.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Также мы предлагаем обращать внимание на следующие признаки, которые ассоциируются 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рефрактерным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СШ:</w:t>
      </w:r>
    </w:p>
    <w:p w:rsidR="00737BF7" w:rsidRPr="009D4965" w:rsidRDefault="00C17CA2" w:rsidP="009D4965">
      <w:pPr>
        <w:pStyle w:val="a4"/>
        <w:numPr>
          <w:ilvl w:val="0"/>
          <w:numId w:val="26"/>
        </w:numPr>
        <w:tabs>
          <w:tab w:val="left" w:pos="884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 xml:space="preserve">Устойчивая </w:t>
      </w:r>
      <w:proofErr w:type="spellStart"/>
      <w:r w:rsidRPr="009D4965">
        <w:rPr>
          <w:i/>
          <w:sz w:val="24"/>
          <w:szCs w:val="24"/>
        </w:rPr>
        <w:t>гиперлактатемия</w:t>
      </w:r>
      <w:proofErr w:type="spellEnd"/>
      <w:r w:rsidRPr="009D4965">
        <w:rPr>
          <w:i/>
          <w:sz w:val="24"/>
          <w:szCs w:val="24"/>
        </w:rPr>
        <w:t xml:space="preserve"> или сниженный клиренс </w:t>
      </w:r>
      <w:proofErr w:type="spellStart"/>
      <w:r w:rsidRPr="009D4965">
        <w:rPr>
          <w:i/>
          <w:sz w:val="24"/>
          <w:szCs w:val="24"/>
        </w:rPr>
        <w:t>лактата</w:t>
      </w:r>
      <w:proofErr w:type="spellEnd"/>
      <w:r w:rsidRPr="009D4965">
        <w:rPr>
          <w:i/>
          <w:sz w:val="24"/>
          <w:szCs w:val="24"/>
        </w:rPr>
        <w:t xml:space="preserve"> в условиях отсутствия</w:t>
      </w:r>
      <w:r w:rsidRPr="009D4965">
        <w:rPr>
          <w:i/>
          <w:spacing w:val="1"/>
          <w:sz w:val="24"/>
          <w:szCs w:val="24"/>
        </w:rPr>
        <w:t xml:space="preserve"> </w:t>
      </w:r>
      <w:r w:rsidR="00C77DA5">
        <w:rPr>
          <w:i/>
          <w:sz w:val="24"/>
          <w:szCs w:val="24"/>
        </w:rPr>
        <w:t>тяжё</w:t>
      </w:r>
      <w:r w:rsidRPr="009D4965">
        <w:rPr>
          <w:i/>
          <w:sz w:val="24"/>
          <w:szCs w:val="24"/>
        </w:rPr>
        <w:t>лой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дисфункции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печени,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дефицита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тиамина,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применения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эпинефрина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лактат</w:t>
      </w:r>
      <w:proofErr w:type="spellEnd"/>
      <w:r w:rsidRPr="009D4965">
        <w:rPr>
          <w:i/>
          <w:sz w:val="24"/>
          <w:szCs w:val="24"/>
        </w:rPr>
        <w:t>-содержащих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растворов.</w:t>
      </w:r>
    </w:p>
    <w:p w:rsidR="00737BF7" w:rsidRPr="009D4965" w:rsidRDefault="00C17CA2" w:rsidP="009D4965">
      <w:pPr>
        <w:pStyle w:val="a4"/>
        <w:numPr>
          <w:ilvl w:val="0"/>
          <w:numId w:val="26"/>
        </w:numPr>
        <w:tabs>
          <w:tab w:val="left" w:pos="884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 xml:space="preserve">Устойчивый метаболический </w:t>
      </w:r>
      <w:proofErr w:type="spellStart"/>
      <w:r w:rsidRPr="009D4965">
        <w:rPr>
          <w:i/>
          <w:sz w:val="24"/>
          <w:szCs w:val="24"/>
        </w:rPr>
        <w:t>лактат</w:t>
      </w:r>
      <w:proofErr w:type="spellEnd"/>
      <w:r w:rsidRPr="009D4965">
        <w:rPr>
          <w:i/>
          <w:sz w:val="24"/>
          <w:szCs w:val="24"/>
        </w:rPr>
        <w:t xml:space="preserve">-ацидоз, плохо устраняемый </w:t>
      </w:r>
      <w:proofErr w:type="spellStart"/>
      <w:r w:rsidRPr="009D4965">
        <w:rPr>
          <w:i/>
          <w:sz w:val="24"/>
          <w:szCs w:val="24"/>
        </w:rPr>
        <w:t>инфузионной</w:t>
      </w:r>
      <w:proofErr w:type="spellEnd"/>
      <w:r w:rsidRPr="009D4965">
        <w:rPr>
          <w:i/>
          <w:sz w:val="24"/>
          <w:szCs w:val="24"/>
        </w:rPr>
        <w:t xml:space="preserve"> терапией,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вазопрессорной и инотропной поддержкой.</w:t>
      </w:r>
    </w:p>
    <w:p w:rsidR="00737BF7" w:rsidRPr="009D4965" w:rsidRDefault="00C17CA2" w:rsidP="009D4965">
      <w:pPr>
        <w:pStyle w:val="a4"/>
        <w:numPr>
          <w:ilvl w:val="0"/>
          <w:numId w:val="26"/>
        </w:numPr>
        <w:tabs>
          <w:tab w:val="left" w:pos="884"/>
        </w:tabs>
        <w:ind w:left="0" w:firstLine="567"/>
        <w:rPr>
          <w:i/>
          <w:sz w:val="24"/>
          <w:szCs w:val="24"/>
        </w:rPr>
      </w:pPr>
      <w:r w:rsidRPr="009D4965">
        <w:rPr>
          <w:i/>
          <w:position w:val="2"/>
          <w:sz w:val="24"/>
          <w:szCs w:val="24"/>
        </w:rPr>
        <w:t>Выраженная диастолическая гипотензия (АД</w:t>
      </w:r>
      <w:r w:rsidRPr="009D4965">
        <w:rPr>
          <w:i/>
          <w:sz w:val="24"/>
          <w:szCs w:val="24"/>
        </w:rPr>
        <w:t>ДИАСТ.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менее 50 мм рт. ст. в отсутствие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дисфункции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аортального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клапана).</w:t>
      </w:r>
    </w:p>
    <w:p w:rsidR="00737BF7" w:rsidRPr="009D4965" w:rsidRDefault="00C17CA2" w:rsidP="009D4965">
      <w:pPr>
        <w:pStyle w:val="a4"/>
        <w:numPr>
          <w:ilvl w:val="0"/>
          <w:numId w:val="26"/>
        </w:numPr>
        <w:tabs>
          <w:tab w:val="left" w:pos="884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Устойчивые</w:t>
      </w:r>
      <w:r w:rsidRPr="009D4965">
        <w:rPr>
          <w:i/>
          <w:spacing w:val="-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микроциркуляторные</w:t>
      </w:r>
      <w:r w:rsidRPr="009D4965">
        <w:rPr>
          <w:i/>
          <w:spacing w:val="-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нарушения,</w:t>
      </w:r>
      <w:r w:rsidRPr="009D4965">
        <w:rPr>
          <w:i/>
          <w:spacing w:val="-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рефрактерные</w:t>
      </w:r>
      <w:r w:rsidRPr="009D4965">
        <w:rPr>
          <w:i/>
          <w:spacing w:val="-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проводимой</w:t>
      </w:r>
      <w:r w:rsidRPr="009D4965">
        <w:rPr>
          <w:i/>
          <w:spacing w:val="-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терапии.</w:t>
      </w:r>
    </w:p>
    <w:p w:rsidR="00737BF7" w:rsidRPr="009D4965" w:rsidRDefault="00C17CA2" w:rsidP="009D4965">
      <w:pPr>
        <w:pStyle w:val="a4"/>
        <w:numPr>
          <w:ilvl w:val="0"/>
          <w:numId w:val="26"/>
        </w:numPr>
        <w:tabs>
          <w:tab w:val="left" w:pos="884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Глобальное</w:t>
      </w:r>
      <w:r w:rsidRPr="009D4965">
        <w:rPr>
          <w:i/>
          <w:spacing w:val="-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повышение</w:t>
      </w:r>
      <w:r w:rsidRPr="009D4965">
        <w:rPr>
          <w:i/>
          <w:spacing w:val="-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сосудистой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проницаемости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/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капиллярная утечка.</w:t>
      </w:r>
    </w:p>
    <w:p w:rsidR="00737BF7" w:rsidRPr="009D4965" w:rsidRDefault="00C17CA2" w:rsidP="009D4965">
      <w:pPr>
        <w:pStyle w:val="a4"/>
        <w:numPr>
          <w:ilvl w:val="0"/>
          <w:numId w:val="26"/>
        </w:numPr>
        <w:tabs>
          <w:tab w:val="left" w:pos="884"/>
        </w:tabs>
        <w:ind w:left="0" w:firstLine="567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 xml:space="preserve">Синдром аккумуляции жидкости – увеличение кумулятивного </w:t>
      </w:r>
      <w:proofErr w:type="spellStart"/>
      <w:r w:rsidRPr="009D4965">
        <w:rPr>
          <w:i/>
          <w:sz w:val="24"/>
          <w:szCs w:val="24"/>
        </w:rPr>
        <w:t>гидробаланса</w:t>
      </w:r>
      <w:proofErr w:type="spellEnd"/>
      <w:r w:rsidRPr="009D4965">
        <w:rPr>
          <w:i/>
          <w:sz w:val="24"/>
          <w:szCs w:val="24"/>
        </w:rPr>
        <w:t xml:space="preserve"> параллельно 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прогрессирующим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ухудшением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органной функции.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ведении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рефрактерным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большое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может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иметь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фазовый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персонализированны</w:t>
      </w:r>
      <w:r w:rsidR="00C77DA5">
        <w:rPr>
          <w:i/>
          <w:sz w:val="24"/>
          <w:szCs w:val="24"/>
        </w:rPr>
        <w:t>й подход ROSE с ежедневным расчё</w:t>
      </w:r>
      <w:r w:rsidRPr="009D4965">
        <w:rPr>
          <w:i/>
          <w:sz w:val="24"/>
          <w:szCs w:val="24"/>
        </w:rPr>
        <w:t xml:space="preserve">том кумулятивного </w:t>
      </w:r>
      <w:proofErr w:type="spellStart"/>
      <w:r w:rsidRPr="009D4965">
        <w:rPr>
          <w:i/>
          <w:sz w:val="24"/>
          <w:szCs w:val="24"/>
        </w:rPr>
        <w:t>гидробаланса</w:t>
      </w:r>
      <w:proofErr w:type="spellEnd"/>
      <w:r w:rsidRPr="009D4965">
        <w:rPr>
          <w:i/>
          <w:sz w:val="24"/>
          <w:szCs w:val="24"/>
        </w:rPr>
        <w:t xml:space="preserve"> (или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взвешиванием пациента), оценкой динамики сосудистой утечки и риска синдрома накопления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жидкости, а также уточнения индивидуального профиля гемодинамических и метаболических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нарушений.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Уточнению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характера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расстройств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персонализации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может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способствовать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комплексный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инвазивный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мониторинг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гемодинамики,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частности,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основании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транспульмональной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термодилюции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эхокардиография.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рефрактерного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предлагается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применять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препараты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вазопрессорным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эффектом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некатехоламиновым</w:t>
      </w:r>
      <w:proofErr w:type="spellEnd"/>
      <w:r w:rsidRPr="009D4965">
        <w:rPr>
          <w:i/>
          <w:sz w:val="24"/>
          <w:szCs w:val="24"/>
        </w:rPr>
        <w:t xml:space="preserve"> механизмом действия, включая </w:t>
      </w:r>
      <w:proofErr w:type="spellStart"/>
      <w:r w:rsidRPr="009D4965">
        <w:rPr>
          <w:i/>
          <w:sz w:val="24"/>
          <w:szCs w:val="24"/>
        </w:rPr>
        <w:t>глюкокортикоиды</w:t>
      </w:r>
      <w:proofErr w:type="spellEnd"/>
      <w:r w:rsidRPr="009D4965">
        <w:rPr>
          <w:i/>
          <w:sz w:val="24"/>
          <w:szCs w:val="24"/>
        </w:rPr>
        <w:t xml:space="preserve"> и аналоги вазопрессина.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38.</w:t>
      </w:r>
      <w:r w:rsidRPr="009D4965">
        <w:rPr>
          <w:b/>
          <w:spacing w:val="1"/>
        </w:rPr>
        <w:t xml:space="preserve"> </w:t>
      </w:r>
      <w:r w:rsidRPr="009D4965">
        <w:t>У</w:t>
      </w:r>
      <w:r w:rsidRPr="009D4965">
        <w:rPr>
          <w:spacing w:val="1"/>
        </w:rPr>
        <w:t xml:space="preserve"> </w:t>
      </w:r>
      <w:r w:rsidRPr="009D4965">
        <w:t>пациентов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рефрактерным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целью</w:t>
      </w:r>
      <w:r w:rsidRPr="009D4965">
        <w:rPr>
          <w:spacing w:val="1"/>
        </w:rPr>
        <w:t xml:space="preserve"> </w:t>
      </w:r>
      <w:r w:rsidRPr="009D4965">
        <w:t>стабилизации</w:t>
      </w:r>
      <w:r w:rsidRPr="009D4965">
        <w:rPr>
          <w:spacing w:val="1"/>
        </w:rPr>
        <w:t xml:space="preserve"> </w:t>
      </w:r>
      <w:r w:rsidRPr="009D4965">
        <w:t>гемодинамики</w:t>
      </w:r>
      <w:r w:rsidRPr="009D4965">
        <w:rPr>
          <w:spacing w:val="-57"/>
        </w:rPr>
        <w:t xml:space="preserve"> </w:t>
      </w:r>
      <w:r w:rsidRPr="009D4965">
        <w:t xml:space="preserve">рекомендуется </w:t>
      </w:r>
      <w:proofErr w:type="spellStart"/>
      <w:r w:rsidRPr="009D4965">
        <w:t>болюсное</w:t>
      </w:r>
      <w:proofErr w:type="spellEnd"/>
      <w:r w:rsidRPr="009D4965">
        <w:t xml:space="preserve"> внутривенное введение гидрокортизона в дозе 50 мг с последующей</w:t>
      </w:r>
      <w:r w:rsidRPr="009D4965">
        <w:rPr>
          <w:spacing w:val="1"/>
        </w:rPr>
        <w:t xml:space="preserve"> </w:t>
      </w:r>
      <w:proofErr w:type="spellStart"/>
      <w:r w:rsidRPr="009D4965">
        <w:t>инфузией</w:t>
      </w:r>
      <w:proofErr w:type="spellEnd"/>
      <w:r w:rsidRPr="009D4965">
        <w:t xml:space="preserve"> 200 мг/</w:t>
      </w:r>
      <w:proofErr w:type="spellStart"/>
      <w:r w:rsidRPr="009D4965">
        <w:t>сут</w:t>
      </w:r>
      <w:proofErr w:type="spellEnd"/>
      <w:r w:rsidRPr="009D4965">
        <w:t xml:space="preserve"> в течение 3–5 дней с постепенным снижением дозировки.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>За последние годы были опубликованы рез</w:t>
      </w:r>
      <w:r w:rsidR="00C77DA5">
        <w:rPr>
          <w:i/>
          <w:sz w:val="24"/>
          <w:szCs w:val="24"/>
        </w:rPr>
        <w:t>ультаты трё</w:t>
      </w:r>
      <w:r w:rsidR="00016580" w:rsidRPr="009D4965">
        <w:rPr>
          <w:i/>
          <w:sz w:val="24"/>
          <w:szCs w:val="24"/>
        </w:rPr>
        <w:t>х РКИ</w:t>
      </w:r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мета-анализ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которых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показал,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 кортикостероиды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способны ускорять разрешение СШ (MD 1,52 дня; 95% CI 1,71-1,32).</w:t>
      </w:r>
      <w:r w:rsidRPr="009D4965">
        <w:rPr>
          <w:i/>
          <w:spacing w:val="4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5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фоне</w:t>
      </w:r>
      <w:r w:rsidRPr="009D4965">
        <w:rPr>
          <w:i/>
          <w:spacing w:val="4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назначения</w:t>
      </w:r>
      <w:r w:rsidRPr="009D4965">
        <w:rPr>
          <w:i/>
          <w:spacing w:val="5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кортикостероидов</w:t>
      </w:r>
      <w:r w:rsidRPr="009D4965">
        <w:rPr>
          <w:i/>
          <w:spacing w:val="4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было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также</w:t>
      </w:r>
      <w:r w:rsidRPr="009D4965">
        <w:rPr>
          <w:i/>
          <w:spacing w:val="5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выявлено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увеличение</w:t>
      </w:r>
      <w:r w:rsidRPr="009D4965">
        <w:rPr>
          <w:i/>
          <w:spacing w:val="4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количества</w:t>
      </w:r>
      <w:r w:rsidRPr="009D4965">
        <w:rPr>
          <w:i/>
          <w:spacing w:val="-5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дней без </w:t>
      </w:r>
      <w:proofErr w:type="spellStart"/>
      <w:r w:rsidRPr="009D4965">
        <w:rPr>
          <w:i/>
          <w:sz w:val="24"/>
          <w:szCs w:val="24"/>
        </w:rPr>
        <w:t>вазопрессоров</w:t>
      </w:r>
      <w:proofErr w:type="spellEnd"/>
      <w:r w:rsidR="004D7B52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(MD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1,5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дня;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95%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CI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0,8-3,11),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однако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кортикостероиды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способствовали развитию нейромышечной слабости (RR 1,21; 95% CI</w:t>
      </w:r>
      <w:r w:rsidRPr="009D4965">
        <w:rPr>
          <w:i/>
          <w:spacing w:val="1"/>
          <w:sz w:val="24"/>
          <w:szCs w:val="24"/>
        </w:rPr>
        <w:t xml:space="preserve"> </w:t>
      </w:r>
      <w:r w:rsidR="00C77DA5">
        <w:rPr>
          <w:i/>
          <w:sz w:val="24"/>
          <w:szCs w:val="24"/>
        </w:rPr>
        <w:t>1,01-1,45) и не оказывали отчё</w:t>
      </w:r>
      <w:r w:rsidRPr="009D4965">
        <w:rPr>
          <w:i/>
          <w:sz w:val="24"/>
          <w:szCs w:val="24"/>
        </w:rPr>
        <w:t>тлив</w:t>
      </w:r>
      <w:r w:rsidR="00016580" w:rsidRPr="009D4965">
        <w:rPr>
          <w:i/>
          <w:sz w:val="24"/>
          <w:szCs w:val="24"/>
        </w:rPr>
        <w:t>ого влияния на летальность</w:t>
      </w:r>
      <w:r w:rsidRPr="009D4965">
        <w:rPr>
          <w:i/>
          <w:sz w:val="24"/>
          <w:szCs w:val="24"/>
        </w:rPr>
        <w:t>. В опубликованных РКИ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использовали дозу 200 мг гидрокортизона в день, </w:t>
      </w:r>
      <w:r w:rsidR="00C77DA5">
        <w:rPr>
          <w:i/>
          <w:sz w:val="24"/>
          <w:szCs w:val="24"/>
        </w:rPr>
        <w:t>по 50 мг каждые 6 часов, разделё</w:t>
      </w:r>
      <w:r w:rsidRPr="009D4965">
        <w:rPr>
          <w:i/>
          <w:sz w:val="24"/>
          <w:szCs w:val="24"/>
        </w:rPr>
        <w:t>нную 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несколько введений, либо в виде непрерыв</w:t>
      </w:r>
      <w:r w:rsidR="00016580" w:rsidRPr="009D4965">
        <w:rPr>
          <w:i/>
          <w:sz w:val="24"/>
          <w:szCs w:val="24"/>
        </w:rPr>
        <w:t xml:space="preserve">ной </w:t>
      </w:r>
      <w:proofErr w:type="spellStart"/>
      <w:r w:rsidR="00016580" w:rsidRPr="009D4965">
        <w:rPr>
          <w:i/>
          <w:sz w:val="24"/>
          <w:szCs w:val="24"/>
        </w:rPr>
        <w:t>инфузии</w:t>
      </w:r>
      <w:proofErr w:type="spellEnd"/>
      <w:r w:rsidRPr="009D4965">
        <w:rPr>
          <w:i/>
          <w:sz w:val="24"/>
          <w:szCs w:val="24"/>
        </w:rPr>
        <w:t>, позволяющей снизить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частоту побочных эффектов. Предложено начинать введение гидрокортизона в тех случаях,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когда доза </w:t>
      </w:r>
      <w:proofErr w:type="spellStart"/>
      <w:r w:rsidRPr="009D4965">
        <w:rPr>
          <w:i/>
          <w:sz w:val="24"/>
          <w:szCs w:val="24"/>
        </w:rPr>
        <w:t>норэпинефрина</w:t>
      </w:r>
      <w:proofErr w:type="spellEnd"/>
      <w:r w:rsidRPr="009D4965">
        <w:rPr>
          <w:i/>
          <w:sz w:val="24"/>
          <w:szCs w:val="24"/>
        </w:rPr>
        <w:t xml:space="preserve"> равна или превышает 0,25–0,5 мкг/кг/мин на протяжении более 4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часов.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39.</w:t>
      </w:r>
      <w:r w:rsidRPr="009D4965">
        <w:rPr>
          <w:b/>
          <w:spacing w:val="1"/>
        </w:rPr>
        <w:t xml:space="preserve"> </w:t>
      </w:r>
      <w:r w:rsidRPr="009D4965">
        <w:t>У</w:t>
      </w:r>
      <w:r w:rsidRPr="009D4965">
        <w:rPr>
          <w:spacing w:val="1"/>
        </w:rPr>
        <w:t xml:space="preserve"> </w:t>
      </w:r>
      <w:r w:rsidRPr="009D4965">
        <w:t>пациентов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рефрактерным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целью</w:t>
      </w:r>
      <w:r w:rsidRPr="009D4965">
        <w:rPr>
          <w:spacing w:val="1"/>
        </w:rPr>
        <w:t xml:space="preserve"> </w:t>
      </w:r>
      <w:r w:rsidRPr="009D4965">
        <w:t>стабилизации</w:t>
      </w:r>
      <w:r w:rsidRPr="009D4965">
        <w:rPr>
          <w:spacing w:val="1"/>
        </w:rPr>
        <w:t xml:space="preserve"> </w:t>
      </w:r>
      <w:r w:rsidRPr="009D4965">
        <w:t>гемодинамики</w:t>
      </w:r>
      <w:r w:rsidRPr="009D4965">
        <w:rPr>
          <w:spacing w:val="-57"/>
        </w:rPr>
        <w:t xml:space="preserve"> </w:t>
      </w:r>
      <w:r w:rsidRPr="009D4965">
        <w:t>рекомендуется рассмотреть вопрос о применении</w:t>
      </w:r>
      <w:r w:rsidRPr="009D4965">
        <w:rPr>
          <w:spacing w:val="1"/>
        </w:rPr>
        <w:t xml:space="preserve"> </w:t>
      </w:r>
      <w:r w:rsidRPr="009D4965">
        <w:t xml:space="preserve">внутривенной </w:t>
      </w:r>
      <w:proofErr w:type="spellStart"/>
      <w:r w:rsidRPr="009D4965">
        <w:t>инфузии</w:t>
      </w:r>
      <w:proofErr w:type="spellEnd"/>
      <w:r w:rsidRPr="009D4965">
        <w:rPr>
          <w:spacing w:val="60"/>
        </w:rPr>
        <w:t xml:space="preserve"> </w:t>
      </w:r>
      <w:proofErr w:type="spellStart"/>
      <w:r w:rsidRPr="009D4965">
        <w:t>терлипрессина</w:t>
      </w:r>
      <w:proofErr w:type="spellEnd"/>
      <w:r w:rsidRPr="009D4965">
        <w:t xml:space="preserve"> в</w:t>
      </w:r>
      <w:r w:rsidRPr="009D4965">
        <w:rPr>
          <w:spacing w:val="1"/>
        </w:rPr>
        <w:t xml:space="preserve"> </w:t>
      </w:r>
      <w:r w:rsidRPr="009D4965">
        <w:t>дозе</w:t>
      </w:r>
      <w:r w:rsidRPr="009D4965">
        <w:rPr>
          <w:spacing w:val="-2"/>
        </w:rPr>
        <w:t xml:space="preserve"> </w:t>
      </w:r>
      <w:r w:rsidRPr="009D4965">
        <w:t>до 1,3 мкг/кг/час</w:t>
      </w:r>
      <w:r w:rsidR="00016580" w:rsidRPr="009D4965">
        <w:rPr>
          <w:spacing w:val="-1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>В систематическом обзоре и мета-анализе 9 РКИ было продемонстрировано,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что при использовании </w:t>
      </w:r>
      <w:proofErr w:type="spellStart"/>
      <w:r w:rsidRPr="009D4965">
        <w:rPr>
          <w:i/>
          <w:sz w:val="24"/>
          <w:szCs w:val="24"/>
        </w:rPr>
        <w:t>терлипрессина</w:t>
      </w:r>
      <w:proofErr w:type="spellEnd"/>
      <w:r w:rsidRPr="009D4965">
        <w:rPr>
          <w:i/>
          <w:sz w:val="24"/>
          <w:szCs w:val="24"/>
        </w:rPr>
        <w:t xml:space="preserve"> в сравнении с катехоламинами у взрослых пациентов с</w:t>
      </w:r>
      <w:r w:rsidRPr="009D4965">
        <w:rPr>
          <w:i/>
          <w:spacing w:val="1"/>
          <w:sz w:val="24"/>
          <w:szCs w:val="24"/>
        </w:rPr>
        <w:t xml:space="preserve"> </w:t>
      </w:r>
      <w:r w:rsidR="00C77DA5">
        <w:rPr>
          <w:i/>
          <w:spacing w:val="1"/>
          <w:sz w:val="24"/>
          <w:szCs w:val="24"/>
        </w:rPr>
        <w:t>СШ</w:t>
      </w:r>
      <w:r w:rsidRPr="009D4965">
        <w:rPr>
          <w:i/>
          <w:spacing w:val="4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3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выявлено</w:t>
      </w:r>
      <w:r w:rsidRPr="009D4965">
        <w:rPr>
          <w:i/>
          <w:spacing w:val="4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отличий</w:t>
      </w:r>
      <w:r w:rsidRPr="009D4965">
        <w:rPr>
          <w:i/>
          <w:spacing w:val="4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3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летальности,</w:t>
      </w:r>
      <w:r w:rsidRPr="009D4965">
        <w:rPr>
          <w:i/>
          <w:spacing w:val="4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продолжительности</w:t>
      </w:r>
      <w:r w:rsidRPr="009D4965">
        <w:rPr>
          <w:i/>
          <w:spacing w:val="4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пребывания</w:t>
      </w:r>
      <w:r w:rsidRPr="009D4965">
        <w:rPr>
          <w:i/>
          <w:spacing w:val="4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="00A004B0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ОРИТ и общей частоте</w:t>
      </w:r>
      <w:r w:rsidR="00016580" w:rsidRPr="009D4965">
        <w:rPr>
          <w:i/>
          <w:sz w:val="24"/>
          <w:szCs w:val="24"/>
        </w:rPr>
        <w:t xml:space="preserve"> побочных эффектов</w:t>
      </w:r>
      <w:r w:rsidRPr="009D4965">
        <w:rPr>
          <w:i/>
          <w:sz w:val="24"/>
          <w:szCs w:val="24"/>
        </w:rPr>
        <w:t xml:space="preserve">. Тем не менее, применение </w:t>
      </w:r>
      <w:proofErr w:type="spellStart"/>
      <w:r w:rsidRPr="009D4965">
        <w:rPr>
          <w:i/>
          <w:sz w:val="24"/>
          <w:szCs w:val="24"/>
        </w:rPr>
        <w:t>терлипрессина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сопровождалось меньшей летальностью у пациентов моложе 60 лет, с улучшением функции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почек, но с большей частотой периферической ишемии.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 связи с этим при использовании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терлипрессина</w:t>
      </w:r>
      <w:proofErr w:type="spellEnd"/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необходим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регулярный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визуальный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контроль перфузии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конечностей.</w:t>
      </w:r>
    </w:p>
    <w:p w:rsidR="00737BF7" w:rsidRPr="009D4965" w:rsidRDefault="00C17CA2" w:rsidP="009D4965">
      <w:pPr>
        <w:ind w:firstLine="567"/>
        <w:jc w:val="both"/>
        <w:rPr>
          <w:b/>
          <w:sz w:val="24"/>
          <w:szCs w:val="24"/>
        </w:rPr>
      </w:pPr>
      <w:r w:rsidRPr="009D4965">
        <w:rPr>
          <w:b/>
          <w:sz w:val="24"/>
          <w:szCs w:val="24"/>
        </w:rPr>
        <w:lastRenderedPageBreak/>
        <w:t>Рекомендация</w:t>
      </w:r>
      <w:r w:rsidRPr="009D4965">
        <w:rPr>
          <w:b/>
          <w:spacing w:val="1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40.</w:t>
      </w:r>
      <w:r w:rsidRPr="009D4965">
        <w:rPr>
          <w:b/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У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пациентов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СШ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не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рекомендуется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использовать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внутривенные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иммуноглобулины</w:t>
      </w:r>
      <w:r w:rsidR="00016580" w:rsidRPr="009D4965">
        <w:rPr>
          <w:spacing w:val="-1"/>
          <w:sz w:val="24"/>
          <w:szCs w:val="24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 xml:space="preserve">Результаты двух </w:t>
      </w:r>
      <w:r w:rsidR="00016580" w:rsidRPr="009D4965">
        <w:rPr>
          <w:i/>
          <w:sz w:val="24"/>
          <w:szCs w:val="24"/>
        </w:rPr>
        <w:t>недавних исследований</w:t>
      </w:r>
      <w:r w:rsidRPr="009D4965">
        <w:rPr>
          <w:i/>
          <w:sz w:val="24"/>
          <w:szCs w:val="24"/>
        </w:rPr>
        <w:t xml:space="preserve"> и мета-анализов выявили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снижение летальности при применении </w:t>
      </w:r>
      <w:proofErr w:type="spellStart"/>
      <w:r w:rsidRPr="009D4965">
        <w:rPr>
          <w:i/>
          <w:sz w:val="24"/>
          <w:szCs w:val="24"/>
        </w:rPr>
        <w:t>поликлональных</w:t>
      </w:r>
      <w:proofErr w:type="spellEnd"/>
      <w:r w:rsidRPr="009D4965">
        <w:rPr>
          <w:i/>
          <w:sz w:val="24"/>
          <w:szCs w:val="24"/>
        </w:rPr>
        <w:t xml:space="preserve"> внутривенных иммуноглобулинов (RR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</w:t>
      </w:r>
      <w:r w:rsidR="00C77DA5">
        <w:rPr>
          <w:i/>
          <w:sz w:val="24"/>
          <w:szCs w:val="24"/>
        </w:rPr>
        <w:t>,73; 95% CI 0,51-0,91) и обогащё</w:t>
      </w:r>
      <w:r w:rsidRPr="009D4965">
        <w:rPr>
          <w:i/>
          <w:sz w:val="24"/>
          <w:szCs w:val="24"/>
        </w:rPr>
        <w:t>нных иммуноглобулином М внутривенных иммуноглобулинов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(RR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0,69;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95%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CI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0,55-85).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Однако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качество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доказательств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низким,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большинство</w:t>
      </w:r>
      <w:r w:rsidRPr="009D4965">
        <w:rPr>
          <w:i/>
          <w:spacing w:val="1"/>
          <w:sz w:val="24"/>
          <w:szCs w:val="24"/>
        </w:rPr>
        <w:t xml:space="preserve"> </w:t>
      </w:r>
      <w:r w:rsidR="00C77DA5">
        <w:rPr>
          <w:i/>
          <w:sz w:val="24"/>
          <w:szCs w:val="24"/>
        </w:rPr>
        <w:t>включё</w:t>
      </w:r>
      <w:r w:rsidRPr="009D4965">
        <w:rPr>
          <w:i/>
          <w:sz w:val="24"/>
          <w:szCs w:val="24"/>
        </w:rPr>
        <w:t>нных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одноцентровыми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имели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высокий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ошибок.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После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исключения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работ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наибольшим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ошибок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получавших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внутривенные иммуноглобулины пациентов становится неочевидным. SSC-2021 рекомендует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воздержаться от эмпирического использования вн</w:t>
      </w:r>
      <w:r w:rsidR="00016580" w:rsidRPr="009D4965">
        <w:rPr>
          <w:i/>
          <w:sz w:val="24"/>
          <w:szCs w:val="24"/>
        </w:rPr>
        <w:t>утривенных иммуноглобулинов</w:t>
      </w:r>
      <w:r w:rsidRPr="009D4965">
        <w:rPr>
          <w:i/>
          <w:sz w:val="24"/>
          <w:szCs w:val="24"/>
        </w:rPr>
        <w:t>. Вместе с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тем,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следует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рассмотреть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вопрос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возможности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иммуноглобулинов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подтвержденной</w:t>
      </w:r>
      <w:r w:rsidRPr="009D4965">
        <w:rPr>
          <w:i/>
          <w:spacing w:val="-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гипогаммаглобулинемии</w:t>
      </w:r>
      <w:proofErr w:type="spellEnd"/>
      <w:r w:rsidRPr="009D4965">
        <w:rPr>
          <w:i/>
          <w:sz w:val="24"/>
          <w:szCs w:val="24"/>
        </w:rPr>
        <w:t>.</w:t>
      </w:r>
    </w:p>
    <w:p w:rsidR="00016580" w:rsidRPr="009D4965" w:rsidRDefault="00C17CA2" w:rsidP="009D4965">
      <w:pPr>
        <w:tabs>
          <w:tab w:val="left" w:pos="2706"/>
          <w:tab w:val="left" w:pos="6783"/>
          <w:tab w:val="left" w:pos="7589"/>
        </w:tabs>
        <w:ind w:firstLine="567"/>
        <w:jc w:val="both"/>
        <w:rPr>
          <w:b/>
          <w:spacing w:val="1"/>
          <w:sz w:val="24"/>
          <w:szCs w:val="24"/>
        </w:rPr>
      </w:pPr>
      <w:r w:rsidRPr="009D4965">
        <w:rPr>
          <w:b/>
          <w:sz w:val="24"/>
          <w:szCs w:val="24"/>
        </w:rPr>
        <w:t>Рекомендация</w:t>
      </w:r>
      <w:r w:rsidRPr="009D4965">
        <w:rPr>
          <w:b/>
          <w:spacing w:val="22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41.</w:t>
      </w:r>
      <w:r w:rsidRPr="009D4965">
        <w:rPr>
          <w:b/>
          <w:spacing w:val="23"/>
          <w:sz w:val="24"/>
          <w:szCs w:val="24"/>
        </w:rPr>
        <w:t xml:space="preserve"> </w:t>
      </w:r>
      <w:r w:rsidRPr="009D4965">
        <w:rPr>
          <w:sz w:val="24"/>
          <w:szCs w:val="24"/>
        </w:rPr>
        <w:t>У</w:t>
      </w:r>
      <w:r w:rsidRPr="009D4965">
        <w:rPr>
          <w:spacing w:val="23"/>
          <w:sz w:val="24"/>
          <w:szCs w:val="24"/>
        </w:rPr>
        <w:t xml:space="preserve"> </w:t>
      </w:r>
      <w:r w:rsidRPr="009D4965">
        <w:rPr>
          <w:sz w:val="24"/>
          <w:szCs w:val="24"/>
        </w:rPr>
        <w:t>пациентов</w:t>
      </w:r>
      <w:r w:rsidRPr="009D4965">
        <w:rPr>
          <w:spacing w:val="21"/>
          <w:sz w:val="24"/>
          <w:szCs w:val="24"/>
        </w:rPr>
        <w:t xml:space="preserve"> </w:t>
      </w:r>
      <w:r w:rsidRPr="009D4965">
        <w:rPr>
          <w:sz w:val="24"/>
          <w:szCs w:val="24"/>
        </w:rPr>
        <w:t>с</w:t>
      </w:r>
      <w:r w:rsidRPr="009D4965">
        <w:rPr>
          <w:spacing w:val="21"/>
          <w:sz w:val="24"/>
          <w:szCs w:val="24"/>
        </w:rPr>
        <w:t xml:space="preserve"> </w:t>
      </w:r>
      <w:r w:rsidRPr="009D4965">
        <w:rPr>
          <w:sz w:val="24"/>
          <w:szCs w:val="24"/>
        </w:rPr>
        <w:t>СШ</w:t>
      </w:r>
      <w:r w:rsidRPr="009D4965">
        <w:rPr>
          <w:spacing w:val="23"/>
          <w:sz w:val="24"/>
          <w:szCs w:val="24"/>
        </w:rPr>
        <w:t xml:space="preserve"> </w:t>
      </w:r>
      <w:r w:rsidRPr="009D4965">
        <w:rPr>
          <w:sz w:val="24"/>
          <w:szCs w:val="24"/>
        </w:rPr>
        <w:t>и</w:t>
      </w:r>
      <w:r w:rsidRPr="009D4965">
        <w:rPr>
          <w:spacing w:val="24"/>
          <w:sz w:val="24"/>
          <w:szCs w:val="24"/>
        </w:rPr>
        <w:t xml:space="preserve"> </w:t>
      </w:r>
      <w:r w:rsidRPr="009D4965">
        <w:rPr>
          <w:sz w:val="24"/>
          <w:szCs w:val="24"/>
        </w:rPr>
        <w:t>факторами</w:t>
      </w:r>
      <w:r w:rsidRPr="009D4965">
        <w:rPr>
          <w:spacing w:val="23"/>
          <w:sz w:val="24"/>
          <w:szCs w:val="24"/>
        </w:rPr>
        <w:t xml:space="preserve"> </w:t>
      </w:r>
      <w:r w:rsidRPr="009D4965">
        <w:rPr>
          <w:sz w:val="24"/>
          <w:szCs w:val="24"/>
        </w:rPr>
        <w:t>риска</w:t>
      </w:r>
      <w:r w:rsidRPr="009D4965">
        <w:rPr>
          <w:spacing w:val="21"/>
          <w:sz w:val="24"/>
          <w:szCs w:val="24"/>
        </w:rPr>
        <w:t xml:space="preserve"> </w:t>
      </w:r>
      <w:r w:rsidRPr="009D4965">
        <w:rPr>
          <w:sz w:val="24"/>
          <w:szCs w:val="24"/>
        </w:rPr>
        <w:t>желудочно-кишечного</w:t>
      </w:r>
      <w:r w:rsidRPr="009D4965">
        <w:rPr>
          <w:spacing w:val="22"/>
          <w:sz w:val="24"/>
          <w:szCs w:val="24"/>
        </w:rPr>
        <w:t xml:space="preserve"> </w:t>
      </w:r>
      <w:r w:rsidRPr="009D4965">
        <w:rPr>
          <w:sz w:val="24"/>
          <w:szCs w:val="24"/>
        </w:rPr>
        <w:t>кровотечения</w:t>
      </w:r>
      <w:r w:rsidR="00C77DA5">
        <w:rPr>
          <w:sz w:val="24"/>
          <w:szCs w:val="24"/>
        </w:rPr>
        <w:t xml:space="preserve"> </w:t>
      </w:r>
      <w:r w:rsidRPr="009D4965">
        <w:rPr>
          <w:sz w:val="24"/>
          <w:szCs w:val="24"/>
        </w:rPr>
        <w:t>(ЖКК) рекомендуется проводить профи</w:t>
      </w:r>
      <w:r w:rsidR="00016580" w:rsidRPr="009D4965">
        <w:rPr>
          <w:sz w:val="24"/>
          <w:szCs w:val="24"/>
        </w:rPr>
        <w:t>лактику стрессовых язв.</w:t>
      </w:r>
    </w:p>
    <w:p w:rsidR="00737BF7" w:rsidRPr="009D4965" w:rsidRDefault="00C17CA2" w:rsidP="009D4965">
      <w:pPr>
        <w:tabs>
          <w:tab w:val="left" w:pos="2706"/>
          <w:tab w:val="left" w:pos="6783"/>
          <w:tab w:val="left" w:pos="7589"/>
        </w:tabs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2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Образование</w:t>
      </w:r>
      <w:r w:rsidRPr="009D4965">
        <w:rPr>
          <w:i/>
          <w:spacing w:val="2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стресс-язв</w:t>
      </w:r>
      <w:r w:rsidRPr="009D4965">
        <w:rPr>
          <w:i/>
          <w:spacing w:val="2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ЖКТ</w:t>
      </w:r>
      <w:r w:rsidRPr="009D4965">
        <w:rPr>
          <w:i/>
          <w:spacing w:val="2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существенно</w:t>
      </w:r>
      <w:r w:rsidRPr="009D4965">
        <w:rPr>
          <w:i/>
          <w:spacing w:val="2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ухудшает</w:t>
      </w:r>
      <w:r w:rsidRPr="009D4965">
        <w:rPr>
          <w:i/>
          <w:spacing w:val="2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результаты</w:t>
      </w:r>
      <w:r w:rsidRPr="009D4965">
        <w:rPr>
          <w:i/>
          <w:spacing w:val="2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лечения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критических</w:t>
      </w:r>
      <w:r w:rsidRPr="009D4965">
        <w:rPr>
          <w:i/>
          <w:spacing w:val="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состояниях.</w:t>
      </w:r>
      <w:r w:rsidRPr="009D4965">
        <w:rPr>
          <w:i/>
          <w:spacing w:val="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SSC-2021</w:t>
      </w:r>
      <w:r w:rsidRPr="009D4965">
        <w:rPr>
          <w:i/>
          <w:spacing w:val="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содержится</w:t>
      </w:r>
      <w:r w:rsidRPr="009D4965">
        <w:rPr>
          <w:i/>
          <w:spacing w:val="1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рекомендация</w:t>
      </w:r>
      <w:r w:rsidRPr="009D4965">
        <w:rPr>
          <w:i/>
          <w:spacing w:val="1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проведении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профилактики</w:t>
      </w:r>
      <w:r w:rsidRPr="009D4965">
        <w:rPr>
          <w:i/>
          <w:spacing w:val="2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стресс-язв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факторами</w:t>
      </w:r>
      <w:r w:rsidRPr="009D4965">
        <w:rPr>
          <w:i/>
          <w:spacing w:val="2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риска.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Проведенное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РКИ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выявило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влияния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профилактики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стресс-язв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летальность,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однако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продемонстрировало</w:t>
      </w:r>
      <w:r w:rsidRPr="009D4965">
        <w:rPr>
          <w:i/>
          <w:spacing w:val="-57"/>
          <w:sz w:val="24"/>
          <w:szCs w:val="24"/>
        </w:rPr>
        <w:t xml:space="preserve"> </w:t>
      </w:r>
      <w:r w:rsidR="00016580" w:rsidRPr="009D4965">
        <w:rPr>
          <w:i/>
          <w:sz w:val="24"/>
          <w:szCs w:val="24"/>
        </w:rPr>
        <w:t xml:space="preserve">снижение </w:t>
      </w:r>
      <w:r w:rsidRPr="009D4965">
        <w:rPr>
          <w:i/>
          <w:sz w:val="24"/>
          <w:szCs w:val="24"/>
        </w:rPr>
        <w:t>частоты</w:t>
      </w:r>
      <w:r w:rsidR="00016580" w:rsidRPr="009D4965">
        <w:rPr>
          <w:i/>
          <w:sz w:val="24"/>
          <w:szCs w:val="24"/>
        </w:rPr>
        <w:t xml:space="preserve"> </w:t>
      </w:r>
      <w:r w:rsidR="00C77DA5">
        <w:rPr>
          <w:i/>
          <w:sz w:val="24"/>
          <w:szCs w:val="24"/>
        </w:rPr>
        <w:t>ЖКК</w:t>
      </w:r>
      <w:r w:rsidRPr="009D4965">
        <w:rPr>
          <w:i/>
          <w:sz w:val="24"/>
          <w:szCs w:val="24"/>
        </w:rPr>
        <w:t>.</w:t>
      </w:r>
      <w:r w:rsidR="00016580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группе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профилактики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частота</w:t>
      </w:r>
      <w:r w:rsidRPr="009D4965">
        <w:rPr>
          <w:i/>
          <w:spacing w:val="4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клостридиальных</w:t>
      </w:r>
      <w:proofErr w:type="spellEnd"/>
      <w:r w:rsidRPr="009D4965">
        <w:rPr>
          <w:i/>
          <w:spacing w:val="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инфекций</w:t>
      </w:r>
      <w:r w:rsidRPr="009D4965">
        <w:rPr>
          <w:i/>
          <w:spacing w:val="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пневмоний</w:t>
      </w:r>
      <w:r w:rsidRPr="009D4965">
        <w:rPr>
          <w:i/>
          <w:spacing w:val="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повышалась,</w:t>
      </w:r>
      <w:r w:rsidRPr="009D4965">
        <w:rPr>
          <w:i/>
          <w:spacing w:val="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однако</w:t>
      </w:r>
      <w:r w:rsidRPr="009D4965">
        <w:rPr>
          <w:i/>
          <w:spacing w:val="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данные</w:t>
      </w:r>
      <w:r w:rsidRPr="009D4965">
        <w:rPr>
          <w:i/>
          <w:spacing w:val="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этот</w:t>
      </w:r>
      <w:r w:rsidRPr="009D4965">
        <w:rPr>
          <w:i/>
          <w:spacing w:val="7"/>
          <w:sz w:val="24"/>
          <w:szCs w:val="24"/>
        </w:rPr>
        <w:t xml:space="preserve"> </w:t>
      </w:r>
      <w:r w:rsidR="00C77DA5">
        <w:rPr>
          <w:i/>
          <w:sz w:val="24"/>
          <w:szCs w:val="24"/>
        </w:rPr>
        <w:t>счё</w:t>
      </w:r>
      <w:r w:rsidRPr="009D4965">
        <w:rPr>
          <w:i/>
          <w:sz w:val="24"/>
          <w:szCs w:val="24"/>
        </w:rPr>
        <w:t>т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противоречивы.</w:t>
      </w:r>
      <w:r w:rsidRPr="009D4965">
        <w:rPr>
          <w:i/>
          <w:spacing w:val="1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Недавно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опубликованный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систематический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обзор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выявил</w:t>
      </w:r>
      <w:r w:rsidRPr="009D4965">
        <w:rPr>
          <w:i/>
          <w:spacing w:val="1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следующие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факторы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риска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клинически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значимых</w:t>
      </w:r>
      <w:r w:rsidRPr="009D4965">
        <w:rPr>
          <w:i/>
          <w:spacing w:val="1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ЖКК:</w:t>
      </w:r>
      <w:r w:rsidRPr="009D4965">
        <w:rPr>
          <w:i/>
          <w:spacing w:val="1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коагулопатия</w:t>
      </w:r>
      <w:proofErr w:type="spellEnd"/>
      <w:r w:rsidRPr="009D4965">
        <w:rPr>
          <w:i/>
          <w:sz w:val="24"/>
          <w:szCs w:val="24"/>
        </w:rPr>
        <w:t>,</w:t>
      </w:r>
      <w:r w:rsidRPr="009D4965">
        <w:rPr>
          <w:i/>
          <w:spacing w:val="1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шок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хронические</w:t>
      </w:r>
      <w:r w:rsidRPr="009D4965">
        <w:rPr>
          <w:i/>
          <w:spacing w:val="1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заболевания</w:t>
      </w:r>
      <w:r w:rsidR="00C77DA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печени.</w:t>
      </w:r>
    </w:p>
    <w:p w:rsidR="00737BF7" w:rsidRPr="009D4965" w:rsidRDefault="00C17CA2" w:rsidP="009D4965">
      <w:pPr>
        <w:ind w:firstLine="567"/>
        <w:jc w:val="both"/>
        <w:rPr>
          <w:b/>
          <w:sz w:val="24"/>
          <w:szCs w:val="24"/>
        </w:rPr>
      </w:pPr>
      <w:r w:rsidRPr="009D4965">
        <w:rPr>
          <w:b/>
          <w:sz w:val="24"/>
          <w:szCs w:val="24"/>
        </w:rPr>
        <w:t>Рекомендация</w:t>
      </w:r>
      <w:r w:rsidRPr="009D4965">
        <w:rPr>
          <w:b/>
          <w:spacing w:val="1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42.</w:t>
      </w:r>
      <w:r w:rsidRPr="009D4965">
        <w:rPr>
          <w:b/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У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пациентов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СШ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рекомендуется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фармакологическая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профилактика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венозных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тромбоэмболических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осложнений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(ВТЭО),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если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нет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противопоказаний</w:t>
      </w:r>
      <w:r w:rsidR="00016580" w:rsidRPr="009D4965">
        <w:rPr>
          <w:spacing w:val="1"/>
          <w:sz w:val="24"/>
          <w:szCs w:val="24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>Пациенты в критических состояниях имеют высокий риск тромбоза глубоких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вен и </w:t>
      </w:r>
      <w:r w:rsidR="00C77DA5">
        <w:rPr>
          <w:i/>
          <w:sz w:val="24"/>
          <w:szCs w:val="24"/>
        </w:rPr>
        <w:t>ТЭЛА</w:t>
      </w:r>
      <w:r w:rsidRPr="009D4965">
        <w:rPr>
          <w:i/>
          <w:sz w:val="24"/>
          <w:szCs w:val="24"/>
        </w:rPr>
        <w:t>. Частота тромбоза глубоких вен (ТГВ) в ОРИТ может</w:t>
      </w:r>
      <w:r w:rsidRPr="009D4965">
        <w:rPr>
          <w:i/>
          <w:spacing w:val="-57"/>
          <w:sz w:val="24"/>
          <w:szCs w:val="24"/>
        </w:rPr>
        <w:t xml:space="preserve"> </w:t>
      </w:r>
      <w:r w:rsidR="00016580" w:rsidRPr="009D4965">
        <w:rPr>
          <w:i/>
          <w:sz w:val="24"/>
          <w:szCs w:val="24"/>
        </w:rPr>
        <w:t>достигать 10%</w:t>
      </w:r>
      <w:r w:rsidR="00C77DA5">
        <w:rPr>
          <w:i/>
          <w:sz w:val="24"/>
          <w:szCs w:val="24"/>
        </w:rPr>
        <w:t>, а ТЭЛА – 2</w:t>
      </w:r>
      <w:r w:rsidR="00016580" w:rsidRPr="009D4965">
        <w:rPr>
          <w:i/>
          <w:sz w:val="24"/>
          <w:szCs w:val="24"/>
        </w:rPr>
        <w:t>-4%</w:t>
      </w:r>
      <w:r w:rsidRPr="009D4965">
        <w:rPr>
          <w:i/>
          <w:sz w:val="24"/>
          <w:szCs w:val="24"/>
        </w:rPr>
        <w:t>. Мета-анализ</w:t>
      </w:r>
      <w:r w:rsidRPr="009D4965">
        <w:rPr>
          <w:i/>
          <w:spacing w:val="1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1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терапевтического</w:t>
      </w:r>
      <w:r w:rsidRPr="009D4965">
        <w:rPr>
          <w:i/>
          <w:spacing w:val="1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профиля</w:t>
      </w:r>
      <w:r w:rsidRPr="009D4965">
        <w:rPr>
          <w:i/>
          <w:spacing w:val="1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критическом</w:t>
      </w:r>
      <w:r w:rsidRPr="009D4965">
        <w:rPr>
          <w:i/>
          <w:spacing w:val="1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состоянии</w:t>
      </w:r>
      <w:r w:rsidRPr="009D4965">
        <w:rPr>
          <w:i/>
          <w:spacing w:val="1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выявил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значительное</w:t>
      </w:r>
      <w:r w:rsidR="00A004B0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частоты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ТГВ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ТЭЛА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результате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фармакологической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профилактики</w:t>
      </w:r>
      <w:r w:rsidRPr="009D4965">
        <w:rPr>
          <w:i/>
          <w:spacing w:val="6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без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увеличения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частоты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геморрагических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осложнений.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SSC-2021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рекомендовал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фармакологическую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профилактику ВТЭО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-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отсутствии противопоказаний.</w:t>
      </w:r>
    </w:p>
    <w:p w:rsidR="00737BF7" w:rsidRPr="009D4965" w:rsidRDefault="00C17CA2" w:rsidP="009D4965">
      <w:pPr>
        <w:ind w:firstLine="567"/>
        <w:jc w:val="both"/>
        <w:rPr>
          <w:b/>
          <w:sz w:val="24"/>
          <w:szCs w:val="24"/>
        </w:rPr>
      </w:pPr>
      <w:r w:rsidRPr="009D4965">
        <w:rPr>
          <w:b/>
          <w:sz w:val="24"/>
          <w:szCs w:val="24"/>
        </w:rPr>
        <w:t>Рекомендация</w:t>
      </w:r>
      <w:r w:rsidRPr="009D4965">
        <w:rPr>
          <w:b/>
          <w:spacing w:val="1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43.</w:t>
      </w:r>
      <w:r w:rsidRPr="009D4965">
        <w:rPr>
          <w:b/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У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пациентов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СШ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рекомендуется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использовать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низкомолекулярные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гепарины (НМГ)</w:t>
      </w:r>
      <w:r w:rsidR="00016580" w:rsidRPr="009D4965">
        <w:rPr>
          <w:sz w:val="24"/>
          <w:szCs w:val="24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Мета-анализ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продемонстрировал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меньшую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частоту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развития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ТГВ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применении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НМГ,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фоне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профилактики </w:t>
      </w:r>
      <w:proofErr w:type="spellStart"/>
      <w:r w:rsidRPr="009D4965">
        <w:rPr>
          <w:i/>
          <w:sz w:val="24"/>
          <w:szCs w:val="24"/>
        </w:rPr>
        <w:t>нефракционированным</w:t>
      </w:r>
      <w:proofErr w:type="spellEnd"/>
      <w:r w:rsidRPr="009D4965">
        <w:rPr>
          <w:i/>
          <w:sz w:val="24"/>
          <w:szCs w:val="24"/>
        </w:rPr>
        <w:t xml:space="preserve"> гепарином (</w:t>
      </w:r>
      <w:r w:rsidR="00016580" w:rsidRPr="009D4965">
        <w:rPr>
          <w:i/>
          <w:sz w:val="24"/>
          <w:szCs w:val="24"/>
        </w:rPr>
        <w:t>RR 0,84; 95% CI 0,71-0,98)</w:t>
      </w:r>
      <w:r w:rsidRPr="009D4965">
        <w:rPr>
          <w:i/>
          <w:sz w:val="24"/>
          <w:szCs w:val="24"/>
        </w:rPr>
        <w:t>, однако не выявил различий в частоте клинически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значимых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кровотечений,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частоте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ТЭЛА.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SSC-2021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="00C77DA5">
        <w:rPr>
          <w:i/>
          <w:sz w:val="24"/>
          <w:szCs w:val="24"/>
        </w:rPr>
        <w:t>учё</w:t>
      </w:r>
      <w:r w:rsidRPr="009D4965">
        <w:rPr>
          <w:i/>
          <w:sz w:val="24"/>
          <w:szCs w:val="24"/>
        </w:rPr>
        <w:t>том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простоты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доступности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НМГ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рекомендовала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использовать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качестве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препарата первого</w:t>
      </w:r>
      <w:r w:rsidRPr="009D4965">
        <w:rPr>
          <w:i/>
          <w:spacing w:val="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выбора.</w:t>
      </w:r>
    </w:p>
    <w:p w:rsidR="00737BF7" w:rsidRPr="009D4965" w:rsidRDefault="00C17CA2" w:rsidP="009D4965">
      <w:pPr>
        <w:ind w:firstLine="567"/>
        <w:jc w:val="both"/>
        <w:rPr>
          <w:b/>
          <w:sz w:val="24"/>
          <w:szCs w:val="24"/>
        </w:rPr>
      </w:pPr>
      <w:r w:rsidRPr="009D4965">
        <w:rPr>
          <w:b/>
          <w:sz w:val="24"/>
          <w:szCs w:val="24"/>
        </w:rPr>
        <w:t>Рекомендация</w:t>
      </w:r>
      <w:r w:rsidRPr="009D4965">
        <w:rPr>
          <w:b/>
          <w:spacing w:val="1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44.</w:t>
      </w:r>
      <w:r w:rsidRPr="009D4965">
        <w:rPr>
          <w:b/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У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пациентов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СШ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не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рекомендуется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использовать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механическую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профилактику ВТЭО в дополнение к фармаколо</w:t>
      </w:r>
      <w:r w:rsidR="00016580" w:rsidRPr="009D4965">
        <w:rPr>
          <w:sz w:val="24"/>
          <w:szCs w:val="24"/>
        </w:rPr>
        <w:t>гической профилактике.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PREVENT,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включившем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2003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критическом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состоянии,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изучали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эффективность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комбинации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фармакологических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нефармакологических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методов</w:t>
      </w:r>
      <w:r w:rsidRPr="009D4965">
        <w:rPr>
          <w:i/>
          <w:spacing w:val="1"/>
          <w:sz w:val="24"/>
          <w:szCs w:val="24"/>
        </w:rPr>
        <w:t xml:space="preserve"> </w:t>
      </w:r>
      <w:r w:rsidR="00016580" w:rsidRPr="009D4965">
        <w:rPr>
          <w:i/>
          <w:sz w:val="24"/>
          <w:szCs w:val="24"/>
        </w:rPr>
        <w:t>профилактики</w:t>
      </w:r>
      <w:r w:rsidRPr="009D4965">
        <w:rPr>
          <w:i/>
          <w:sz w:val="24"/>
          <w:szCs w:val="24"/>
        </w:rPr>
        <w:t>. Различия в летальности (RR 0,98; 95% CI 0,84–11,13), а также частоте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ТГВ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ТЭЛА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выявлены.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SSC-2021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рекомендует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механических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методов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профилактики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ВТЭО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пациентам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фармакологические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способы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противопоказаны.</w:t>
      </w:r>
    </w:p>
    <w:p w:rsidR="00737BF7" w:rsidRPr="009D4965" w:rsidRDefault="00C17CA2" w:rsidP="009D4965">
      <w:pPr>
        <w:ind w:firstLine="567"/>
        <w:jc w:val="both"/>
        <w:rPr>
          <w:b/>
          <w:sz w:val="24"/>
          <w:szCs w:val="24"/>
        </w:rPr>
      </w:pPr>
      <w:r w:rsidRPr="009D4965">
        <w:rPr>
          <w:b/>
          <w:sz w:val="24"/>
          <w:szCs w:val="24"/>
        </w:rPr>
        <w:t xml:space="preserve">Рекомендация 45. </w:t>
      </w:r>
      <w:r w:rsidRPr="009D4965">
        <w:rPr>
          <w:sz w:val="24"/>
          <w:szCs w:val="24"/>
        </w:rPr>
        <w:t>У пациентов с СШ рекомендуется начинать инсулинотерапию при уровне</w:t>
      </w:r>
      <w:r w:rsidRPr="009D4965">
        <w:rPr>
          <w:spacing w:val="1"/>
          <w:sz w:val="24"/>
          <w:szCs w:val="24"/>
        </w:rPr>
        <w:t xml:space="preserve"> </w:t>
      </w:r>
      <w:r w:rsidRPr="009D4965">
        <w:rPr>
          <w:sz w:val="24"/>
          <w:szCs w:val="24"/>
        </w:rPr>
        <w:t>глюкозы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 xml:space="preserve">≥ 10 </w:t>
      </w:r>
      <w:proofErr w:type="spellStart"/>
      <w:r w:rsidRPr="009D4965">
        <w:rPr>
          <w:sz w:val="24"/>
          <w:szCs w:val="24"/>
        </w:rPr>
        <w:t>ммоль</w:t>
      </w:r>
      <w:proofErr w:type="spellEnd"/>
      <w:r w:rsidRPr="009D4965">
        <w:rPr>
          <w:sz w:val="24"/>
          <w:szCs w:val="24"/>
        </w:rPr>
        <w:t>/л</w:t>
      </w:r>
      <w:r w:rsidR="00016580" w:rsidRPr="009D4965">
        <w:rPr>
          <w:spacing w:val="1"/>
          <w:sz w:val="24"/>
          <w:szCs w:val="24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 xml:space="preserve">Гипергликемия (более 10 </w:t>
      </w:r>
      <w:proofErr w:type="spellStart"/>
      <w:r w:rsidRPr="009D4965">
        <w:rPr>
          <w:i/>
          <w:sz w:val="24"/>
          <w:szCs w:val="24"/>
        </w:rPr>
        <w:t>ммоль</w:t>
      </w:r>
      <w:proofErr w:type="spellEnd"/>
      <w:r w:rsidRPr="009D4965">
        <w:rPr>
          <w:i/>
          <w:sz w:val="24"/>
          <w:szCs w:val="24"/>
        </w:rPr>
        <w:t>/л), гипогликемия и повышенная гликемическая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вариабельность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ассоциируются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повышенной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летальностью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критических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состояниях.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Американская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диабетическая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ассоциация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своих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последних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рекомендациях по контролю гликемии у пациентов в критических состояниях рекомендовала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начинать инсулиновую терапию </w:t>
      </w:r>
      <w:proofErr w:type="gramStart"/>
      <w:r w:rsidRPr="009D4965">
        <w:rPr>
          <w:i/>
          <w:sz w:val="24"/>
          <w:szCs w:val="24"/>
        </w:rPr>
        <w:t>при стойкой</w:t>
      </w:r>
      <w:proofErr w:type="gramEnd"/>
      <w:r w:rsidRPr="009D4965">
        <w:rPr>
          <w:i/>
          <w:sz w:val="24"/>
          <w:szCs w:val="24"/>
        </w:rPr>
        <w:t xml:space="preserve"> гипергликемии более 10 </w:t>
      </w:r>
      <w:proofErr w:type="spellStart"/>
      <w:r w:rsidRPr="009D4965">
        <w:rPr>
          <w:i/>
          <w:sz w:val="24"/>
          <w:szCs w:val="24"/>
        </w:rPr>
        <w:t>ммоль</w:t>
      </w:r>
      <w:proofErr w:type="spellEnd"/>
      <w:r w:rsidRPr="009D4965">
        <w:rPr>
          <w:i/>
          <w:sz w:val="24"/>
          <w:szCs w:val="24"/>
        </w:rPr>
        <w:t>/л с последующим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целевым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диапазоном глюкозы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8–10 </w:t>
      </w:r>
      <w:proofErr w:type="spellStart"/>
      <w:r w:rsidRPr="009D4965">
        <w:rPr>
          <w:i/>
          <w:sz w:val="24"/>
          <w:szCs w:val="24"/>
        </w:rPr>
        <w:t>ммоль</w:t>
      </w:r>
      <w:proofErr w:type="spellEnd"/>
      <w:r w:rsidRPr="009D4965">
        <w:rPr>
          <w:i/>
          <w:sz w:val="24"/>
          <w:szCs w:val="24"/>
        </w:rPr>
        <w:t>/л.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одноцентровом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контроль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уровня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глюкозы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крови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пределах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4,4–6,1</w:t>
      </w:r>
      <w:r w:rsidRPr="009D4965">
        <w:rPr>
          <w:i/>
          <w:spacing w:val="-57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lastRenderedPageBreak/>
        <w:t>ммоль</w:t>
      </w:r>
      <w:proofErr w:type="spellEnd"/>
      <w:r w:rsidRPr="009D4965">
        <w:rPr>
          <w:i/>
          <w:sz w:val="24"/>
          <w:szCs w:val="24"/>
        </w:rPr>
        <w:t>/л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позволил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снизить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ОРИТ,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однако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этот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результат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</w:t>
      </w:r>
      <w:r w:rsidRPr="009D4965">
        <w:rPr>
          <w:i/>
          <w:spacing w:val="1"/>
          <w:sz w:val="24"/>
          <w:szCs w:val="24"/>
        </w:rPr>
        <w:t xml:space="preserve"> </w:t>
      </w:r>
      <w:r w:rsidR="00C77DA5">
        <w:rPr>
          <w:i/>
          <w:sz w:val="24"/>
          <w:szCs w:val="24"/>
        </w:rPr>
        <w:t>воспроизведё</w:t>
      </w:r>
      <w:r w:rsidRPr="009D4965">
        <w:rPr>
          <w:i/>
          <w:sz w:val="24"/>
          <w:szCs w:val="24"/>
        </w:rPr>
        <w:t>н</w:t>
      </w:r>
      <w:r w:rsidRPr="009D4965">
        <w:rPr>
          <w:i/>
          <w:spacing w:val="1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последующих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многоцентровых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РКИ.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Мета-анализ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также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сообщает</w:t>
      </w:r>
      <w:r w:rsidRPr="009D4965">
        <w:rPr>
          <w:i/>
          <w:spacing w:val="-5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высокой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частоте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гипогликемии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1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критических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состояниях,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которым</w:t>
      </w:r>
      <w:r w:rsidR="00A004B0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стремились поддерживать глюкозу в крови в пределах 4,4–</w:t>
      </w:r>
      <w:r w:rsidR="00016580" w:rsidRPr="009D4965">
        <w:rPr>
          <w:i/>
          <w:sz w:val="24"/>
          <w:szCs w:val="24"/>
        </w:rPr>
        <w:t xml:space="preserve">6,1 </w:t>
      </w:r>
      <w:proofErr w:type="spellStart"/>
      <w:r w:rsidR="00016580" w:rsidRPr="009D4965">
        <w:rPr>
          <w:i/>
          <w:sz w:val="24"/>
          <w:szCs w:val="24"/>
        </w:rPr>
        <w:t>ммоль</w:t>
      </w:r>
      <w:proofErr w:type="spellEnd"/>
      <w:r w:rsidR="00016580" w:rsidRPr="009D4965">
        <w:rPr>
          <w:i/>
          <w:sz w:val="24"/>
          <w:szCs w:val="24"/>
        </w:rPr>
        <w:t>/л</w:t>
      </w:r>
      <w:r w:rsidRPr="009D4965">
        <w:rPr>
          <w:i/>
          <w:sz w:val="24"/>
          <w:szCs w:val="24"/>
        </w:rPr>
        <w:t>. Имеющаяся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рекомендация начинать введение инсулина, когда два последовательных анализа уровня глюкозы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крови превышают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10 </w:t>
      </w:r>
      <w:proofErr w:type="spellStart"/>
      <w:r w:rsidRPr="009D4965">
        <w:rPr>
          <w:i/>
          <w:sz w:val="24"/>
          <w:szCs w:val="24"/>
        </w:rPr>
        <w:t>ммоль</w:t>
      </w:r>
      <w:proofErr w:type="spellEnd"/>
      <w:r w:rsidRPr="009D4965">
        <w:rPr>
          <w:i/>
          <w:sz w:val="24"/>
          <w:szCs w:val="24"/>
        </w:rPr>
        <w:t>/л,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основана на исследовании</w:t>
      </w:r>
      <w:r w:rsidRPr="009D4965">
        <w:rPr>
          <w:i/>
          <w:spacing w:val="-1"/>
          <w:sz w:val="24"/>
          <w:szCs w:val="24"/>
        </w:rPr>
        <w:t xml:space="preserve"> </w:t>
      </w:r>
      <w:r w:rsidR="00016580" w:rsidRPr="009D4965">
        <w:rPr>
          <w:i/>
          <w:sz w:val="24"/>
          <w:szCs w:val="24"/>
        </w:rPr>
        <w:t>NICE-SUGAR</w:t>
      </w:r>
      <w:r w:rsidRPr="009D4965">
        <w:rPr>
          <w:i/>
          <w:sz w:val="24"/>
          <w:szCs w:val="24"/>
        </w:rPr>
        <w:t>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46.</w:t>
      </w:r>
      <w:r w:rsidRPr="009D4965">
        <w:rPr>
          <w:b/>
          <w:spacing w:val="1"/>
        </w:rPr>
        <w:t xml:space="preserve"> </w:t>
      </w:r>
      <w:r w:rsidRPr="009D4965">
        <w:t>У</w:t>
      </w:r>
      <w:r w:rsidRPr="009D4965">
        <w:rPr>
          <w:spacing w:val="1"/>
        </w:rPr>
        <w:t xml:space="preserve"> </w:t>
      </w:r>
      <w:r w:rsidRPr="009D4965">
        <w:t>пациентов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proofErr w:type="spellStart"/>
      <w:r w:rsidRPr="009D4965">
        <w:t>лактат</w:t>
      </w:r>
      <w:proofErr w:type="spellEnd"/>
      <w:r w:rsidRPr="009D4965">
        <w:t>-ацидозом,</w:t>
      </w:r>
      <w:r w:rsidRPr="009D4965">
        <w:rPr>
          <w:spacing w:val="1"/>
        </w:rPr>
        <w:t xml:space="preserve"> </w:t>
      </w:r>
      <w:r w:rsidRPr="009D4965">
        <w:t>вызванным</w:t>
      </w:r>
      <w:r w:rsidRPr="009D4965">
        <w:rPr>
          <w:spacing w:val="1"/>
        </w:rPr>
        <w:t xml:space="preserve"> </w:t>
      </w:r>
      <w:proofErr w:type="spellStart"/>
      <w:r w:rsidRPr="009D4965">
        <w:t>гипоперфузией</w:t>
      </w:r>
      <w:proofErr w:type="spellEnd"/>
      <w:r w:rsidRPr="009D4965">
        <w:t>,</w:t>
      </w:r>
      <w:r w:rsidRPr="009D4965">
        <w:rPr>
          <w:spacing w:val="1"/>
        </w:rPr>
        <w:t xml:space="preserve"> </w:t>
      </w:r>
      <w:r w:rsidRPr="009D4965">
        <w:t>не</w:t>
      </w:r>
      <w:r w:rsidRPr="009D4965">
        <w:rPr>
          <w:spacing w:val="1"/>
        </w:rPr>
        <w:t xml:space="preserve"> </w:t>
      </w:r>
      <w:r w:rsidRPr="009D4965">
        <w:t>рекомендуется использовать терапию натрия гидрокарбонатом для улучшения гемодинамики</w:t>
      </w:r>
      <w:r w:rsidRPr="009D4965">
        <w:rPr>
          <w:spacing w:val="1"/>
        </w:rPr>
        <w:t xml:space="preserve"> </w:t>
      </w:r>
      <w:r w:rsidRPr="009D4965">
        <w:t>или</w:t>
      </w:r>
      <w:r w:rsidRPr="009D4965">
        <w:rPr>
          <w:spacing w:val="1"/>
        </w:rPr>
        <w:t xml:space="preserve"> </w:t>
      </w:r>
      <w:r w:rsidRPr="009D4965">
        <w:t>снижения</w:t>
      </w:r>
      <w:r w:rsidRPr="009D4965">
        <w:rPr>
          <w:spacing w:val="1"/>
        </w:rPr>
        <w:t xml:space="preserve"> </w:t>
      </w:r>
      <w:r w:rsidRPr="009D4965">
        <w:t>потребности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proofErr w:type="spellStart"/>
      <w:r w:rsidRPr="009D4965">
        <w:t>вазопрессорах</w:t>
      </w:r>
      <w:proofErr w:type="spellEnd"/>
      <w:r w:rsidR="004D7B52" w:rsidRPr="009D4965">
        <w:rPr>
          <w:spacing w:val="1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многоцентровом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включившем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400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="00C77DA5">
        <w:rPr>
          <w:i/>
          <w:sz w:val="24"/>
          <w:szCs w:val="24"/>
        </w:rPr>
        <w:t>тяжё</w:t>
      </w:r>
      <w:r w:rsidRPr="009D4965">
        <w:rPr>
          <w:i/>
          <w:sz w:val="24"/>
          <w:szCs w:val="24"/>
        </w:rPr>
        <w:t>лым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метаболическим ацидозом (</w:t>
      </w:r>
      <w:proofErr w:type="spellStart"/>
      <w:r w:rsidRPr="009D4965">
        <w:rPr>
          <w:i/>
          <w:sz w:val="24"/>
          <w:szCs w:val="24"/>
        </w:rPr>
        <w:t>pH</w:t>
      </w:r>
      <w:proofErr w:type="spellEnd"/>
      <w:r w:rsidRPr="009D4965">
        <w:rPr>
          <w:i/>
          <w:sz w:val="24"/>
          <w:szCs w:val="24"/>
        </w:rPr>
        <w:t xml:space="preserve"> ≤ 7,20), было выполнено сравнение двух групп: внутривенного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введения 4,2% натрия гидрокарбоната с целью достижения </w:t>
      </w:r>
      <w:proofErr w:type="spellStart"/>
      <w:r w:rsidRPr="009D4965">
        <w:rPr>
          <w:i/>
          <w:sz w:val="24"/>
          <w:szCs w:val="24"/>
        </w:rPr>
        <w:t>pH</w:t>
      </w:r>
      <w:proofErr w:type="spellEnd"/>
      <w:r w:rsidRPr="009D4965">
        <w:rPr>
          <w:i/>
          <w:sz w:val="24"/>
          <w:szCs w:val="24"/>
        </w:rPr>
        <w:t xml:space="preserve"> артериальной крови 7,3 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контроля (без натрия гидрокарбоната). Между группами не было различий по летальности,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однако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использовании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натрия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гидрокарбоната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чаще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наблюдались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гипернатриемия</w:t>
      </w:r>
      <w:proofErr w:type="spellEnd"/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гипокальциемия</w:t>
      </w:r>
      <w:proofErr w:type="spellEnd"/>
      <w:r w:rsidRPr="009D4965">
        <w:rPr>
          <w:i/>
          <w:sz w:val="24"/>
          <w:szCs w:val="24"/>
        </w:rPr>
        <w:t xml:space="preserve"> и</w:t>
      </w:r>
      <w:r w:rsidRPr="009D4965">
        <w:rPr>
          <w:i/>
          <w:spacing w:val="-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метаболический алкалоз.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 xml:space="preserve">Рекомендация 47. </w:t>
      </w:r>
      <w:r w:rsidR="00C77DA5">
        <w:t>У пациентов с СШ, тяжё</w:t>
      </w:r>
      <w:r w:rsidRPr="009D4965">
        <w:t>лым метаболическим ацидозом (</w:t>
      </w:r>
      <w:proofErr w:type="spellStart"/>
      <w:r w:rsidRPr="009D4965">
        <w:t>pH</w:t>
      </w:r>
      <w:proofErr w:type="spellEnd"/>
      <w:r w:rsidRPr="009D4965">
        <w:t xml:space="preserve"> ≤ 7,2) и </w:t>
      </w:r>
      <w:r w:rsidR="006B30CB">
        <w:t>ОПП</w:t>
      </w:r>
      <w:r w:rsidRPr="009D4965">
        <w:rPr>
          <w:spacing w:val="1"/>
        </w:rPr>
        <w:t xml:space="preserve"> </w:t>
      </w:r>
      <w:r w:rsidRPr="009D4965">
        <w:t>(стадии</w:t>
      </w:r>
      <w:r w:rsidRPr="009D4965">
        <w:rPr>
          <w:spacing w:val="1"/>
        </w:rPr>
        <w:t xml:space="preserve"> </w:t>
      </w:r>
      <w:r w:rsidRPr="009D4965">
        <w:t>2</w:t>
      </w:r>
      <w:r w:rsidRPr="009D4965">
        <w:rPr>
          <w:spacing w:val="1"/>
        </w:rPr>
        <w:t xml:space="preserve"> </w:t>
      </w:r>
      <w:r w:rsidRPr="009D4965">
        <w:t>или</w:t>
      </w:r>
      <w:r w:rsidRPr="009D4965">
        <w:rPr>
          <w:spacing w:val="1"/>
        </w:rPr>
        <w:t xml:space="preserve"> </w:t>
      </w:r>
      <w:r w:rsidRPr="009D4965">
        <w:t>3)</w:t>
      </w:r>
      <w:r w:rsidRPr="009D4965">
        <w:rPr>
          <w:spacing w:val="1"/>
        </w:rPr>
        <w:t xml:space="preserve"> </w:t>
      </w:r>
      <w:r w:rsidRPr="009D4965">
        <w:t>рекомендуется</w:t>
      </w:r>
      <w:r w:rsidRPr="009D4965">
        <w:rPr>
          <w:spacing w:val="1"/>
        </w:rPr>
        <w:t xml:space="preserve"> </w:t>
      </w:r>
      <w:r w:rsidRPr="009D4965">
        <w:t>использовать</w:t>
      </w:r>
      <w:r w:rsidRPr="009D4965">
        <w:rPr>
          <w:spacing w:val="1"/>
        </w:rPr>
        <w:t xml:space="preserve"> </w:t>
      </w:r>
      <w:r w:rsidRPr="009D4965">
        <w:t>терапию</w:t>
      </w:r>
      <w:r w:rsidRPr="009D4965">
        <w:rPr>
          <w:spacing w:val="1"/>
        </w:rPr>
        <w:t xml:space="preserve"> </w:t>
      </w:r>
      <w:r w:rsidRPr="009D4965">
        <w:t>натрия</w:t>
      </w:r>
      <w:r w:rsidRPr="009D4965">
        <w:rPr>
          <w:spacing w:val="1"/>
        </w:rPr>
        <w:t xml:space="preserve"> </w:t>
      </w:r>
      <w:r w:rsidR="006B30CB">
        <w:t>гидрокарбонатом</w:t>
      </w:r>
      <w:r w:rsidR="00016580" w:rsidRPr="009D4965">
        <w:rPr>
          <w:spacing w:val="-1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>В подгруппе пациентов со 2 или 3 стадиями ОПП по классификации группы по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изучению </w:t>
      </w:r>
      <w:r w:rsidR="006B30CB">
        <w:rPr>
          <w:i/>
          <w:sz w:val="24"/>
          <w:szCs w:val="24"/>
        </w:rPr>
        <w:t>ОПП</w:t>
      </w:r>
      <w:r w:rsidRPr="009D4965">
        <w:rPr>
          <w:i/>
          <w:sz w:val="24"/>
          <w:szCs w:val="24"/>
        </w:rPr>
        <w:t xml:space="preserve"> (</w:t>
      </w:r>
      <w:proofErr w:type="spellStart"/>
      <w:r w:rsidRPr="009D4965">
        <w:rPr>
          <w:i/>
          <w:sz w:val="24"/>
          <w:szCs w:val="24"/>
        </w:rPr>
        <w:t>Acute</w:t>
      </w:r>
      <w:proofErr w:type="spellEnd"/>
      <w:r w:rsidRPr="009D4965">
        <w:rPr>
          <w:i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Kidney</w:t>
      </w:r>
      <w:proofErr w:type="spellEnd"/>
      <w:r w:rsidRPr="009D4965">
        <w:rPr>
          <w:i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Injury</w:t>
      </w:r>
      <w:proofErr w:type="spellEnd"/>
      <w:r w:rsidRPr="009D4965">
        <w:rPr>
          <w:i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Network</w:t>
      </w:r>
      <w:proofErr w:type="spellEnd"/>
      <w:r w:rsidRPr="009D4965">
        <w:rPr>
          <w:i/>
          <w:sz w:val="24"/>
          <w:szCs w:val="24"/>
        </w:rPr>
        <w:t xml:space="preserve"> (AKIN)) более низкая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летальность наблюдалась при терапии натрия гидрокарбонатом: контроль – 63%, натрия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гидрокарбонат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–</w:t>
      </w:r>
      <w:r w:rsidRPr="009D4965">
        <w:rPr>
          <w:i/>
          <w:spacing w:val="5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46%;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абсолютное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риска</w:t>
      </w:r>
      <w:r w:rsidRPr="009D4965">
        <w:rPr>
          <w:i/>
          <w:spacing w:val="5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(ARR)</w:t>
      </w:r>
      <w:r w:rsidRPr="009D4965">
        <w:rPr>
          <w:i/>
          <w:spacing w:val="5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–</w:t>
      </w:r>
      <w:r w:rsidRPr="009D4965">
        <w:rPr>
          <w:i/>
          <w:spacing w:val="5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17,7%</w:t>
      </w:r>
      <w:r w:rsidRPr="009D4965">
        <w:rPr>
          <w:i/>
          <w:spacing w:val="5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(–33,0–2,3),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p</w:t>
      </w:r>
      <w:r w:rsidRPr="009D4965">
        <w:rPr>
          <w:i/>
          <w:spacing w:val="5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=</w:t>
      </w:r>
      <w:r w:rsidRPr="009D4965">
        <w:rPr>
          <w:i/>
          <w:spacing w:val="5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0,016</w:t>
      </w:r>
    </w:p>
    <w:p w:rsidR="00737BF7" w:rsidRPr="009D4965" w:rsidRDefault="00C17CA2" w:rsidP="009D4965">
      <w:pPr>
        <w:ind w:firstLine="567"/>
        <w:jc w:val="both"/>
        <w:rPr>
          <w:b/>
          <w:sz w:val="24"/>
          <w:szCs w:val="24"/>
        </w:rPr>
      </w:pPr>
      <w:r w:rsidRPr="009D4965">
        <w:rPr>
          <w:b/>
          <w:sz w:val="24"/>
          <w:szCs w:val="24"/>
        </w:rPr>
        <w:t xml:space="preserve">Рекомендация 48. </w:t>
      </w:r>
      <w:r w:rsidRPr="009D4965">
        <w:rPr>
          <w:sz w:val="24"/>
          <w:szCs w:val="24"/>
        </w:rPr>
        <w:t>При СШ не рекомендуется применять высокие дозы тиамина и аскорбиновой</w:t>
      </w:r>
      <w:r w:rsidR="006B30CB">
        <w:rPr>
          <w:sz w:val="24"/>
          <w:szCs w:val="24"/>
        </w:rPr>
        <w:t xml:space="preserve"> к</w:t>
      </w:r>
      <w:r w:rsidRPr="009D4965">
        <w:rPr>
          <w:sz w:val="24"/>
          <w:szCs w:val="24"/>
        </w:rPr>
        <w:t>ислоты</w:t>
      </w:r>
      <w:r w:rsidR="00016580" w:rsidRPr="009D4965">
        <w:rPr>
          <w:spacing w:val="-1"/>
          <w:sz w:val="24"/>
          <w:szCs w:val="24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недавнем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рандомизированном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исследловании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использование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внутривенного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введения тиамина и аскорбиновой кислоты в высоких дозах при СШ не показало улучшения</w:t>
      </w:r>
      <w:r w:rsidRPr="009D4965">
        <w:rPr>
          <w:i/>
          <w:spacing w:val="1"/>
          <w:sz w:val="24"/>
          <w:szCs w:val="24"/>
        </w:rPr>
        <w:t xml:space="preserve"> </w:t>
      </w:r>
      <w:r w:rsidR="00016580" w:rsidRPr="009D4965">
        <w:rPr>
          <w:i/>
          <w:sz w:val="24"/>
          <w:szCs w:val="24"/>
        </w:rPr>
        <w:t>клинического исхода</w:t>
      </w:r>
      <w:r w:rsidRPr="009D4965">
        <w:rPr>
          <w:i/>
          <w:sz w:val="24"/>
          <w:szCs w:val="24"/>
        </w:rPr>
        <w:t>. У пациентов с СШ тиамин и аскорбиновая кислота могут быть</w:t>
      </w:r>
      <w:r w:rsidRPr="009D4965">
        <w:rPr>
          <w:i/>
          <w:spacing w:val="1"/>
          <w:sz w:val="24"/>
          <w:szCs w:val="24"/>
        </w:rPr>
        <w:t xml:space="preserve"> </w:t>
      </w:r>
      <w:r w:rsidR="006B30CB">
        <w:rPr>
          <w:i/>
          <w:sz w:val="24"/>
          <w:szCs w:val="24"/>
        </w:rPr>
        <w:t>применены при их подтверждё</w:t>
      </w:r>
      <w:r w:rsidRPr="009D4965">
        <w:rPr>
          <w:i/>
          <w:sz w:val="24"/>
          <w:szCs w:val="24"/>
        </w:rPr>
        <w:t xml:space="preserve">нном дефиците или в группах риска соответствующего </w:t>
      </w:r>
      <w:proofErr w:type="spellStart"/>
      <w:r w:rsidRPr="009D4965">
        <w:rPr>
          <w:i/>
          <w:sz w:val="24"/>
          <w:szCs w:val="24"/>
        </w:rPr>
        <w:t>гипо</w:t>
      </w:r>
      <w:proofErr w:type="spellEnd"/>
      <w:r w:rsidRPr="009D4965">
        <w:rPr>
          <w:i/>
          <w:sz w:val="24"/>
          <w:szCs w:val="24"/>
        </w:rPr>
        <w:t>- или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авитаминоза в стандартных дозах в соответствии с инструкцией, в том числе в составе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средств</w:t>
      </w:r>
      <w:r w:rsidRPr="009D4965">
        <w:rPr>
          <w:i/>
          <w:spacing w:val="-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парентерального и </w:t>
      </w:r>
      <w:proofErr w:type="spellStart"/>
      <w:r w:rsidRPr="009D4965">
        <w:rPr>
          <w:i/>
          <w:sz w:val="24"/>
          <w:szCs w:val="24"/>
        </w:rPr>
        <w:t>энтерального</w:t>
      </w:r>
      <w:proofErr w:type="spellEnd"/>
      <w:r w:rsidRPr="009D4965">
        <w:rPr>
          <w:i/>
          <w:sz w:val="24"/>
          <w:szCs w:val="24"/>
        </w:rPr>
        <w:t xml:space="preserve"> питания.</w:t>
      </w: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Иное лечение</w:t>
      </w:r>
    </w:p>
    <w:p w:rsidR="00737BF7" w:rsidRPr="009D4965" w:rsidRDefault="00C17CA2" w:rsidP="009D4965">
      <w:pPr>
        <w:pStyle w:val="a3"/>
        <w:ind w:left="0" w:firstLine="567"/>
      </w:pPr>
      <w:r w:rsidRPr="009D4965">
        <w:t>В</w:t>
      </w:r>
      <w:r w:rsidRPr="009D4965">
        <w:rPr>
          <w:spacing w:val="1"/>
        </w:rPr>
        <w:t xml:space="preserve"> </w:t>
      </w:r>
      <w:r w:rsidRPr="009D4965">
        <w:t>формате</w:t>
      </w:r>
      <w:r w:rsidRPr="009D4965">
        <w:rPr>
          <w:spacing w:val="1"/>
        </w:rPr>
        <w:t xml:space="preserve"> </w:t>
      </w:r>
      <w:r w:rsidRPr="009D4965">
        <w:t>данных</w:t>
      </w:r>
      <w:r w:rsidRPr="009D4965">
        <w:rPr>
          <w:spacing w:val="1"/>
        </w:rPr>
        <w:t xml:space="preserve"> </w:t>
      </w:r>
      <w:r w:rsidRPr="009D4965">
        <w:t>методических</w:t>
      </w:r>
      <w:r w:rsidRPr="009D4965">
        <w:rPr>
          <w:spacing w:val="1"/>
        </w:rPr>
        <w:t xml:space="preserve"> </w:t>
      </w:r>
      <w:r w:rsidRPr="009D4965">
        <w:t>рекомендаций,</w:t>
      </w:r>
      <w:r w:rsidRPr="009D4965">
        <w:rPr>
          <w:spacing w:val="1"/>
        </w:rPr>
        <w:t xml:space="preserve"> </w:t>
      </w:r>
      <w:r w:rsidRPr="009D4965">
        <w:t>рассматривающих</w:t>
      </w:r>
      <w:r w:rsidRPr="009D4965">
        <w:rPr>
          <w:spacing w:val="1"/>
        </w:rPr>
        <w:t xml:space="preserve"> </w:t>
      </w:r>
      <w:r w:rsidRPr="009D4965">
        <w:t>преимущественно</w:t>
      </w:r>
      <w:r w:rsidRPr="009D4965">
        <w:rPr>
          <w:spacing w:val="1"/>
        </w:rPr>
        <w:t xml:space="preserve"> </w:t>
      </w:r>
      <w:r w:rsidRPr="009D4965">
        <w:t>стартовую</w:t>
      </w:r>
      <w:r w:rsidRPr="009D4965">
        <w:rPr>
          <w:spacing w:val="1"/>
        </w:rPr>
        <w:t xml:space="preserve"> </w:t>
      </w:r>
      <w:r w:rsidRPr="009D4965">
        <w:t>терапию</w:t>
      </w:r>
      <w:r w:rsidRPr="009D4965">
        <w:rPr>
          <w:spacing w:val="1"/>
        </w:rPr>
        <w:t xml:space="preserve"> </w:t>
      </w:r>
      <w:r w:rsidRPr="009D4965">
        <w:t>СШ,</w:t>
      </w:r>
      <w:r w:rsidRPr="009D4965">
        <w:rPr>
          <w:spacing w:val="1"/>
        </w:rPr>
        <w:t xml:space="preserve"> </w:t>
      </w:r>
      <w:r w:rsidRPr="009D4965">
        <w:t>мы</w:t>
      </w:r>
      <w:r w:rsidRPr="009D4965">
        <w:rPr>
          <w:spacing w:val="1"/>
        </w:rPr>
        <w:t xml:space="preserve"> </w:t>
      </w:r>
      <w:r w:rsidRPr="009D4965">
        <w:t>не</w:t>
      </w:r>
      <w:r w:rsidRPr="009D4965">
        <w:rPr>
          <w:spacing w:val="1"/>
        </w:rPr>
        <w:t xml:space="preserve"> </w:t>
      </w:r>
      <w:r w:rsidRPr="009D4965">
        <w:t>приводим</w:t>
      </w:r>
      <w:r w:rsidRPr="009D4965">
        <w:rPr>
          <w:spacing w:val="1"/>
        </w:rPr>
        <w:t xml:space="preserve"> </w:t>
      </w:r>
      <w:r w:rsidRPr="009D4965">
        <w:t>ряда</w:t>
      </w:r>
      <w:r w:rsidRPr="009D4965">
        <w:rPr>
          <w:spacing w:val="1"/>
        </w:rPr>
        <w:t xml:space="preserve"> </w:t>
      </w:r>
      <w:r w:rsidRPr="009D4965">
        <w:t>методов</w:t>
      </w:r>
      <w:r w:rsidRPr="009D4965">
        <w:rPr>
          <w:spacing w:val="1"/>
        </w:rPr>
        <w:t xml:space="preserve"> </w:t>
      </w:r>
      <w:r w:rsidRPr="009D4965">
        <w:t>интенсивной</w:t>
      </w:r>
      <w:r w:rsidRPr="009D4965">
        <w:rPr>
          <w:spacing w:val="1"/>
        </w:rPr>
        <w:t xml:space="preserve"> </w:t>
      </w:r>
      <w:r w:rsidRPr="009D4965">
        <w:t>терапии</w:t>
      </w:r>
      <w:r w:rsidRPr="009D4965">
        <w:rPr>
          <w:spacing w:val="1"/>
        </w:rPr>
        <w:t xml:space="preserve"> </w:t>
      </w:r>
      <w:r w:rsidRPr="009D4965">
        <w:t>сепсиса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септического</w:t>
      </w:r>
      <w:r w:rsidRPr="009D4965">
        <w:rPr>
          <w:spacing w:val="1"/>
        </w:rPr>
        <w:t xml:space="preserve"> </w:t>
      </w:r>
      <w:r w:rsidRPr="009D4965">
        <w:t>шока,</w:t>
      </w:r>
      <w:r w:rsidRPr="009D4965">
        <w:rPr>
          <w:spacing w:val="1"/>
        </w:rPr>
        <w:t xml:space="preserve"> </w:t>
      </w:r>
      <w:r w:rsidRPr="009D4965">
        <w:t>которые</w:t>
      </w:r>
      <w:r w:rsidRPr="009D4965">
        <w:rPr>
          <w:spacing w:val="1"/>
        </w:rPr>
        <w:t xml:space="preserve"> </w:t>
      </w:r>
      <w:r w:rsidRPr="009D4965">
        <w:t>отражены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соответствующих</w:t>
      </w:r>
      <w:r w:rsidRPr="009D4965">
        <w:rPr>
          <w:spacing w:val="1"/>
        </w:rPr>
        <w:t xml:space="preserve"> </w:t>
      </w:r>
      <w:r w:rsidRPr="009D4965">
        <w:t>руководствах</w:t>
      </w:r>
      <w:r w:rsidRPr="009D4965">
        <w:rPr>
          <w:spacing w:val="1"/>
        </w:rPr>
        <w:t xml:space="preserve"> </w:t>
      </w:r>
      <w:r w:rsidRPr="009D4965">
        <w:t>(</w:t>
      </w:r>
      <w:proofErr w:type="spellStart"/>
      <w:r w:rsidRPr="009D4965">
        <w:t>нутритивная</w:t>
      </w:r>
      <w:proofErr w:type="spellEnd"/>
      <w:r w:rsidRPr="009D4965">
        <w:rPr>
          <w:spacing w:val="1"/>
        </w:rPr>
        <w:t xml:space="preserve"> </w:t>
      </w:r>
      <w:r w:rsidRPr="009D4965">
        <w:t>поддержка,</w:t>
      </w:r>
      <w:r w:rsidRPr="009D4965">
        <w:rPr>
          <w:spacing w:val="-1"/>
        </w:rPr>
        <w:t xml:space="preserve"> </w:t>
      </w:r>
      <w:proofErr w:type="spellStart"/>
      <w:r w:rsidRPr="009D4965">
        <w:t>седация</w:t>
      </w:r>
      <w:proofErr w:type="spellEnd"/>
      <w:r w:rsidRPr="009D4965">
        <w:t xml:space="preserve">, анальгезия, </w:t>
      </w:r>
      <w:proofErr w:type="spellStart"/>
      <w:r w:rsidRPr="009D4965">
        <w:t>миоплегия</w:t>
      </w:r>
      <w:proofErr w:type="spellEnd"/>
      <w:r w:rsidRPr="009D4965">
        <w:t>, ЭКМО).</w:t>
      </w: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Заместительная почечная терапия и экстракорпоральные технологии</w:t>
      </w:r>
      <w:r w:rsidR="0051292C" w:rsidRPr="009D4965">
        <w:rPr>
          <w:b/>
        </w:rPr>
        <w:t xml:space="preserve"> </w:t>
      </w:r>
      <w:proofErr w:type="spellStart"/>
      <w:r w:rsidRPr="009D4965">
        <w:rPr>
          <w:b/>
        </w:rPr>
        <w:t>гемокоррекции</w:t>
      </w:r>
      <w:proofErr w:type="spellEnd"/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 xml:space="preserve">Рекомендация 49. </w:t>
      </w:r>
      <w:r w:rsidRPr="009D4965">
        <w:t xml:space="preserve">У пациентов СШ и </w:t>
      </w:r>
      <w:proofErr w:type="spellStart"/>
      <w:r w:rsidRPr="009D4965">
        <w:t>полиорганной</w:t>
      </w:r>
      <w:proofErr w:type="spellEnd"/>
      <w:r w:rsidRPr="009D4965">
        <w:t xml:space="preserve"> дисфункцией заместительная почечная</w:t>
      </w:r>
      <w:r w:rsidRPr="009D4965">
        <w:rPr>
          <w:spacing w:val="1"/>
        </w:rPr>
        <w:t xml:space="preserve"> </w:t>
      </w:r>
      <w:r w:rsidRPr="009D4965">
        <w:t xml:space="preserve">терапия (ЗПТ) и экстракорпоральные технологии </w:t>
      </w:r>
      <w:proofErr w:type="spellStart"/>
      <w:r w:rsidRPr="009D4965">
        <w:t>гемокоррекции</w:t>
      </w:r>
      <w:proofErr w:type="spellEnd"/>
      <w:r w:rsidRPr="009D4965">
        <w:t xml:space="preserve"> рекомендуются не только для</w:t>
      </w:r>
      <w:r w:rsidRPr="009D4965">
        <w:rPr>
          <w:spacing w:val="1"/>
        </w:rPr>
        <w:t xml:space="preserve"> </w:t>
      </w:r>
      <w:r w:rsidRPr="009D4965">
        <w:t>замещения функции органов, но и для уменьшения выраженности ССВО.</w:t>
      </w:r>
      <w:r w:rsidRPr="009D4965">
        <w:rPr>
          <w:b/>
          <w:spacing w:val="1"/>
        </w:rPr>
        <w:t xml:space="preserve"> </w:t>
      </w:r>
      <w:r w:rsidRPr="009D4965">
        <w:t>Рекомендуется</w:t>
      </w:r>
      <w:r w:rsidRPr="009D4965">
        <w:rPr>
          <w:spacing w:val="1"/>
        </w:rPr>
        <w:t xml:space="preserve"> </w:t>
      </w:r>
      <w:r w:rsidRPr="009D4965">
        <w:t>раннее</w:t>
      </w:r>
      <w:r w:rsidRPr="009D4965">
        <w:rPr>
          <w:spacing w:val="1"/>
        </w:rPr>
        <w:t xml:space="preserve"> </w:t>
      </w:r>
      <w:r w:rsidRPr="009D4965">
        <w:t>начало</w:t>
      </w:r>
      <w:r w:rsidRPr="009D4965">
        <w:rPr>
          <w:spacing w:val="1"/>
        </w:rPr>
        <w:t xml:space="preserve"> </w:t>
      </w:r>
      <w:r w:rsidRPr="009D4965">
        <w:t>заместительной</w:t>
      </w:r>
      <w:r w:rsidRPr="009D4965">
        <w:rPr>
          <w:spacing w:val="1"/>
        </w:rPr>
        <w:t xml:space="preserve"> </w:t>
      </w:r>
      <w:r w:rsidRPr="009D4965">
        <w:t>почечной</w:t>
      </w:r>
      <w:r w:rsidRPr="009D4965">
        <w:rPr>
          <w:spacing w:val="1"/>
        </w:rPr>
        <w:t xml:space="preserve"> </w:t>
      </w:r>
      <w:r w:rsidRPr="009D4965">
        <w:t>терапии</w:t>
      </w:r>
      <w:r w:rsidRPr="009D4965">
        <w:rPr>
          <w:spacing w:val="1"/>
        </w:rPr>
        <w:t xml:space="preserve"> </w:t>
      </w:r>
      <w:r w:rsidRPr="009D4965">
        <w:t>у</w:t>
      </w:r>
      <w:r w:rsidRPr="009D4965">
        <w:rPr>
          <w:spacing w:val="1"/>
        </w:rPr>
        <w:t xml:space="preserve"> </w:t>
      </w:r>
      <w:r w:rsidRPr="009D4965">
        <w:t>пациентов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61"/>
        </w:rPr>
        <w:t xml:space="preserve"> </w:t>
      </w:r>
      <w:r w:rsidRPr="009D4965">
        <w:t>острым</w:t>
      </w:r>
      <w:r w:rsidRPr="009D4965">
        <w:rPr>
          <w:spacing w:val="1"/>
        </w:rPr>
        <w:t xml:space="preserve"> </w:t>
      </w:r>
      <w:r w:rsidRPr="009D4965">
        <w:t>почечным</w:t>
      </w:r>
      <w:r w:rsidRPr="009D4965">
        <w:rPr>
          <w:spacing w:val="-3"/>
        </w:rPr>
        <w:t xml:space="preserve"> </w:t>
      </w:r>
      <w:r w:rsidRPr="009D4965">
        <w:t>повреждением (ОПП)</w:t>
      </w:r>
      <w:r w:rsidRPr="009D4965">
        <w:rPr>
          <w:spacing w:val="-1"/>
        </w:rPr>
        <w:t xml:space="preserve"> </w:t>
      </w:r>
      <w:r w:rsidRPr="009D4965">
        <w:t>и СШ</w:t>
      </w:r>
      <w:r w:rsidR="00016580" w:rsidRPr="009D4965"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ОПП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сопровождает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примерно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80%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случаев,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поэтому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вопрос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ЗПТ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является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крайне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актуальным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этой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группы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сопровождающая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его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полиорганная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дисфункция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возникают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из-за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нарушения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ответа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организма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инфекцию.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Пусковыми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моментами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медиаторами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этого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процесса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являются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гуморальные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факторы, которые теоретически</w:t>
      </w:r>
      <w:r w:rsidR="006B30CB">
        <w:rPr>
          <w:i/>
          <w:sz w:val="24"/>
          <w:szCs w:val="24"/>
        </w:rPr>
        <w:t xml:space="preserve"> могут быть элиминированы за счё</w:t>
      </w:r>
      <w:r w:rsidRPr="009D4965">
        <w:rPr>
          <w:i/>
          <w:sz w:val="24"/>
          <w:szCs w:val="24"/>
        </w:rPr>
        <w:t>т прямой адсорбции 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применении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экстракорпоральных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технологий,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называемых</w:t>
      </w:r>
      <w:r w:rsidRPr="009D4965">
        <w:rPr>
          <w:i/>
          <w:spacing w:val="-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гемоперфузией</w:t>
      </w:r>
      <w:proofErr w:type="spellEnd"/>
      <w:r w:rsidRPr="009D4965">
        <w:rPr>
          <w:i/>
          <w:sz w:val="24"/>
          <w:szCs w:val="24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Существуют общепринятые показания к немедленному началу ЗПТ у пациентов с ОПП,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связанным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сепсисом (Приложение</w:t>
      </w:r>
      <w:r w:rsidRPr="009D4965">
        <w:rPr>
          <w:i/>
          <w:spacing w:val="1"/>
          <w:sz w:val="24"/>
          <w:szCs w:val="24"/>
        </w:rPr>
        <w:t xml:space="preserve"> </w:t>
      </w:r>
      <w:r w:rsidR="00016580" w:rsidRPr="009D4965">
        <w:rPr>
          <w:i/>
          <w:sz w:val="24"/>
          <w:szCs w:val="24"/>
        </w:rPr>
        <w:t>10)</w:t>
      </w:r>
      <w:r w:rsidRPr="009D4965">
        <w:rPr>
          <w:i/>
          <w:sz w:val="24"/>
          <w:szCs w:val="24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Два мета-анализа показали улучшение результатов лечения пациентов c сепсисом 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использовании</w:t>
      </w:r>
      <w:r w:rsidRPr="009D4965">
        <w:rPr>
          <w:i/>
          <w:spacing w:val="14"/>
          <w:sz w:val="24"/>
          <w:szCs w:val="24"/>
        </w:rPr>
        <w:t xml:space="preserve"> </w:t>
      </w:r>
      <w:r w:rsidR="006B30CB">
        <w:rPr>
          <w:i/>
          <w:sz w:val="24"/>
          <w:szCs w:val="24"/>
        </w:rPr>
        <w:t>продолжительной/продлё</w:t>
      </w:r>
      <w:r w:rsidRPr="009D4965">
        <w:rPr>
          <w:i/>
          <w:sz w:val="24"/>
          <w:szCs w:val="24"/>
        </w:rPr>
        <w:t>нной</w:t>
      </w:r>
      <w:r w:rsidRPr="009D4965">
        <w:rPr>
          <w:i/>
          <w:spacing w:val="1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гемофильтрации</w:t>
      </w:r>
      <w:proofErr w:type="spellEnd"/>
      <w:r w:rsidRPr="009D4965">
        <w:rPr>
          <w:i/>
          <w:sz w:val="24"/>
          <w:szCs w:val="24"/>
        </w:rPr>
        <w:t>/</w:t>
      </w:r>
      <w:proofErr w:type="spellStart"/>
      <w:r w:rsidRPr="009D4965">
        <w:rPr>
          <w:i/>
          <w:sz w:val="24"/>
          <w:szCs w:val="24"/>
        </w:rPr>
        <w:t>гемодиафильтрации</w:t>
      </w:r>
      <w:proofErr w:type="spellEnd"/>
      <w:r w:rsidRPr="009D4965">
        <w:rPr>
          <w:i/>
          <w:sz w:val="24"/>
          <w:szCs w:val="24"/>
        </w:rPr>
        <w:t>,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как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</w:t>
      </w:r>
      <w:r w:rsidR="006B30C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«внепочечным показаниям», так и при I и II стадиях KDIGO. Необходим персонализированный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подход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установлению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показаний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ЗПТ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определением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отношения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риск–польза.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Противопоказаниями</w:t>
      </w:r>
      <w:r w:rsidRPr="009D4965">
        <w:rPr>
          <w:i/>
          <w:spacing w:val="1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для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проведения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ЗПТ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являются</w:t>
      </w:r>
      <w:r w:rsidRPr="009D4965">
        <w:rPr>
          <w:i/>
          <w:spacing w:val="1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продолжающееся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массивное</w:t>
      </w:r>
      <w:r w:rsidRPr="009D4965">
        <w:rPr>
          <w:i/>
          <w:spacing w:val="1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кровотечение</w:t>
      </w:r>
      <w:r w:rsidRPr="009D4965">
        <w:rPr>
          <w:i/>
          <w:spacing w:val="-5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терминальное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состояние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пациента.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lastRenderedPageBreak/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50.</w:t>
      </w:r>
      <w:r w:rsidRPr="009D4965">
        <w:rPr>
          <w:b/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проведении</w:t>
      </w:r>
      <w:r w:rsidRPr="009D4965">
        <w:rPr>
          <w:spacing w:val="1"/>
        </w:rPr>
        <w:t xml:space="preserve"> </w:t>
      </w:r>
      <w:r w:rsidRPr="009D4965">
        <w:t>ЗПТ</w:t>
      </w:r>
      <w:r w:rsidRPr="009D4965">
        <w:rPr>
          <w:spacing w:val="1"/>
        </w:rPr>
        <w:t xml:space="preserve"> </w:t>
      </w:r>
      <w:r w:rsidRPr="009D4965">
        <w:t>у</w:t>
      </w:r>
      <w:r w:rsidRPr="009D4965">
        <w:rPr>
          <w:spacing w:val="1"/>
        </w:rPr>
        <w:t xml:space="preserve"> </w:t>
      </w:r>
      <w:r w:rsidRPr="009D4965">
        <w:t>больных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рекомендуется</w:t>
      </w:r>
      <w:r w:rsidRPr="009D4965">
        <w:rPr>
          <w:spacing w:val="1"/>
        </w:rPr>
        <w:t xml:space="preserve"> </w:t>
      </w:r>
      <w:r w:rsidRPr="009D4965">
        <w:t>применение</w:t>
      </w:r>
      <w:r w:rsidRPr="009D4965">
        <w:rPr>
          <w:spacing w:val="1"/>
        </w:rPr>
        <w:t xml:space="preserve"> </w:t>
      </w:r>
      <w:r w:rsidRPr="009D4965">
        <w:t>массообменных</w:t>
      </w:r>
      <w:r w:rsidRPr="009D4965">
        <w:rPr>
          <w:spacing w:val="1"/>
        </w:rPr>
        <w:t xml:space="preserve"> </w:t>
      </w:r>
      <w:r w:rsidRPr="009D4965">
        <w:t>устройств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мембранами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повышенными</w:t>
      </w:r>
      <w:r w:rsidRPr="009D4965">
        <w:rPr>
          <w:spacing w:val="1"/>
        </w:rPr>
        <w:t xml:space="preserve"> </w:t>
      </w:r>
      <w:r w:rsidRPr="009D4965">
        <w:t>сорбционными</w:t>
      </w:r>
      <w:r w:rsidRPr="009D4965">
        <w:rPr>
          <w:spacing w:val="1"/>
        </w:rPr>
        <w:t xml:space="preserve"> </w:t>
      </w:r>
      <w:r w:rsidRPr="009D4965">
        <w:t>свойствами</w:t>
      </w:r>
      <w:r w:rsidRPr="009D4965">
        <w:rPr>
          <w:spacing w:val="1"/>
        </w:rPr>
        <w:t xml:space="preserve"> </w:t>
      </w:r>
      <w:r w:rsidRPr="009D4965">
        <w:t>и/или</w:t>
      </w:r>
      <w:r w:rsidRPr="009D4965">
        <w:rPr>
          <w:spacing w:val="1"/>
        </w:rPr>
        <w:t xml:space="preserve"> </w:t>
      </w:r>
      <w:r w:rsidRPr="009D4965">
        <w:t xml:space="preserve">высокой проницаемостью (более 30–40 </w:t>
      </w:r>
      <w:proofErr w:type="spellStart"/>
      <w:r w:rsidRPr="009D4965">
        <w:t>кДа</w:t>
      </w:r>
      <w:proofErr w:type="spellEnd"/>
      <w:r w:rsidRPr="009D4965">
        <w:t>). Принимать решение об использовании данных</w:t>
      </w:r>
      <w:r w:rsidRPr="009D4965">
        <w:rPr>
          <w:spacing w:val="1"/>
        </w:rPr>
        <w:t xml:space="preserve"> </w:t>
      </w:r>
      <w:r w:rsidRPr="009D4965">
        <w:t>мембран</w:t>
      </w:r>
      <w:r w:rsidRPr="009D4965">
        <w:rPr>
          <w:spacing w:val="1"/>
        </w:rPr>
        <w:t xml:space="preserve"> </w:t>
      </w:r>
      <w:r w:rsidRPr="009D4965">
        <w:t>необходимо</w:t>
      </w:r>
      <w:r w:rsidRPr="009D4965">
        <w:rPr>
          <w:spacing w:val="1"/>
        </w:rPr>
        <w:t xml:space="preserve"> </w:t>
      </w:r>
      <w:r w:rsidRPr="009D4965">
        <w:t>исходя</w:t>
      </w:r>
      <w:r w:rsidRPr="009D4965">
        <w:rPr>
          <w:spacing w:val="1"/>
        </w:rPr>
        <w:t xml:space="preserve"> </w:t>
      </w:r>
      <w:r w:rsidRPr="009D4965">
        <w:t>из</w:t>
      </w:r>
      <w:r w:rsidRPr="009D4965">
        <w:rPr>
          <w:spacing w:val="1"/>
        </w:rPr>
        <w:t xml:space="preserve"> </w:t>
      </w:r>
      <w:r w:rsidRPr="009D4965">
        <w:t>конкретной</w:t>
      </w:r>
      <w:r w:rsidRPr="009D4965">
        <w:rPr>
          <w:spacing w:val="1"/>
        </w:rPr>
        <w:t xml:space="preserve"> </w:t>
      </w:r>
      <w:r w:rsidRPr="009D4965">
        <w:t>клинической</w:t>
      </w:r>
      <w:r w:rsidRPr="009D4965">
        <w:rPr>
          <w:spacing w:val="1"/>
        </w:rPr>
        <w:t xml:space="preserve"> </w:t>
      </w:r>
      <w:r w:rsidRPr="009D4965">
        <w:t>ситуации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="00A3184B">
        <w:t>учё</w:t>
      </w:r>
      <w:r w:rsidRPr="009D4965">
        <w:t>том</w:t>
      </w:r>
      <w:r w:rsidRPr="009D4965">
        <w:rPr>
          <w:spacing w:val="1"/>
        </w:rPr>
        <w:t xml:space="preserve"> </w:t>
      </w:r>
      <w:r w:rsidRPr="009D4965">
        <w:t>риска</w:t>
      </w:r>
      <w:r w:rsidRPr="009D4965">
        <w:rPr>
          <w:spacing w:val="1"/>
        </w:rPr>
        <w:t xml:space="preserve"> </w:t>
      </w:r>
      <w:r w:rsidRPr="009D4965">
        <w:t>потери</w:t>
      </w:r>
      <w:r w:rsidRPr="009D4965">
        <w:rPr>
          <w:spacing w:val="1"/>
        </w:rPr>
        <w:t xml:space="preserve"> </w:t>
      </w:r>
      <w:r w:rsidRPr="009D4965">
        <w:t>различных</w:t>
      </w:r>
      <w:r w:rsidRPr="009D4965">
        <w:rPr>
          <w:spacing w:val="1"/>
        </w:rPr>
        <w:t xml:space="preserve"> </w:t>
      </w:r>
      <w:r w:rsidRPr="009D4965">
        <w:t>субстанций</w:t>
      </w:r>
      <w:r w:rsidRPr="009D4965">
        <w:rPr>
          <w:spacing w:val="1"/>
        </w:rPr>
        <w:t xml:space="preserve"> </w:t>
      </w:r>
      <w:r w:rsidRPr="009D4965">
        <w:t>(лекарственных</w:t>
      </w:r>
      <w:r w:rsidRPr="009D4965">
        <w:rPr>
          <w:spacing w:val="1"/>
        </w:rPr>
        <w:t xml:space="preserve"> </w:t>
      </w:r>
      <w:r w:rsidRPr="009D4965">
        <w:t>препаратов,</w:t>
      </w:r>
      <w:r w:rsidRPr="009D4965">
        <w:rPr>
          <w:spacing w:val="1"/>
        </w:rPr>
        <w:t xml:space="preserve"> </w:t>
      </w:r>
      <w:r w:rsidRPr="009D4965">
        <w:t>гормонов,</w:t>
      </w:r>
      <w:r w:rsidRPr="009D4965">
        <w:rPr>
          <w:spacing w:val="1"/>
        </w:rPr>
        <w:t xml:space="preserve"> </w:t>
      </w:r>
      <w:r w:rsidRPr="009D4965">
        <w:t>питательных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противовоспалительных</w:t>
      </w:r>
      <w:r w:rsidRPr="009D4965">
        <w:rPr>
          <w:spacing w:val="-1"/>
        </w:rPr>
        <w:t xml:space="preserve"> </w:t>
      </w:r>
      <w:r w:rsidR="00016580" w:rsidRPr="009D4965">
        <w:t>компонентов).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>При применении подобных мембран показаны достоверное снижение уровня</w:t>
      </w:r>
      <w:r w:rsidRPr="00A3184B">
        <w:rPr>
          <w:i/>
          <w:sz w:val="24"/>
          <w:szCs w:val="24"/>
        </w:rPr>
        <w:t xml:space="preserve"> цитокинов, стабилизация гемодинамики, уменьшение дозы </w:t>
      </w:r>
      <w:proofErr w:type="spellStart"/>
      <w:r w:rsidRPr="00A3184B">
        <w:rPr>
          <w:i/>
          <w:sz w:val="24"/>
          <w:szCs w:val="24"/>
        </w:rPr>
        <w:t>вазопрессоров</w:t>
      </w:r>
      <w:proofErr w:type="spellEnd"/>
      <w:r w:rsidRPr="00A3184B">
        <w:rPr>
          <w:i/>
          <w:sz w:val="24"/>
          <w:szCs w:val="24"/>
        </w:rPr>
        <w:t xml:space="preserve">, увеличение </w:t>
      </w:r>
      <w:proofErr w:type="spellStart"/>
      <w:r w:rsidRPr="00A3184B">
        <w:rPr>
          <w:i/>
          <w:sz w:val="24"/>
          <w:szCs w:val="24"/>
        </w:rPr>
        <w:t>PaO</w:t>
      </w:r>
      <w:proofErr w:type="spellEnd"/>
      <w:r w:rsidRPr="009D4965">
        <w:rPr>
          <w:i/>
          <w:sz w:val="24"/>
          <w:szCs w:val="24"/>
        </w:rPr>
        <w:t>2</w:t>
      </w:r>
      <w:r w:rsidRPr="00A3184B">
        <w:rPr>
          <w:i/>
          <w:sz w:val="24"/>
          <w:szCs w:val="24"/>
        </w:rPr>
        <w:t>/</w:t>
      </w:r>
      <w:proofErr w:type="spellStart"/>
      <w:r w:rsidRPr="00A3184B">
        <w:rPr>
          <w:i/>
          <w:sz w:val="24"/>
          <w:szCs w:val="24"/>
        </w:rPr>
        <w:t>FiO</w:t>
      </w:r>
      <w:proofErr w:type="spellEnd"/>
      <w:r w:rsidRPr="009D4965">
        <w:rPr>
          <w:i/>
          <w:sz w:val="24"/>
          <w:szCs w:val="24"/>
        </w:rPr>
        <w:t>2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 уменьшение степени тяжести органных</w:t>
      </w:r>
      <w:r w:rsidR="00CF4796" w:rsidRPr="009D4965">
        <w:rPr>
          <w:i/>
          <w:sz w:val="24"/>
          <w:szCs w:val="24"/>
        </w:rPr>
        <w:t xml:space="preserve"> дисфункций</w:t>
      </w:r>
      <w:r w:rsidRPr="009D4965">
        <w:rPr>
          <w:i/>
          <w:sz w:val="24"/>
          <w:szCs w:val="24"/>
        </w:rPr>
        <w:t xml:space="preserve">. В ряде </w:t>
      </w:r>
      <w:proofErr w:type="spellStart"/>
      <w:r w:rsidRPr="009D4965">
        <w:rPr>
          <w:i/>
          <w:sz w:val="24"/>
          <w:szCs w:val="24"/>
        </w:rPr>
        <w:t>рандомизированных</w:t>
      </w:r>
      <w:proofErr w:type="spellEnd"/>
      <w:r w:rsidRPr="009D4965">
        <w:rPr>
          <w:i/>
          <w:sz w:val="24"/>
          <w:szCs w:val="24"/>
        </w:rPr>
        <w:t xml:space="preserve"> и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ретроспективных</w:t>
      </w:r>
      <w:r w:rsidRPr="00A3184B">
        <w:rPr>
          <w:i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одноцентровых</w:t>
      </w:r>
      <w:proofErr w:type="spellEnd"/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исследований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было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показано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достоверное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концентрации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цитокинов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проведении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ЗПТ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СШ,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сопровождалось</w:t>
      </w:r>
      <w:r w:rsidR="00A004B0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улучшением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клинической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картины: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снижением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баллов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шкале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SOFA,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стабилизацией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параметров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гемодинамики и снижением</w:t>
      </w:r>
      <w:r w:rsidRPr="00A3184B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уровня</w:t>
      </w:r>
      <w:r w:rsidRPr="00A3184B">
        <w:rPr>
          <w:i/>
          <w:sz w:val="24"/>
          <w:szCs w:val="24"/>
        </w:rPr>
        <w:t xml:space="preserve"> </w:t>
      </w:r>
      <w:proofErr w:type="spellStart"/>
      <w:r w:rsidR="00CF4796" w:rsidRPr="009D4965">
        <w:rPr>
          <w:i/>
          <w:sz w:val="24"/>
          <w:szCs w:val="24"/>
        </w:rPr>
        <w:t>лактата</w:t>
      </w:r>
      <w:proofErr w:type="spellEnd"/>
      <w:r w:rsidRPr="009D4965">
        <w:rPr>
          <w:i/>
          <w:sz w:val="24"/>
          <w:szCs w:val="24"/>
        </w:rPr>
        <w:t>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 xml:space="preserve">Рекомендация 51. </w:t>
      </w:r>
      <w:r w:rsidRPr="009D4965">
        <w:t>Для принятия решения о выборе метода для ЗПТ рекомендуется оценивать</w:t>
      </w:r>
      <w:r w:rsidRPr="009D4965">
        <w:rPr>
          <w:spacing w:val="1"/>
        </w:rPr>
        <w:t xml:space="preserve"> </w:t>
      </w:r>
      <w:r w:rsidRPr="009D4965">
        <w:t>клиническое состояние пациента, тяжесть органной дисфункции, доступность метода и опыт его</w:t>
      </w:r>
      <w:r w:rsidRPr="009D4965">
        <w:rPr>
          <w:spacing w:val="-57"/>
        </w:rPr>
        <w:t xml:space="preserve"> </w:t>
      </w:r>
      <w:r w:rsidRPr="009D4965">
        <w:t>применения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конкретной</w:t>
      </w:r>
      <w:r w:rsidRPr="009D4965">
        <w:rPr>
          <w:spacing w:val="1"/>
        </w:rPr>
        <w:t xml:space="preserve"> </w:t>
      </w:r>
      <w:r w:rsidRPr="009D4965">
        <w:t>клинической</w:t>
      </w:r>
      <w:r w:rsidRPr="009D4965">
        <w:rPr>
          <w:spacing w:val="1"/>
        </w:rPr>
        <w:t xml:space="preserve"> </w:t>
      </w:r>
      <w:r w:rsidRPr="009D4965">
        <w:t>ситуации.</w:t>
      </w:r>
      <w:r w:rsidRPr="009D4965">
        <w:rPr>
          <w:spacing w:val="1"/>
        </w:rPr>
        <w:t xml:space="preserve"> </w:t>
      </w:r>
      <w:r w:rsidRPr="009D4965">
        <w:t>Применение</w:t>
      </w:r>
      <w:r w:rsidRPr="009D4965">
        <w:rPr>
          <w:spacing w:val="-57"/>
        </w:rPr>
        <w:t xml:space="preserve"> </w:t>
      </w:r>
      <w:r w:rsidR="00744107">
        <w:t>продолжительных/продлё</w:t>
      </w:r>
      <w:r w:rsidRPr="009D4965">
        <w:t xml:space="preserve">нных процедур ЗПТ рекомендуется у </w:t>
      </w:r>
      <w:proofErr w:type="spellStart"/>
      <w:r w:rsidRPr="009D4965">
        <w:t>гемодинамически</w:t>
      </w:r>
      <w:proofErr w:type="spellEnd"/>
      <w:r w:rsidRPr="009D4965">
        <w:t xml:space="preserve"> нестабильных</w:t>
      </w:r>
      <w:r w:rsidRPr="009D4965">
        <w:rPr>
          <w:spacing w:val="1"/>
        </w:rPr>
        <w:t xml:space="preserve"> </w:t>
      </w:r>
      <w:r w:rsidRPr="009D4965">
        <w:t>пациентов</w:t>
      </w:r>
      <w:r w:rsidRPr="009D4965">
        <w:rPr>
          <w:spacing w:val="-1"/>
        </w:rPr>
        <w:t xml:space="preserve"> </w:t>
      </w:r>
      <w:r w:rsidRPr="009D4965">
        <w:t>с</w:t>
      </w:r>
      <w:r w:rsidRPr="009D4965">
        <w:rPr>
          <w:spacing w:val="-1"/>
        </w:rPr>
        <w:t xml:space="preserve"> </w:t>
      </w:r>
      <w:r w:rsidRPr="009D4965">
        <w:t>СШ</w:t>
      </w:r>
      <w:r w:rsidRPr="009D4965">
        <w:rPr>
          <w:spacing w:val="-3"/>
        </w:rPr>
        <w:t xml:space="preserve"> </w:t>
      </w:r>
      <w:r w:rsidR="00CF4796" w:rsidRPr="009D4965">
        <w:t>и ОПП.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>Опубликованный в 2021 году мета-анализ сравнивал различные методы ЗПТ: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продолжительные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(ПЗПТ)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интермиттирующие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="00744107">
        <w:rPr>
          <w:i/>
          <w:sz w:val="24"/>
          <w:szCs w:val="24"/>
        </w:rPr>
        <w:t>продлё</w:t>
      </w:r>
      <w:r w:rsidRPr="009D4965">
        <w:rPr>
          <w:i/>
          <w:sz w:val="24"/>
          <w:szCs w:val="24"/>
        </w:rPr>
        <w:t>нные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ежедневные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методы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ЗПТ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—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гемодиализ/</w:t>
      </w:r>
      <w:proofErr w:type="spellStart"/>
      <w:r w:rsidRPr="009D4965">
        <w:rPr>
          <w:i/>
          <w:sz w:val="24"/>
          <w:szCs w:val="24"/>
        </w:rPr>
        <w:t>гемодиафильтрация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(SLED),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интермиттирующий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гемодиализ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(ИГД).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Сравнение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ПЗПТ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ИГД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выявило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достоверных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отличий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летальности.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Проведение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ПЗПТ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сопровождалось большей летальностью, чем SLED, при этом различий в летальности между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ИГД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SLED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наблюдалось.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Лучшее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восстановление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функции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почек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отмечалось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использовании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SLED,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худшее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—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ИГД.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Преимуществом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ПЗПТ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является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большая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гемодинамическая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стабильность,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потребности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вазопрессорной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поддержке,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меньшее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влияние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величину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внутричерепного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давления.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недостаткам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ПЗПТ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относятся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низкий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клиренс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низкомолекулярных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субстанций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(К</w:t>
      </w:r>
      <w:r w:rsidRPr="009D4965">
        <w:rPr>
          <w:i/>
          <w:sz w:val="24"/>
          <w:szCs w:val="24"/>
          <w:vertAlign w:val="superscript"/>
        </w:rPr>
        <w:t>+</w:t>
      </w:r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Na</w:t>
      </w:r>
      <w:proofErr w:type="spellEnd"/>
      <w:r w:rsidRPr="009D4965">
        <w:rPr>
          <w:i/>
          <w:sz w:val="24"/>
          <w:szCs w:val="24"/>
          <w:vertAlign w:val="superscript"/>
        </w:rPr>
        <w:t>+</w:t>
      </w:r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уремических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токсинов),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применение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значимых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доз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антикоагулянтов,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длительная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иммобилизация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-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ограничением</w:t>
      </w:r>
      <w:r w:rsidRPr="009D4965">
        <w:rPr>
          <w:i/>
          <w:spacing w:val="-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возможности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проведения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ряда диагностических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исследований.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 xml:space="preserve">Рекомендация 52. </w:t>
      </w:r>
      <w:r w:rsidRPr="009D4965">
        <w:t xml:space="preserve">У пациентов с СШ, прогрессирующей </w:t>
      </w:r>
      <w:proofErr w:type="spellStart"/>
      <w:r w:rsidRPr="009D4965">
        <w:t>полиорганной</w:t>
      </w:r>
      <w:proofErr w:type="spellEnd"/>
      <w:r w:rsidRPr="009D4965">
        <w:t xml:space="preserve"> дисфункцией (SOFA 5 и</w:t>
      </w:r>
      <w:r w:rsidRPr="009D4965">
        <w:rPr>
          <w:spacing w:val="-57"/>
        </w:rPr>
        <w:t xml:space="preserve"> </w:t>
      </w:r>
      <w:r w:rsidRPr="009D4965">
        <w:t>более</w:t>
      </w:r>
      <w:r w:rsidRPr="009D4965">
        <w:rPr>
          <w:spacing w:val="1"/>
        </w:rPr>
        <w:t xml:space="preserve"> </w:t>
      </w:r>
      <w:r w:rsidRPr="009D4965">
        <w:t>баллов),</w:t>
      </w:r>
      <w:r w:rsidRPr="009D4965">
        <w:rPr>
          <w:spacing w:val="1"/>
        </w:rPr>
        <w:t xml:space="preserve"> </w:t>
      </w:r>
      <w:r w:rsidRPr="009D4965">
        <w:t>нарастанием</w:t>
      </w:r>
      <w:r w:rsidRPr="009D4965">
        <w:rPr>
          <w:spacing w:val="1"/>
        </w:rPr>
        <w:t xml:space="preserve"> </w:t>
      </w:r>
      <w:r w:rsidRPr="009D4965">
        <w:t>уровней</w:t>
      </w:r>
      <w:r w:rsidRPr="009D4965">
        <w:rPr>
          <w:spacing w:val="1"/>
        </w:rPr>
        <w:t xml:space="preserve"> </w:t>
      </w:r>
      <w:r w:rsidRPr="009D4965">
        <w:t>маркеров</w:t>
      </w:r>
      <w:r w:rsidRPr="009D4965">
        <w:rPr>
          <w:spacing w:val="1"/>
        </w:rPr>
        <w:t xml:space="preserve"> </w:t>
      </w:r>
      <w:r w:rsidRPr="009D4965">
        <w:t>ССВО,</w:t>
      </w:r>
      <w:r w:rsidRPr="009D4965">
        <w:rPr>
          <w:spacing w:val="1"/>
        </w:rPr>
        <w:t xml:space="preserve"> </w:t>
      </w:r>
      <w:r w:rsidRPr="009D4965">
        <w:t>медиаторов</w:t>
      </w:r>
      <w:r w:rsidRPr="009D4965">
        <w:rPr>
          <w:spacing w:val="1"/>
        </w:rPr>
        <w:t xml:space="preserve"> </w:t>
      </w:r>
      <w:r w:rsidRPr="009D4965">
        <w:t>воспаления,</w:t>
      </w:r>
      <w:r w:rsidRPr="009D4965">
        <w:rPr>
          <w:spacing w:val="1"/>
        </w:rPr>
        <w:t xml:space="preserve"> </w:t>
      </w:r>
      <w:r w:rsidRPr="009D4965">
        <w:t>СРБ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proofErr w:type="spellStart"/>
      <w:r w:rsidRPr="009D4965">
        <w:t>прокальцитонина</w:t>
      </w:r>
      <w:proofErr w:type="spellEnd"/>
      <w:r w:rsidRPr="009D4965">
        <w:t xml:space="preserve"> при наличии возможности</w:t>
      </w:r>
      <w:r w:rsidRPr="009D4965">
        <w:rPr>
          <w:spacing w:val="1"/>
        </w:rPr>
        <w:t xml:space="preserve"> </w:t>
      </w:r>
      <w:r w:rsidRPr="009D4965">
        <w:t>рекомендуется раннее</w:t>
      </w:r>
      <w:r w:rsidRPr="009D4965">
        <w:rPr>
          <w:spacing w:val="1"/>
        </w:rPr>
        <w:t xml:space="preserve"> </w:t>
      </w:r>
      <w:r w:rsidRPr="009D4965">
        <w:t xml:space="preserve">применение </w:t>
      </w:r>
      <w:proofErr w:type="spellStart"/>
      <w:r w:rsidRPr="009D4965">
        <w:t>гемосорбции</w:t>
      </w:r>
      <w:proofErr w:type="spellEnd"/>
      <w:r w:rsidRPr="009D4965">
        <w:rPr>
          <w:spacing w:val="1"/>
        </w:rPr>
        <w:t xml:space="preserve"> </w:t>
      </w:r>
      <w:r w:rsidRPr="009D4965">
        <w:t xml:space="preserve">(селективной сорбции цитокинов). При применении </w:t>
      </w:r>
      <w:proofErr w:type="spellStart"/>
      <w:r w:rsidRPr="009D4965">
        <w:t>гемосорбции</w:t>
      </w:r>
      <w:proofErr w:type="spellEnd"/>
      <w:r w:rsidRPr="009D4965">
        <w:t xml:space="preserve"> необходимо учитывать риски</w:t>
      </w:r>
      <w:r w:rsidRPr="009D4965">
        <w:rPr>
          <w:spacing w:val="1"/>
        </w:rPr>
        <w:t xml:space="preserve"> </w:t>
      </w:r>
      <w:r w:rsidRPr="009D4965">
        <w:t>потери антибиотиков, гормонов, нутриентов, противовоспалительных медиаторов и ряда других</w:t>
      </w:r>
      <w:r w:rsidRPr="009D4965">
        <w:rPr>
          <w:spacing w:val="1"/>
        </w:rPr>
        <w:t xml:space="preserve"> </w:t>
      </w:r>
      <w:r w:rsidRPr="009D4965">
        <w:t>субстанций.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="00744107">
        <w:rPr>
          <w:i/>
          <w:sz w:val="24"/>
          <w:szCs w:val="24"/>
        </w:rPr>
        <w:t>Результаты проведё</w:t>
      </w:r>
      <w:r w:rsidRPr="009D4965">
        <w:rPr>
          <w:i/>
          <w:sz w:val="24"/>
          <w:szCs w:val="24"/>
        </w:rPr>
        <w:t xml:space="preserve">нного </w:t>
      </w:r>
      <w:r w:rsidR="00744107">
        <w:rPr>
          <w:i/>
          <w:sz w:val="24"/>
          <w:szCs w:val="24"/>
        </w:rPr>
        <w:t>РКИ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свидетельствуют, что экстракорпоральная элиминация цитокинов у больных с СШ с помощью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гемосорбции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позволяет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снизить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потребности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норэпинефрине</w:t>
      </w:r>
      <w:proofErr w:type="spellEnd"/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уменьшить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значения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прокальцитонина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эндотелина-1.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исследовании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Kogelmann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K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et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al</w:t>
      </w:r>
      <w:proofErr w:type="spellEnd"/>
      <w:r w:rsidRPr="009D4965">
        <w:rPr>
          <w:i/>
          <w:sz w:val="24"/>
          <w:szCs w:val="24"/>
        </w:rPr>
        <w:t>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отмечена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необходимость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раннего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начала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гемоперфузии</w:t>
      </w:r>
      <w:proofErr w:type="spellEnd"/>
      <w:r w:rsidRPr="009D4965">
        <w:rPr>
          <w:i/>
          <w:sz w:val="24"/>
          <w:szCs w:val="24"/>
        </w:rPr>
        <w:t>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этом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каждый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час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задержки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начала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экстракорпоральной терапии повышал риск смер</w:t>
      </w:r>
      <w:r w:rsidR="00CF4796" w:rsidRPr="009D4965">
        <w:rPr>
          <w:i/>
          <w:sz w:val="24"/>
          <w:szCs w:val="24"/>
        </w:rPr>
        <w:t>тности на 1.5% (p = 0.034)</w:t>
      </w:r>
      <w:r w:rsidRPr="009D4965">
        <w:rPr>
          <w:i/>
          <w:sz w:val="24"/>
          <w:szCs w:val="24"/>
        </w:rPr>
        <w:t>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 ряде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эффективность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экстракорпоральной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сорбции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цитокинов.</w:t>
      </w:r>
      <w:r w:rsidRPr="009D4965">
        <w:rPr>
          <w:i/>
          <w:spacing w:val="2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2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проведенных</w:t>
      </w:r>
      <w:r w:rsidRPr="009D4965">
        <w:rPr>
          <w:i/>
          <w:spacing w:val="2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работах</w:t>
      </w:r>
      <w:r w:rsidRPr="009D4965">
        <w:rPr>
          <w:i/>
          <w:spacing w:val="2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было</w:t>
      </w:r>
      <w:r w:rsidRPr="009D4965">
        <w:rPr>
          <w:i/>
          <w:spacing w:val="3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выявлено</w:t>
      </w:r>
      <w:r w:rsidRPr="009D4965">
        <w:rPr>
          <w:i/>
          <w:spacing w:val="2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значимое</w:t>
      </w:r>
      <w:r w:rsidRPr="009D4965">
        <w:rPr>
          <w:i/>
          <w:spacing w:val="2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</w:t>
      </w:r>
      <w:r w:rsidRPr="009D4965">
        <w:rPr>
          <w:i/>
          <w:spacing w:val="2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2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фоне</w:t>
      </w:r>
      <w:r w:rsidRPr="009D4965">
        <w:rPr>
          <w:i/>
          <w:spacing w:val="27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гемоперфузии</w:t>
      </w:r>
      <w:proofErr w:type="spellEnd"/>
      <w:r w:rsidR="00A004B0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потребности в </w:t>
      </w:r>
      <w:proofErr w:type="spellStart"/>
      <w:r w:rsidRPr="009D4965">
        <w:rPr>
          <w:i/>
          <w:sz w:val="24"/>
          <w:szCs w:val="24"/>
        </w:rPr>
        <w:t>вазопрессорах</w:t>
      </w:r>
      <w:proofErr w:type="spellEnd"/>
      <w:r w:rsidRPr="009D4965">
        <w:rPr>
          <w:i/>
          <w:sz w:val="24"/>
          <w:szCs w:val="24"/>
        </w:rPr>
        <w:t xml:space="preserve"> и инотропных средствах, концентрации С-реактивного белка,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прокальцитонина</w:t>
      </w:r>
      <w:proofErr w:type="spellEnd"/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 других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маркеров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воспаления.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 xml:space="preserve">Рекомендация 53. </w:t>
      </w:r>
      <w:r w:rsidRPr="009D4965">
        <w:t>У пациентов с СШ и высокой вероятностью грамотрицательного сепсиса,</w:t>
      </w:r>
      <w:r w:rsidRPr="009D4965">
        <w:rPr>
          <w:spacing w:val="1"/>
        </w:rPr>
        <w:t xml:space="preserve"> </w:t>
      </w:r>
      <w:r w:rsidRPr="009D4965">
        <w:t xml:space="preserve">признаками прогрессирующей </w:t>
      </w:r>
      <w:proofErr w:type="spellStart"/>
      <w:r w:rsidRPr="009D4965">
        <w:t>полиорганной</w:t>
      </w:r>
      <w:proofErr w:type="spellEnd"/>
      <w:r w:rsidRPr="009D4965">
        <w:t xml:space="preserve"> дисфункции</w:t>
      </w:r>
      <w:r w:rsidRPr="009D4965">
        <w:rPr>
          <w:spacing w:val="1"/>
        </w:rPr>
        <w:t xml:space="preserve"> </w:t>
      </w:r>
      <w:r w:rsidRPr="009D4965">
        <w:t>(SOFA более 7 баллов) и уровнем</w:t>
      </w:r>
      <w:r w:rsidRPr="009D4965">
        <w:rPr>
          <w:spacing w:val="1"/>
        </w:rPr>
        <w:t xml:space="preserve"> </w:t>
      </w:r>
      <w:r w:rsidRPr="009D4965">
        <w:t>активности эндотоксина (EAA) более 0,6 (при доступности метода в медицинской организации),</w:t>
      </w:r>
      <w:r w:rsidRPr="009D4965">
        <w:rPr>
          <w:spacing w:val="1"/>
        </w:rPr>
        <w:t xml:space="preserve"> </w:t>
      </w:r>
      <w:r w:rsidRPr="009D4965">
        <w:t>после</w:t>
      </w:r>
      <w:r w:rsidRPr="009D4965">
        <w:rPr>
          <w:spacing w:val="1"/>
        </w:rPr>
        <w:t xml:space="preserve"> </w:t>
      </w:r>
      <w:r w:rsidRPr="009D4965">
        <w:t>санации/дренирования</w:t>
      </w:r>
      <w:r w:rsidRPr="009D4965">
        <w:rPr>
          <w:spacing w:val="1"/>
        </w:rPr>
        <w:t xml:space="preserve"> </w:t>
      </w:r>
      <w:r w:rsidRPr="009D4965">
        <w:t>очага</w:t>
      </w:r>
      <w:r w:rsidRPr="009D4965">
        <w:rPr>
          <w:spacing w:val="1"/>
        </w:rPr>
        <w:t xml:space="preserve"> </w:t>
      </w:r>
      <w:r w:rsidRPr="009D4965">
        <w:t>инфекции</w:t>
      </w:r>
      <w:r w:rsidRPr="009D4965">
        <w:rPr>
          <w:spacing w:val="1"/>
        </w:rPr>
        <w:t xml:space="preserve"> </w:t>
      </w:r>
      <w:r w:rsidRPr="009D4965">
        <w:t>рекомендуется</w:t>
      </w:r>
      <w:r w:rsidRPr="009D4965">
        <w:rPr>
          <w:spacing w:val="1"/>
        </w:rPr>
        <w:t xml:space="preserve"> </w:t>
      </w:r>
      <w:r w:rsidRPr="009D4965">
        <w:t>рассмотреть</w:t>
      </w:r>
      <w:r w:rsidRPr="009D4965">
        <w:rPr>
          <w:spacing w:val="1"/>
        </w:rPr>
        <w:t xml:space="preserve"> </w:t>
      </w:r>
      <w:r w:rsidRPr="009D4965">
        <w:t>вопрос</w:t>
      </w:r>
      <w:r w:rsidRPr="009D4965">
        <w:rPr>
          <w:spacing w:val="1"/>
        </w:rPr>
        <w:t xml:space="preserve"> </w:t>
      </w:r>
      <w:r w:rsidRPr="009D4965">
        <w:t>об</w:t>
      </w:r>
      <w:r w:rsidRPr="009D4965">
        <w:rPr>
          <w:spacing w:val="1"/>
        </w:rPr>
        <w:t xml:space="preserve"> </w:t>
      </w:r>
      <w:r w:rsidRPr="009D4965">
        <w:t>использовании</w:t>
      </w:r>
      <w:r w:rsidRPr="009D4965">
        <w:rPr>
          <w:spacing w:val="-1"/>
        </w:rPr>
        <w:t xml:space="preserve"> </w:t>
      </w:r>
      <w:r w:rsidRPr="009D4965">
        <w:t>селективной</w:t>
      </w:r>
      <w:r w:rsidRPr="009D4965">
        <w:rPr>
          <w:spacing w:val="-1"/>
        </w:rPr>
        <w:t xml:space="preserve"> </w:t>
      </w:r>
      <w:proofErr w:type="spellStart"/>
      <w:r w:rsidRPr="009D4965">
        <w:t>гемосорбции</w:t>
      </w:r>
      <w:proofErr w:type="spellEnd"/>
      <w:r w:rsidRPr="009D4965">
        <w:t xml:space="preserve"> </w:t>
      </w:r>
      <w:proofErr w:type="spellStart"/>
      <w:r w:rsidRPr="009D4965">
        <w:t>липополисахаридов</w:t>
      </w:r>
      <w:proofErr w:type="spellEnd"/>
      <w:r w:rsidRPr="009D4965"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proofErr w:type="spellStart"/>
      <w:r w:rsidRPr="009D4965">
        <w:rPr>
          <w:i/>
          <w:sz w:val="24"/>
          <w:szCs w:val="24"/>
        </w:rPr>
        <w:t>Полимиксиновая</w:t>
      </w:r>
      <w:proofErr w:type="spellEnd"/>
      <w:r w:rsidRPr="009D4965">
        <w:rPr>
          <w:i/>
          <w:sz w:val="24"/>
          <w:szCs w:val="24"/>
        </w:rPr>
        <w:t xml:space="preserve"> (РМХ) </w:t>
      </w:r>
      <w:proofErr w:type="spellStart"/>
      <w:r w:rsidRPr="009D4965">
        <w:rPr>
          <w:i/>
          <w:sz w:val="24"/>
          <w:szCs w:val="24"/>
        </w:rPr>
        <w:t>гемоперфузия</w:t>
      </w:r>
      <w:proofErr w:type="spellEnd"/>
      <w:r w:rsidRPr="009D4965">
        <w:rPr>
          <w:i/>
          <w:sz w:val="24"/>
          <w:szCs w:val="24"/>
        </w:rPr>
        <w:t xml:space="preserve"> в настоящее время является наиболее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широко исследуемой и применяемой терапией с целью элиминации эндотоксинов при лечении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сепсиса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2018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году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опубликованы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результаты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исследования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EUPHRATES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lastRenderedPageBreak/>
        <w:t>у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 с СШ, у кот</w:t>
      </w:r>
      <w:r w:rsidR="00CF4796" w:rsidRPr="009D4965">
        <w:rPr>
          <w:i/>
          <w:sz w:val="24"/>
          <w:szCs w:val="24"/>
        </w:rPr>
        <w:t>орых ЕАА был выше 0,6 у.е</w:t>
      </w:r>
      <w:r w:rsidRPr="009D4965">
        <w:rPr>
          <w:i/>
          <w:sz w:val="24"/>
          <w:szCs w:val="24"/>
        </w:rPr>
        <w:t>. При первичном анализе 28-дневная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летальность не различалась в основной и контрольной группах и составила 37,7% и 34,5%,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соответственно. Однако, последующий ретроспективный анализ, в котором были исключены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пациенты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высокими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значениями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ЕАА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-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0,9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у.е.,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выявил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статистически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значимое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28-дневной летальности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группе</w:t>
      </w:r>
      <w:r w:rsidRPr="009D4965">
        <w:rPr>
          <w:i/>
          <w:spacing w:val="-2"/>
          <w:sz w:val="24"/>
          <w:szCs w:val="24"/>
        </w:rPr>
        <w:t xml:space="preserve"> </w:t>
      </w:r>
      <w:r w:rsidR="00CF4796" w:rsidRPr="009D4965">
        <w:rPr>
          <w:i/>
          <w:sz w:val="24"/>
          <w:szCs w:val="24"/>
        </w:rPr>
        <w:t>PMX</w:t>
      </w:r>
      <w:r w:rsidRPr="009D4965">
        <w:rPr>
          <w:i/>
          <w:sz w:val="24"/>
          <w:szCs w:val="24"/>
        </w:rPr>
        <w:t>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настоящий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момент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идентифицирована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группа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больных,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для</w:t>
      </w:r>
      <w:r w:rsidRPr="009D4965">
        <w:rPr>
          <w:i/>
          <w:spacing w:val="6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которых</w:t>
      </w:r>
      <w:r w:rsidRPr="009D4965">
        <w:rPr>
          <w:i/>
          <w:spacing w:val="6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селективная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РМХ </w:t>
      </w:r>
      <w:proofErr w:type="spellStart"/>
      <w:r w:rsidRPr="009D4965">
        <w:rPr>
          <w:i/>
          <w:sz w:val="24"/>
          <w:szCs w:val="24"/>
        </w:rPr>
        <w:t>гемосорбция</w:t>
      </w:r>
      <w:proofErr w:type="spellEnd"/>
      <w:r w:rsidRPr="009D4965">
        <w:rPr>
          <w:i/>
          <w:sz w:val="24"/>
          <w:szCs w:val="24"/>
        </w:rPr>
        <w:t xml:space="preserve"> может быть наиболее показана. Так, у пациентов с оценкой по шкале SOFA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7–12 баллов, получавших PMX </w:t>
      </w:r>
      <w:proofErr w:type="spellStart"/>
      <w:r w:rsidRPr="009D4965">
        <w:rPr>
          <w:i/>
          <w:sz w:val="24"/>
          <w:szCs w:val="24"/>
        </w:rPr>
        <w:t>гемоперфузию</w:t>
      </w:r>
      <w:proofErr w:type="spellEnd"/>
      <w:r w:rsidRPr="009D4965">
        <w:rPr>
          <w:i/>
          <w:sz w:val="24"/>
          <w:szCs w:val="24"/>
        </w:rPr>
        <w:t>, 28-дневная летальность была достоверно ниже,</w:t>
      </w:r>
      <w:r w:rsidRPr="009D4965">
        <w:rPr>
          <w:i/>
          <w:spacing w:val="1"/>
          <w:sz w:val="24"/>
          <w:szCs w:val="24"/>
        </w:rPr>
        <w:t xml:space="preserve"> </w:t>
      </w:r>
      <w:r w:rsidR="00CF4796" w:rsidRPr="009D4965">
        <w:rPr>
          <w:i/>
          <w:sz w:val="24"/>
          <w:szCs w:val="24"/>
        </w:rPr>
        <w:t>чем в контрольной группе</w:t>
      </w:r>
      <w:r w:rsidRPr="009D4965">
        <w:rPr>
          <w:i/>
          <w:sz w:val="24"/>
          <w:szCs w:val="24"/>
        </w:rPr>
        <w:t xml:space="preserve">. В мета-анализе </w:t>
      </w:r>
      <w:proofErr w:type="spellStart"/>
      <w:r w:rsidRPr="009D4965">
        <w:rPr>
          <w:i/>
          <w:sz w:val="24"/>
          <w:szCs w:val="24"/>
        </w:rPr>
        <w:t>Snow</w:t>
      </w:r>
      <w:proofErr w:type="spellEnd"/>
      <w:r w:rsidRPr="009D4965">
        <w:rPr>
          <w:i/>
          <w:sz w:val="24"/>
          <w:szCs w:val="24"/>
        </w:rPr>
        <w:t xml:space="preserve"> TAC </w:t>
      </w:r>
      <w:proofErr w:type="spellStart"/>
      <w:r w:rsidRPr="009D4965">
        <w:rPr>
          <w:i/>
          <w:sz w:val="24"/>
          <w:szCs w:val="24"/>
        </w:rPr>
        <w:t>et</w:t>
      </w:r>
      <w:proofErr w:type="spellEnd"/>
      <w:r w:rsidRPr="009D4965">
        <w:rPr>
          <w:i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al</w:t>
      </w:r>
      <w:proofErr w:type="spellEnd"/>
      <w:r w:rsidRPr="009D4965">
        <w:rPr>
          <w:i/>
          <w:sz w:val="24"/>
          <w:szCs w:val="24"/>
        </w:rPr>
        <w:t>., элиминация эндотоксина с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помощью</w:t>
      </w:r>
      <w:r w:rsidRPr="009D4965">
        <w:rPr>
          <w:i/>
          <w:spacing w:val="1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селективных</w:t>
      </w:r>
      <w:r w:rsidRPr="009D4965">
        <w:rPr>
          <w:i/>
          <w:spacing w:val="17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гемосорбентов</w:t>
      </w:r>
      <w:proofErr w:type="spellEnd"/>
      <w:r w:rsidRPr="009D4965">
        <w:rPr>
          <w:i/>
          <w:spacing w:val="1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сопровождалась</w:t>
      </w:r>
      <w:r w:rsidRPr="009D4965">
        <w:rPr>
          <w:i/>
          <w:spacing w:val="1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снижением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летальности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</w:t>
      </w:r>
      <w:r w:rsidRPr="009D4965">
        <w:rPr>
          <w:i/>
          <w:spacing w:val="1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сравнению</w:t>
      </w:r>
      <w:r w:rsidR="00744107">
        <w:rPr>
          <w:i/>
          <w:sz w:val="24"/>
          <w:szCs w:val="24"/>
        </w:rPr>
        <w:t xml:space="preserve"> с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контрольной группой</w:t>
      </w:r>
      <w:r w:rsidRPr="009D4965">
        <w:rPr>
          <w:i/>
          <w:spacing w:val="-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(ОР=0,40 [0,23;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0,67], р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&lt;0.05).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="00744107">
        <w:rPr>
          <w:i/>
          <w:spacing w:val="1"/>
          <w:sz w:val="24"/>
          <w:szCs w:val="24"/>
        </w:rPr>
        <w:t>РКИ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ЛАССО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применение</w:t>
      </w:r>
      <w:r w:rsidRPr="009D4965">
        <w:rPr>
          <w:i/>
          <w:spacing w:val="1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мультимодального</w:t>
      </w:r>
      <w:proofErr w:type="spellEnd"/>
      <w:r w:rsidRPr="009D4965">
        <w:rPr>
          <w:i/>
          <w:sz w:val="24"/>
          <w:szCs w:val="24"/>
        </w:rPr>
        <w:t xml:space="preserve"> LPS </w:t>
      </w:r>
      <w:proofErr w:type="spellStart"/>
      <w:r w:rsidRPr="009D4965">
        <w:rPr>
          <w:i/>
          <w:sz w:val="24"/>
          <w:szCs w:val="24"/>
        </w:rPr>
        <w:t>гемосорбента</w:t>
      </w:r>
      <w:proofErr w:type="spellEnd"/>
      <w:r w:rsidRPr="009D4965">
        <w:rPr>
          <w:i/>
          <w:sz w:val="24"/>
          <w:szCs w:val="24"/>
        </w:rPr>
        <w:t xml:space="preserve"> сопровождалось статистически значимым улучшением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показателей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гемодинамики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газообмена,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тяжести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органной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дисфункции</w:t>
      </w:r>
      <w:r w:rsidRPr="009D4965">
        <w:rPr>
          <w:i/>
          <w:spacing w:val="6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маркеров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системного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воспаления,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более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быстрым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разрешением</w:t>
      </w:r>
      <w:r w:rsidRPr="009D4965">
        <w:rPr>
          <w:i/>
          <w:spacing w:val="6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СШ,</w:t>
      </w:r>
      <w:r w:rsidRPr="009D4965">
        <w:rPr>
          <w:i/>
          <w:spacing w:val="6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уменьшением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потребности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ЗПТ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длительности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нахождения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стационаре.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же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время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достоверных отличий в 28-дневной летальности: 47,4% по сравнению с 55,0% в контрольной</w:t>
      </w:r>
      <w:r w:rsidRPr="009D4965">
        <w:rPr>
          <w:i/>
          <w:spacing w:val="1"/>
          <w:sz w:val="24"/>
          <w:szCs w:val="24"/>
        </w:rPr>
        <w:t xml:space="preserve"> </w:t>
      </w:r>
      <w:r w:rsidR="00CF4796" w:rsidRPr="009D4965">
        <w:rPr>
          <w:i/>
          <w:sz w:val="24"/>
          <w:szCs w:val="24"/>
        </w:rPr>
        <w:t>группе</w:t>
      </w:r>
      <w:r w:rsidRPr="009D4965">
        <w:rPr>
          <w:i/>
          <w:sz w:val="24"/>
          <w:szCs w:val="24"/>
        </w:rPr>
        <w:t>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 xml:space="preserve">Рекомендация 54. </w:t>
      </w:r>
      <w:r w:rsidRPr="009D4965">
        <w:t>При СШ у пациентов с признаками острого повреждения печени (нарастание</w:t>
      </w:r>
      <w:r w:rsidRPr="009D4965">
        <w:rPr>
          <w:spacing w:val="1"/>
        </w:rPr>
        <w:t xml:space="preserve"> </w:t>
      </w:r>
      <w:r w:rsidRPr="009D4965">
        <w:t>концентрации</w:t>
      </w:r>
      <w:r w:rsidRPr="009D4965">
        <w:rPr>
          <w:spacing w:val="1"/>
        </w:rPr>
        <w:t xml:space="preserve"> </w:t>
      </w:r>
      <w:r w:rsidRPr="009D4965">
        <w:t>билирубина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цитолиза,</w:t>
      </w:r>
      <w:r w:rsidRPr="009D4965">
        <w:rPr>
          <w:spacing w:val="1"/>
        </w:rPr>
        <w:t xml:space="preserve"> </w:t>
      </w:r>
      <w:r w:rsidRPr="009D4965">
        <w:t>возникновение</w:t>
      </w:r>
      <w:r w:rsidRPr="009D4965">
        <w:rPr>
          <w:spacing w:val="1"/>
        </w:rPr>
        <w:t xml:space="preserve"> </w:t>
      </w:r>
      <w:r w:rsidRPr="009D4965">
        <w:t>нарушений</w:t>
      </w:r>
      <w:r w:rsidRPr="009D4965">
        <w:rPr>
          <w:spacing w:val="1"/>
        </w:rPr>
        <w:t xml:space="preserve"> </w:t>
      </w:r>
      <w:proofErr w:type="spellStart"/>
      <w:r w:rsidRPr="009D4965">
        <w:t>белково</w:t>
      </w:r>
      <w:proofErr w:type="spellEnd"/>
      <w:r w:rsidRPr="009D4965">
        <w:t>-синтетической</w:t>
      </w:r>
      <w:r w:rsidRPr="009D4965">
        <w:rPr>
          <w:spacing w:val="-57"/>
        </w:rPr>
        <w:t xml:space="preserve"> </w:t>
      </w:r>
      <w:r w:rsidRPr="009D4965">
        <w:t>функции</w:t>
      </w:r>
      <w:r w:rsidRPr="009D4965">
        <w:rPr>
          <w:spacing w:val="1"/>
        </w:rPr>
        <w:t xml:space="preserve"> </w:t>
      </w:r>
      <w:r w:rsidRPr="009D4965">
        <w:t>печени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коагуляции)</w:t>
      </w:r>
      <w:r w:rsidRPr="009D4965">
        <w:rPr>
          <w:spacing w:val="1"/>
        </w:rPr>
        <w:t xml:space="preserve"> </w:t>
      </w:r>
      <w:r w:rsidRPr="009D4965">
        <w:t>рекомендуется</w:t>
      </w:r>
      <w:r w:rsidRPr="009D4965">
        <w:rPr>
          <w:spacing w:val="1"/>
        </w:rPr>
        <w:t xml:space="preserve"> </w:t>
      </w:r>
      <w:r w:rsidRPr="009D4965">
        <w:t>использование</w:t>
      </w:r>
      <w:r w:rsidRPr="009D4965">
        <w:rPr>
          <w:spacing w:val="1"/>
        </w:rPr>
        <w:t xml:space="preserve"> </w:t>
      </w:r>
      <w:proofErr w:type="spellStart"/>
      <w:r w:rsidRPr="009D4965">
        <w:t>плазмообмена</w:t>
      </w:r>
      <w:proofErr w:type="spellEnd"/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замещением</w:t>
      </w:r>
      <w:r w:rsidRPr="009D4965">
        <w:rPr>
          <w:spacing w:val="1"/>
        </w:rPr>
        <w:t xml:space="preserve"> </w:t>
      </w:r>
      <w:r w:rsidRPr="009D4965">
        <w:t>донорской</w:t>
      </w:r>
      <w:r w:rsidRPr="009D4965">
        <w:rPr>
          <w:spacing w:val="1"/>
        </w:rPr>
        <w:t xml:space="preserve"> </w:t>
      </w:r>
      <w:r w:rsidRPr="009D4965">
        <w:t>плазмой</w:t>
      </w:r>
      <w:r w:rsidRPr="009D4965">
        <w:rPr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="00744107">
        <w:t>объё</w:t>
      </w:r>
      <w:r w:rsidRPr="009D4965">
        <w:t>ме</w:t>
      </w:r>
      <w:r w:rsidRPr="009D4965">
        <w:rPr>
          <w:spacing w:val="1"/>
        </w:rPr>
        <w:t xml:space="preserve"> </w:t>
      </w:r>
      <w:r w:rsidRPr="009D4965">
        <w:t>не</w:t>
      </w:r>
      <w:r w:rsidRPr="009D4965">
        <w:rPr>
          <w:spacing w:val="1"/>
        </w:rPr>
        <w:t xml:space="preserve"> </w:t>
      </w:r>
      <w:r w:rsidRPr="009D4965">
        <w:t>менее</w:t>
      </w:r>
      <w:r w:rsidRPr="009D4965">
        <w:rPr>
          <w:spacing w:val="1"/>
        </w:rPr>
        <w:t xml:space="preserve"> </w:t>
      </w:r>
      <w:r w:rsidRPr="009D4965">
        <w:t>одного–полутора</w:t>
      </w:r>
      <w:r w:rsidRPr="009D4965">
        <w:rPr>
          <w:spacing w:val="1"/>
        </w:rPr>
        <w:t xml:space="preserve"> </w:t>
      </w:r>
      <w:r w:rsidR="00744107">
        <w:t>объё</w:t>
      </w:r>
      <w:r w:rsidRPr="009D4965">
        <w:t>мов</w:t>
      </w:r>
      <w:r w:rsidRPr="009D4965">
        <w:rPr>
          <w:spacing w:val="1"/>
        </w:rPr>
        <w:t xml:space="preserve"> </w:t>
      </w:r>
      <w:r w:rsidRPr="009D4965">
        <w:t>циркулирующей</w:t>
      </w:r>
      <w:r w:rsidRPr="009D4965">
        <w:rPr>
          <w:spacing w:val="60"/>
        </w:rPr>
        <w:t xml:space="preserve"> </w:t>
      </w:r>
      <w:r w:rsidRPr="009D4965">
        <w:t>плазмы</w:t>
      </w:r>
      <w:r w:rsidRPr="009D4965">
        <w:rPr>
          <w:spacing w:val="1"/>
        </w:rPr>
        <w:t xml:space="preserve"> </w:t>
      </w:r>
      <w:r w:rsidRPr="009D4965">
        <w:t>(ОЦП).</w:t>
      </w:r>
      <w:r w:rsidRPr="009D4965">
        <w:rPr>
          <w:spacing w:val="43"/>
        </w:rPr>
        <w:t xml:space="preserve"> </w:t>
      </w:r>
      <w:r w:rsidRPr="009D4965">
        <w:t>При</w:t>
      </w:r>
      <w:r w:rsidRPr="009D4965">
        <w:rPr>
          <w:spacing w:val="42"/>
        </w:rPr>
        <w:t xml:space="preserve"> </w:t>
      </w:r>
      <w:r w:rsidRPr="009D4965">
        <w:t>отсутствии</w:t>
      </w:r>
      <w:r w:rsidRPr="009D4965">
        <w:rPr>
          <w:spacing w:val="44"/>
        </w:rPr>
        <w:t xml:space="preserve"> </w:t>
      </w:r>
      <w:r w:rsidRPr="009D4965">
        <w:t>достаточного</w:t>
      </w:r>
      <w:r w:rsidRPr="009D4965">
        <w:rPr>
          <w:spacing w:val="42"/>
        </w:rPr>
        <w:t xml:space="preserve"> </w:t>
      </w:r>
      <w:r w:rsidRPr="009D4965">
        <w:t>количества</w:t>
      </w:r>
      <w:r w:rsidRPr="009D4965">
        <w:rPr>
          <w:spacing w:val="41"/>
        </w:rPr>
        <w:t xml:space="preserve"> </w:t>
      </w:r>
      <w:r w:rsidRPr="009D4965">
        <w:t>донорской</w:t>
      </w:r>
      <w:r w:rsidRPr="009D4965">
        <w:rPr>
          <w:spacing w:val="42"/>
        </w:rPr>
        <w:t xml:space="preserve"> </w:t>
      </w:r>
      <w:r w:rsidRPr="009D4965">
        <w:t>плазмы,</w:t>
      </w:r>
      <w:r w:rsidRPr="009D4965">
        <w:rPr>
          <w:spacing w:val="42"/>
        </w:rPr>
        <w:t xml:space="preserve"> </w:t>
      </w:r>
      <w:r w:rsidRPr="009D4965">
        <w:t>а</w:t>
      </w:r>
      <w:r w:rsidRPr="009D4965">
        <w:rPr>
          <w:spacing w:val="41"/>
        </w:rPr>
        <w:t xml:space="preserve"> </w:t>
      </w:r>
      <w:r w:rsidRPr="009D4965">
        <w:t>также</w:t>
      </w:r>
      <w:r w:rsidRPr="009D4965">
        <w:rPr>
          <w:spacing w:val="41"/>
        </w:rPr>
        <w:t xml:space="preserve"> </w:t>
      </w:r>
      <w:r w:rsidRPr="009D4965">
        <w:t>для</w:t>
      </w:r>
      <w:r w:rsidRPr="009D4965">
        <w:rPr>
          <w:spacing w:val="43"/>
        </w:rPr>
        <w:t xml:space="preserve"> </w:t>
      </w:r>
      <w:r w:rsidRPr="009D4965">
        <w:t>повышения</w:t>
      </w:r>
      <w:r w:rsidR="00A004B0" w:rsidRPr="009D4965">
        <w:t xml:space="preserve"> </w:t>
      </w:r>
      <w:r w:rsidRPr="009D4965">
        <w:t>эффективности</w:t>
      </w:r>
      <w:r w:rsidRPr="009D4965">
        <w:rPr>
          <w:spacing w:val="1"/>
        </w:rPr>
        <w:t xml:space="preserve"> </w:t>
      </w:r>
      <w:r w:rsidRPr="009D4965">
        <w:t>процедуры</w:t>
      </w:r>
      <w:r w:rsidRPr="009D4965">
        <w:rPr>
          <w:spacing w:val="1"/>
        </w:rPr>
        <w:t xml:space="preserve"> </w:t>
      </w:r>
      <w:r w:rsidRPr="009D4965">
        <w:t>рекомендуется</w:t>
      </w:r>
      <w:r w:rsidRPr="009D4965">
        <w:rPr>
          <w:spacing w:val="1"/>
        </w:rPr>
        <w:t xml:space="preserve"> </w:t>
      </w:r>
      <w:r w:rsidRPr="009D4965">
        <w:t>выполнение</w:t>
      </w:r>
      <w:r w:rsidRPr="009D4965">
        <w:rPr>
          <w:spacing w:val="1"/>
        </w:rPr>
        <w:t xml:space="preserve"> </w:t>
      </w:r>
      <w:proofErr w:type="spellStart"/>
      <w:r w:rsidRPr="009D4965">
        <w:t>плазмосорбции</w:t>
      </w:r>
      <w:proofErr w:type="spellEnd"/>
      <w:r w:rsidRPr="009D4965">
        <w:rPr>
          <w:spacing w:val="1"/>
        </w:rPr>
        <w:t xml:space="preserve"> </w:t>
      </w:r>
      <w:r w:rsidRPr="009D4965">
        <w:t>или</w:t>
      </w:r>
      <w:r w:rsidRPr="009D4965">
        <w:rPr>
          <w:spacing w:val="1"/>
        </w:rPr>
        <w:t xml:space="preserve"> </w:t>
      </w:r>
      <w:r w:rsidRPr="009D4965">
        <w:t>проведение</w:t>
      </w:r>
      <w:r w:rsidRPr="009D4965">
        <w:rPr>
          <w:spacing w:val="1"/>
        </w:rPr>
        <w:t xml:space="preserve"> </w:t>
      </w:r>
      <w:r w:rsidRPr="009D4965">
        <w:t>селективной</w:t>
      </w:r>
      <w:r w:rsidRPr="009D4965">
        <w:rPr>
          <w:spacing w:val="-1"/>
        </w:rPr>
        <w:t xml:space="preserve"> </w:t>
      </w:r>
      <w:proofErr w:type="spellStart"/>
      <w:r w:rsidRPr="009D4965">
        <w:t>плазмофильтрации</w:t>
      </w:r>
      <w:proofErr w:type="spellEnd"/>
      <w:r w:rsidRPr="009D4965">
        <w:rPr>
          <w:spacing w:val="-1"/>
        </w:rPr>
        <w:t xml:space="preserve"> </w:t>
      </w:r>
      <w:r w:rsidRPr="009D4965">
        <w:t>(селективного</w:t>
      </w:r>
      <w:r w:rsidRPr="009D4965">
        <w:rPr>
          <w:spacing w:val="-3"/>
        </w:rPr>
        <w:t xml:space="preserve"> </w:t>
      </w:r>
      <w:proofErr w:type="spellStart"/>
      <w:r w:rsidRPr="009D4965">
        <w:t>плазмообмена</w:t>
      </w:r>
      <w:proofErr w:type="spellEnd"/>
      <w:r w:rsidRPr="009D4965">
        <w:t>).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 xml:space="preserve">Комментарии. </w:t>
      </w:r>
      <w:r w:rsidRPr="009D4965">
        <w:rPr>
          <w:i/>
          <w:sz w:val="24"/>
          <w:szCs w:val="24"/>
        </w:rPr>
        <w:t xml:space="preserve">Результаты </w:t>
      </w:r>
      <w:proofErr w:type="spellStart"/>
      <w:r w:rsidRPr="009D4965">
        <w:rPr>
          <w:i/>
          <w:sz w:val="24"/>
          <w:szCs w:val="24"/>
        </w:rPr>
        <w:t>проспективного</w:t>
      </w:r>
      <w:proofErr w:type="spellEnd"/>
      <w:r w:rsidRPr="009D4965">
        <w:rPr>
          <w:i/>
          <w:sz w:val="24"/>
          <w:szCs w:val="24"/>
        </w:rPr>
        <w:t xml:space="preserve"> РКИ показали, что у пациентов с сепсисом и/или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СШ 28-дневная летальность от всех причин была меньше в группе с </w:t>
      </w:r>
      <w:proofErr w:type="spellStart"/>
      <w:r w:rsidRPr="009D4965">
        <w:rPr>
          <w:i/>
          <w:sz w:val="24"/>
          <w:szCs w:val="24"/>
        </w:rPr>
        <w:t>плазмообменом</w:t>
      </w:r>
      <w:proofErr w:type="spellEnd"/>
      <w:r w:rsidRPr="009D4965">
        <w:rPr>
          <w:i/>
          <w:sz w:val="24"/>
          <w:szCs w:val="24"/>
        </w:rPr>
        <w:t xml:space="preserve"> – 33,3% по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сравнению с контрольной группо</w:t>
      </w:r>
      <w:r w:rsidR="00CF4796" w:rsidRPr="009D4965">
        <w:rPr>
          <w:i/>
          <w:sz w:val="24"/>
          <w:szCs w:val="24"/>
        </w:rPr>
        <w:t>й, где она составила 53,8%</w:t>
      </w:r>
      <w:r w:rsidRPr="009D4965">
        <w:rPr>
          <w:i/>
          <w:sz w:val="24"/>
          <w:szCs w:val="24"/>
        </w:rPr>
        <w:t>. Систематический обзор и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мета-анализ от 2014 года, включающий 128 пациентов, показал, что применение </w:t>
      </w:r>
      <w:proofErr w:type="spellStart"/>
      <w:r w:rsidRPr="009D4965">
        <w:rPr>
          <w:i/>
          <w:sz w:val="24"/>
          <w:szCs w:val="24"/>
        </w:rPr>
        <w:t>плазмообмена</w:t>
      </w:r>
      <w:proofErr w:type="spellEnd"/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3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сепсисе</w:t>
      </w:r>
      <w:r w:rsidRPr="009D4965">
        <w:rPr>
          <w:i/>
          <w:spacing w:val="3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ассоциировано</w:t>
      </w:r>
      <w:r w:rsidRPr="009D4965">
        <w:rPr>
          <w:i/>
          <w:spacing w:val="3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</w:t>
      </w:r>
      <w:r w:rsidRPr="009D4965">
        <w:rPr>
          <w:i/>
          <w:spacing w:val="3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снижением</w:t>
      </w:r>
      <w:r w:rsidRPr="009D4965">
        <w:rPr>
          <w:i/>
          <w:spacing w:val="3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летальности</w:t>
      </w:r>
      <w:r w:rsidRPr="009D4965">
        <w:rPr>
          <w:i/>
          <w:spacing w:val="3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(RR</w:t>
      </w:r>
      <w:r w:rsidRPr="009D4965">
        <w:rPr>
          <w:i/>
          <w:spacing w:val="3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0.63,</w:t>
      </w:r>
      <w:r w:rsidRPr="009D4965">
        <w:rPr>
          <w:i/>
          <w:spacing w:val="3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95%</w:t>
      </w:r>
      <w:r w:rsidRPr="009D4965">
        <w:rPr>
          <w:i/>
          <w:spacing w:val="3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CI</w:t>
      </w:r>
      <w:r w:rsidRPr="009D4965">
        <w:rPr>
          <w:i/>
          <w:spacing w:val="3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0.42</w:t>
      </w:r>
      <w:r w:rsidRPr="009D4965">
        <w:rPr>
          <w:i/>
          <w:spacing w:val="35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to</w:t>
      </w:r>
      <w:proofErr w:type="spellEnd"/>
      <w:r w:rsidRPr="009D4965">
        <w:rPr>
          <w:i/>
          <w:spacing w:val="3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0.96;</w:t>
      </w:r>
      <w:r w:rsidRPr="009D4965">
        <w:rPr>
          <w:i/>
          <w:spacing w:val="3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I2</w:t>
      </w:r>
      <w:r w:rsidRPr="009D4965">
        <w:rPr>
          <w:i/>
          <w:spacing w:val="3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0%). Группа из 18 экспертов сформулировала сильные стороны этого метода, а также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 xml:space="preserve">задачи для будущих исследований, основываясь на убеждении, что </w:t>
      </w:r>
      <w:proofErr w:type="spellStart"/>
      <w:r w:rsidRPr="009D4965">
        <w:rPr>
          <w:i/>
          <w:sz w:val="24"/>
          <w:szCs w:val="24"/>
        </w:rPr>
        <w:t>плазмообмен</w:t>
      </w:r>
      <w:proofErr w:type="spellEnd"/>
      <w:r w:rsidRPr="009D4965">
        <w:rPr>
          <w:i/>
          <w:sz w:val="24"/>
          <w:szCs w:val="24"/>
        </w:rPr>
        <w:t xml:space="preserve"> может быть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полезен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для использования при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коррекции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нарушений гомеостаза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-1"/>
          <w:sz w:val="24"/>
          <w:szCs w:val="24"/>
        </w:rPr>
        <w:t xml:space="preserve"> </w:t>
      </w:r>
      <w:r w:rsidR="00CF4796" w:rsidRPr="009D4965">
        <w:rPr>
          <w:i/>
          <w:sz w:val="24"/>
          <w:szCs w:val="24"/>
        </w:rPr>
        <w:t>СШ</w:t>
      </w:r>
      <w:r w:rsidRPr="009D4965">
        <w:rPr>
          <w:i/>
          <w:sz w:val="24"/>
          <w:szCs w:val="24"/>
        </w:rPr>
        <w:t>.</w:t>
      </w: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</w:t>
      </w:r>
      <w:r w:rsidR="002F7514" w:rsidRPr="009D4965">
        <w:rPr>
          <w:b/>
        </w:rPr>
        <w:t xml:space="preserve"> </w:t>
      </w:r>
      <w:r w:rsidRPr="009D4965">
        <w:rPr>
          <w:b/>
        </w:rPr>
        <w:t>основанных на использовании природных лечебных факторов</w:t>
      </w:r>
    </w:p>
    <w:p w:rsidR="00737BF7" w:rsidRPr="009D4965" w:rsidRDefault="00C17CA2" w:rsidP="009D4965">
      <w:pPr>
        <w:pStyle w:val="a3"/>
        <w:ind w:left="0" w:firstLine="567"/>
      </w:pPr>
      <w:r w:rsidRPr="009D4965">
        <w:t>Медицинская</w:t>
      </w:r>
      <w:r w:rsidRPr="009D4965">
        <w:rPr>
          <w:spacing w:val="1"/>
        </w:rPr>
        <w:t xml:space="preserve"> </w:t>
      </w:r>
      <w:r w:rsidRPr="009D4965">
        <w:t>реабилитация</w:t>
      </w:r>
      <w:r w:rsidRPr="009D4965">
        <w:rPr>
          <w:spacing w:val="1"/>
        </w:rPr>
        <w:t xml:space="preserve"> </w:t>
      </w:r>
      <w:r w:rsidRPr="009D4965">
        <w:t>пациентов, перенесших</w:t>
      </w:r>
      <w:r w:rsidRPr="009D4965">
        <w:rPr>
          <w:spacing w:val="1"/>
        </w:rPr>
        <w:t xml:space="preserve"> </w:t>
      </w:r>
      <w:r w:rsidRPr="009D4965">
        <w:t>сепсис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СШ,</w:t>
      </w:r>
      <w:r w:rsidRPr="009D4965">
        <w:rPr>
          <w:spacing w:val="60"/>
        </w:rPr>
        <w:t xml:space="preserve"> </w:t>
      </w:r>
      <w:r w:rsidRPr="009D4965">
        <w:t>должна</w:t>
      </w:r>
      <w:r w:rsidRPr="009D4965">
        <w:rPr>
          <w:spacing w:val="60"/>
        </w:rPr>
        <w:t xml:space="preserve"> </w:t>
      </w:r>
      <w:r w:rsidRPr="009D4965">
        <w:t>начинаться</w:t>
      </w:r>
      <w:r w:rsidRPr="009D4965">
        <w:rPr>
          <w:spacing w:val="-57"/>
        </w:rPr>
        <w:t xml:space="preserve"> </w:t>
      </w:r>
      <w:r w:rsidRPr="009D4965">
        <w:t>еще на этапе пребывания в ОРИТ, а в дальнейшем проводится в профильных отделениях в</w:t>
      </w:r>
      <w:r w:rsidRPr="009D4965">
        <w:rPr>
          <w:spacing w:val="1"/>
        </w:rPr>
        <w:t xml:space="preserve"> </w:t>
      </w:r>
      <w:r w:rsidRPr="009D4965">
        <w:t>соответствии с нормативными документами. В руководстве SSC-2021 рекомендуется оценка и</w:t>
      </w:r>
      <w:r w:rsidRPr="009D4965">
        <w:rPr>
          <w:spacing w:val="1"/>
        </w:rPr>
        <w:t xml:space="preserve"> </w:t>
      </w:r>
      <w:r w:rsidRPr="009D4965">
        <w:t>последующее</w:t>
      </w:r>
      <w:r w:rsidRPr="009D4965">
        <w:rPr>
          <w:spacing w:val="1"/>
        </w:rPr>
        <w:t xml:space="preserve"> </w:t>
      </w:r>
      <w:r w:rsidRPr="009D4965">
        <w:t>наблюдение</w:t>
      </w:r>
      <w:r w:rsidRPr="009D4965">
        <w:rPr>
          <w:spacing w:val="1"/>
        </w:rPr>
        <w:t xml:space="preserve"> </w:t>
      </w:r>
      <w:r w:rsidRPr="009D4965">
        <w:t>за</w:t>
      </w:r>
      <w:r w:rsidRPr="009D4965">
        <w:rPr>
          <w:spacing w:val="1"/>
        </w:rPr>
        <w:t xml:space="preserve"> </w:t>
      </w:r>
      <w:r w:rsidRPr="009D4965">
        <w:t>физическими,</w:t>
      </w:r>
      <w:r w:rsidRPr="009D4965">
        <w:rPr>
          <w:spacing w:val="1"/>
        </w:rPr>
        <w:t xml:space="preserve"> </w:t>
      </w:r>
      <w:r w:rsidRPr="009D4965">
        <w:t>когнитивными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эмоциональными</w:t>
      </w:r>
      <w:r w:rsidRPr="009D4965">
        <w:rPr>
          <w:spacing w:val="60"/>
        </w:rPr>
        <w:t xml:space="preserve"> </w:t>
      </w:r>
      <w:r w:rsidRPr="009D4965">
        <w:t>проблемами</w:t>
      </w:r>
      <w:r w:rsidRPr="009D4965">
        <w:rPr>
          <w:spacing w:val="1"/>
        </w:rPr>
        <w:t xml:space="preserve"> </w:t>
      </w:r>
      <w:r w:rsidRPr="009D4965">
        <w:t>после</w:t>
      </w:r>
      <w:r w:rsidRPr="009D4965">
        <w:rPr>
          <w:spacing w:val="1"/>
        </w:rPr>
        <w:t xml:space="preserve"> </w:t>
      </w:r>
      <w:r w:rsidRPr="009D4965">
        <w:t>выписки из больницы.</w:t>
      </w:r>
      <w:r w:rsidRPr="009D4965">
        <w:rPr>
          <w:spacing w:val="1"/>
        </w:rPr>
        <w:t xml:space="preserve"> </w:t>
      </w:r>
      <w:r w:rsidRPr="009D4965">
        <w:t>Взрослых</w:t>
      </w:r>
      <w:r w:rsidRPr="009D4965">
        <w:rPr>
          <w:spacing w:val="1"/>
        </w:rPr>
        <w:t xml:space="preserve"> </w:t>
      </w:r>
      <w:r w:rsidRPr="009D4965">
        <w:t>пациентов,</w:t>
      </w:r>
      <w:r w:rsidRPr="009D4965">
        <w:rPr>
          <w:spacing w:val="1"/>
        </w:rPr>
        <w:t xml:space="preserve"> </w:t>
      </w:r>
      <w:r w:rsidRPr="009D4965">
        <w:t>переживших</w:t>
      </w:r>
      <w:r w:rsidRPr="009D4965">
        <w:rPr>
          <w:spacing w:val="1"/>
        </w:rPr>
        <w:t xml:space="preserve"> </w:t>
      </w:r>
      <w:r w:rsidRPr="009D4965">
        <w:t>сепсис и</w:t>
      </w:r>
      <w:r w:rsidRPr="009D4965">
        <w:rPr>
          <w:spacing w:val="1"/>
        </w:rPr>
        <w:t xml:space="preserve"> </w:t>
      </w:r>
      <w:r w:rsidRPr="009D4965">
        <w:t>СШ,</w:t>
      </w:r>
      <w:r w:rsidRPr="009D4965">
        <w:rPr>
          <w:spacing w:val="1"/>
        </w:rPr>
        <w:t xml:space="preserve"> </w:t>
      </w:r>
      <w:r w:rsidRPr="009D4965">
        <w:t>предлагается</w:t>
      </w:r>
      <w:r w:rsidRPr="009D4965">
        <w:rPr>
          <w:spacing w:val="1"/>
        </w:rPr>
        <w:t xml:space="preserve"> </w:t>
      </w:r>
      <w:r w:rsidRPr="009D4965">
        <w:t>направлять в</w:t>
      </w:r>
      <w:r w:rsidRPr="009D4965">
        <w:rPr>
          <w:spacing w:val="-2"/>
        </w:rPr>
        <w:t xml:space="preserve"> </w:t>
      </w:r>
      <w:r w:rsidRPr="009D4965">
        <w:t>программу</w:t>
      </w:r>
      <w:r w:rsidRPr="009D4965">
        <w:rPr>
          <w:spacing w:val="-1"/>
        </w:rPr>
        <w:t xml:space="preserve"> </w:t>
      </w:r>
      <w:r w:rsidRPr="009D4965">
        <w:t>наблюдения</w:t>
      </w:r>
      <w:r w:rsidRPr="009D4965">
        <w:rPr>
          <w:spacing w:val="-4"/>
        </w:rPr>
        <w:t xml:space="preserve"> </w:t>
      </w:r>
      <w:r w:rsidRPr="009D4965">
        <w:t>и</w:t>
      </w:r>
      <w:r w:rsidRPr="009D4965">
        <w:rPr>
          <w:spacing w:val="-1"/>
        </w:rPr>
        <w:t xml:space="preserve"> </w:t>
      </w:r>
      <w:r w:rsidRPr="009D4965">
        <w:t>реабилитации</w:t>
      </w:r>
      <w:r w:rsidRPr="009D4965">
        <w:rPr>
          <w:spacing w:val="-1"/>
        </w:rPr>
        <w:t xml:space="preserve"> </w:t>
      </w:r>
      <w:r w:rsidRPr="009D4965">
        <w:t>после</w:t>
      </w:r>
      <w:r w:rsidRPr="009D4965">
        <w:rPr>
          <w:spacing w:val="2"/>
        </w:rPr>
        <w:t xml:space="preserve"> </w:t>
      </w:r>
      <w:r w:rsidRPr="009D4965">
        <w:t>госпитализации.</w:t>
      </w:r>
    </w:p>
    <w:p w:rsidR="00737BF7" w:rsidRPr="009D4965" w:rsidRDefault="00737BF7" w:rsidP="009D4965">
      <w:pPr>
        <w:pStyle w:val="a3"/>
        <w:ind w:left="0" w:firstLine="567"/>
      </w:pP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Организация оказания медицинской помощи</w:t>
      </w:r>
    </w:p>
    <w:p w:rsidR="00737BF7" w:rsidRPr="009D4965" w:rsidRDefault="00C17CA2" w:rsidP="009D4965">
      <w:pPr>
        <w:pStyle w:val="a3"/>
        <w:ind w:left="0" w:firstLine="567"/>
      </w:pPr>
      <w:r w:rsidRPr="009D4965">
        <w:t>Развитие</w:t>
      </w:r>
      <w:r w:rsidRPr="009D4965">
        <w:rPr>
          <w:spacing w:val="-3"/>
        </w:rPr>
        <w:t xml:space="preserve"> </w:t>
      </w:r>
      <w:r w:rsidRPr="009D4965">
        <w:t>СШ</w:t>
      </w:r>
      <w:r w:rsidRPr="009D4965">
        <w:rPr>
          <w:spacing w:val="-2"/>
        </w:rPr>
        <w:t xml:space="preserve"> </w:t>
      </w:r>
      <w:r w:rsidRPr="009D4965">
        <w:t>является</w:t>
      </w:r>
      <w:r w:rsidRPr="009D4965">
        <w:rPr>
          <w:spacing w:val="-2"/>
        </w:rPr>
        <w:t xml:space="preserve"> </w:t>
      </w:r>
      <w:r w:rsidRPr="009D4965">
        <w:t>показанием</w:t>
      </w:r>
      <w:r w:rsidRPr="009D4965">
        <w:rPr>
          <w:spacing w:val="-3"/>
        </w:rPr>
        <w:t xml:space="preserve"> </w:t>
      </w:r>
      <w:r w:rsidRPr="009D4965">
        <w:t>для</w:t>
      </w:r>
      <w:r w:rsidRPr="009D4965">
        <w:rPr>
          <w:spacing w:val="-2"/>
        </w:rPr>
        <w:t xml:space="preserve"> </w:t>
      </w:r>
      <w:r w:rsidRPr="009D4965">
        <w:t>перевода</w:t>
      </w:r>
      <w:r w:rsidRPr="009D4965">
        <w:rPr>
          <w:spacing w:val="-4"/>
        </w:rPr>
        <w:t xml:space="preserve"> </w:t>
      </w:r>
      <w:r w:rsidRPr="009D4965">
        <w:t>пациента</w:t>
      </w:r>
      <w:r w:rsidRPr="009D4965">
        <w:rPr>
          <w:spacing w:val="-2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ОРИТ.</w:t>
      </w:r>
    </w:p>
    <w:p w:rsidR="00737BF7" w:rsidRPr="009D4965" w:rsidRDefault="00737BF7" w:rsidP="009D4965">
      <w:pPr>
        <w:pStyle w:val="a3"/>
        <w:ind w:left="0"/>
        <w:jc w:val="left"/>
      </w:pPr>
    </w:p>
    <w:p w:rsidR="00737BF7" w:rsidRPr="009D4965" w:rsidRDefault="00C17CA2" w:rsidP="009D4965">
      <w:pPr>
        <w:pStyle w:val="a3"/>
        <w:ind w:left="0"/>
        <w:jc w:val="center"/>
        <w:rPr>
          <w:b/>
        </w:rPr>
      </w:pPr>
      <w:r w:rsidRPr="009D4965">
        <w:rPr>
          <w:b/>
        </w:rPr>
        <w:t>Дополнительная информация</w:t>
      </w:r>
    </w:p>
    <w:p w:rsidR="00737BF7" w:rsidRPr="009D4965" w:rsidRDefault="00C17CA2" w:rsidP="009D4965">
      <w:pPr>
        <w:pStyle w:val="a3"/>
        <w:ind w:left="0" w:firstLine="567"/>
      </w:pPr>
      <w:proofErr w:type="spellStart"/>
      <w:r w:rsidRPr="009D4965">
        <w:t>Цитокиновая</w:t>
      </w:r>
      <w:proofErr w:type="spellEnd"/>
      <w:r w:rsidRPr="009D4965">
        <w:rPr>
          <w:spacing w:val="1"/>
        </w:rPr>
        <w:t xml:space="preserve"> </w:t>
      </w:r>
      <w:r w:rsidRPr="009D4965">
        <w:t>теория</w:t>
      </w:r>
      <w:r w:rsidRPr="009D4965">
        <w:rPr>
          <w:spacing w:val="1"/>
        </w:rPr>
        <w:t xml:space="preserve"> </w:t>
      </w:r>
      <w:r w:rsidRPr="009D4965">
        <w:t>развития</w:t>
      </w:r>
      <w:r w:rsidRPr="009D4965">
        <w:rPr>
          <w:spacing w:val="1"/>
        </w:rPr>
        <w:t xml:space="preserve"> </w:t>
      </w:r>
      <w:r w:rsidRPr="009D4965">
        <w:t>сепсиса</w:t>
      </w:r>
      <w:r w:rsidRPr="009D4965">
        <w:rPr>
          <w:spacing w:val="1"/>
        </w:rPr>
        <w:t xml:space="preserve"> </w:t>
      </w:r>
      <w:r w:rsidRPr="009D4965">
        <w:t>спровоцировала</w:t>
      </w:r>
      <w:r w:rsidRPr="009D4965">
        <w:rPr>
          <w:spacing w:val="1"/>
        </w:rPr>
        <w:t xml:space="preserve"> </w:t>
      </w:r>
      <w:r w:rsidRPr="009D4965">
        <w:t>лавинообразный</w:t>
      </w:r>
      <w:r w:rsidRPr="009D4965">
        <w:rPr>
          <w:spacing w:val="1"/>
        </w:rPr>
        <w:t xml:space="preserve"> </w:t>
      </w:r>
      <w:r w:rsidRPr="009D4965">
        <w:t>поиск</w:t>
      </w:r>
      <w:r w:rsidRPr="009D4965">
        <w:rPr>
          <w:spacing w:val="1"/>
        </w:rPr>
        <w:t xml:space="preserve"> </w:t>
      </w:r>
      <w:r w:rsidRPr="009D4965">
        <w:t>специфических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качественных</w:t>
      </w:r>
      <w:r w:rsidRPr="009D4965">
        <w:rPr>
          <w:spacing w:val="1"/>
        </w:rPr>
        <w:t xml:space="preserve"> </w:t>
      </w:r>
      <w:proofErr w:type="spellStart"/>
      <w:r w:rsidRPr="009D4965">
        <w:t>биомаркеров</w:t>
      </w:r>
      <w:proofErr w:type="spellEnd"/>
      <w:r w:rsidRPr="009D4965">
        <w:t>.</w:t>
      </w:r>
      <w:r w:rsidRPr="009D4965">
        <w:rPr>
          <w:spacing w:val="1"/>
        </w:rPr>
        <w:t xml:space="preserve"> </w:t>
      </w:r>
      <w:r w:rsidRPr="009D4965">
        <w:t>За</w:t>
      </w:r>
      <w:r w:rsidRPr="009D4965">
        <w:rPr>
          <w:spacing w:val="1"/>
        </w:rPr>
        <w:t xml:space="preserve"> </w:t>
      </w:r>
      <w:r w:rsidRPr="009D4965">
        <w:t>последние</w:t>
      </w:r>
      <w:r w:rsidRPr="009D4965">
        <w:rPr>
          <w:spacing w:val="1"/>
        </w:rPr>
        <w:t xml:space="preserve"> </w:t>
      </w:r>
      <w:r w:rsidRPr="009D4965">
        <w:t>несколько</w:t>
      </w:r>
      <w:r w:rsidRPr="009D4965">
        <w:rPr>
          <w:spacing w:val="1"/>
        </w:rPr>
        <w:t xml:space="preserve"> </w:t>
      </w:r>
      <w:r w:rsidRPr="009D4965">
        <w:t>лет</w:t>
      </w:r>
      <w:r w:rsidRPr="009D4965">
        <w:rPr>
          <w:spacing w:val="1"/>
        </w:rPr>
        <w:t xml:space="preserve"> </w:t>
      </w:r>
      <w:r w:rsidRPr="009D4965">
        <w:t>были</w:t>
      </w:r>
      <w:r w:rsidRPr="009D4965">
        <w:rPr>
          <w:spacing w:val="1"/>
        </w:rPr>
        <w:t xml:space="preserve"> </w:t>
      </w:r>
      <w:r w:rsidRPr="009D4965">
        <w:t>изучены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 xml:space="preserve">описаны около 200 потенциальных </w:t>
      </w:r>
      <w:proofErr w:type="spellStart"/>
      <w:r w:rsidRPr="009D4965">
        <w:t>биомаркеров</w:t>
      </w:r>
      <w:proofErr w:type="spellEnd"/>
      <w:r w:rsidRPr="009D4965">
        <w:t xml:space="preserve"> сепсиса, позволяющих не только указывать на</w:t>
      </w:r>
      <w:r w:rsidRPr="009D4965">
        <w:rPr>
          <w:spacing w:val="1"/>
        </w:rPr>
        <w:t xml:space="preserve"> </w:t>
      </w:r>
      <w:r w:rsidRPr="009D4965">
        <w:t>развитие сепсиса, но и дифференцировать бактериальную, вирусную и грибковую этиологии</w:t>
      </w:r>
      <w:r w:rsidRPr="009D4965">
        <w:rPr>
          <w:spacing w:val="1"/>
        </w:rPr>
        <w:t xml:space="preserve"> </w:t>
      </w:r>
      <w:r w:rsidRPr="009D4965">
        <w:t>инфекции,</w:t>
      </w:r>
      <w:r w:rsidRPr="009D4965">
        <w:rPr>
          <w:spacing w:val="37"/>
        </w:rPr>
        <w:t xml:space="preserve"> </w:t>
      </w:r>
      <w:proofErr w:type="spellStart"/>
      <w:r w:rsidRPr="009D4965">
        <w:t>мониторировать</w:t>
      </w:r>
      <w:proofErr w:type="spellEnd"/>
      <w:r w:rsidRPr="009D4965">
        <w:rPr>
          <w:spacing w:val="38"/>
        </w:rPr>
        <w:t xml:space="preserve"> </w:t>
      </w:r>
      <w:r w:rsidRPr="009D4965">
        <w:t>эффективность</w:t>
      </w:r>
      <w:r w:rsidRPr="009D4965">
        <w:rPr>
          <w:spacing w:val="37"/>
        </w:rPr>
        <w:t xml:space="preserve"> </w:t>
      </w:r>
      <w:r w:rsidRPr="009D4965">
        <w:t>терапии</w:t>
      </w:r>
      <w:r w:rsidRPr="009D4965">
        <w:rPr>
          <w:spacing w:val="37"/>
        </w:rPr>
        <w:t xml:space="preserve"> </w:t>
      </w:r>
      <w:r w:rsidRPr="009D4965">
        <w:t>и</w:t>
      </w:r>
      <w:r w:rsidRPr="009D4965">
        <w:rPr>
          <w:spacing w:val="36"/>
        </w:rPr>
        <w:t xml:space="preserve"> </w:t>
      </w:r>
      <w:r w:rsidRPr="009D4965">
        <w:t>прогнозировать</w:t>
      </w:r>
      <w:r w:rsidRPr="009D4965">
        <w:rPr>
          <w:spacing w:val="37"/>
        </w:rPr>
        <w:t xml:space="preserve"> </w:t>
      </w:r>
      <w:r w:rsidRPr="009D4965">
        <w:t>исход</w:t>
      </w:r>
      <w:r w:rsidRPr="009D4965">
        <w:rPr>
          <w:spacing w:val="36"/>
        </w:rPr>
        <w:t xml:space="preserve"> </w:t>
      </w:r>
      <w:r w:rsidRPr="009D4965">
        <w:t>заболевания. Несмотря на это, в рутинной клинической практике на сегодняшний день применяются лишь</w:t>
      </w:r>
      <w:r w:rsidRPr="009D4965">
        <w:rPr>
          <w:spacing w:val="1"/>
        </w:rPr>
        <w:t xml:space="preserve"> </w:t>
      </w:r>
      <w:r w:rsidRPr="009D4965">
        <w:t>немногие</w:t>
      </w:r>
      <w:r w:rsidRPr="009D4965">
        <w:rPr>
          <w:spacing w:val="1"/>
        </w:rPr>
        <w:t xml:space="preserve"> </w:t>
      </w:r>
      <w:r w:rsidRPr="009D4965">
        <w:t>из</w:t>
      </w:r>
      <w:r w:rsidRPr="009D4965">
        <w:rPr>
          <w:spacing w:val="1"/>
        </w:rPr>
        <w:t xml:space="preserve"> </w:t>
      </w:r>
      <w:r w:rsidRPr="009D4965">
        <w:t>них</w:t>
      </w:r>
      <w:r w:rsidRPr="009D4965">
        <w:rPr>
          <w:i/>
        </w:rPr>
        <w:t>.</w:t>
      </w:r>
      <w:r w:rsidRPr="009D4965">
        <w:rPr>
          <w:i/>
          <w:spacing w:val="1"/>
        </w:rPr>
        <w:t xml:space="preserve"> </w:t>
      </w:r>
      <w:r w:rsidRPr="009D4965">
        <w:t>В</w:t>
      </w:r>
      <w:r w:rsidRPr="009D4965">
        <w:rPr>
          <w:spacing w:val="1"/>
        </w:rPr>
        <w:t xml:space="preserve"> </w:t>
      </w:r>
      <w:r w:rsidRPr="009D4965">
        <w:t>этом</w:t>
      </w:r>
      <w:r w:rsidRPr="009D4965">
        <w:rPr>
          <w:spacing w:val="1"/>
        </w:rPr>
        <w:t xml:space="preserve"> </w:t>
      </w:r>
      <w:r w:rsidRPr="009D4965">
        <w:t>отношении</w:t>
      </w:r>
      <w:r w:rsidRPr="009D4965">
        <w:rPr>
          <w:spacing w:val="1"/>
        </w:rPr>
        <w:t xml:space="preserve"> </w:t>
      </w:r>
      <w:r w:rsidRPr="009D4965">
        <w:t>наиболее</w:t>
      </w:r>
      <w:r w:rsidRPr="009D4965">
        <w:rPr>
          <w:spacing w:val="1"/>
        </w:rPr>
        <w:t xml:space="preserve"> </w:t>
      </w:r>
      <w:r w:rsidRPr="009D4965">
        <w:t>часто</w:t>
      </w:r>
      <w:r w:rsidRPr="009D4965">
        <w:rPr>
          <w:spacing w:val="1"/>
        </w:rPr>
        <w:t xml:space="preserve"> </w:t>
      </w:r>
      <w:r w:rsidRPr="009D4965">
        <w:t>используются</w:t>
      </w:r>
      <w:r w:rsidRPr="009D4965">
        <w:rPr>
          <w:spacing w:val="1"/>
        </w:rPr>
        <w:t xml:space="preserve"> </w:t>
      </w:r>
      <w:r w:rsidRPr="009D4965">
        <w:t>C-реактивный</w:t>
      </w:r>
      <w:r w:rsidRPr="009D4965">
        <w:rPr>
          <w:spacing w:val="1"/>
        </w:rPr>
        <w:t xml:space="preserve"> </w:t>
      </w:r>
      <w:r w:rsidRPr="009D4965">
        <w:t>белок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proofErr w:type="spellStart"/>
      <w:r w:rsidRPr="009D4965">
        <w:t>прокальцитонин</w:t>
      </w:r>
      <w:proofErr w:type="spellEnd"/>
      <w:r w:rsidRPr="009D4965">
        <w:t>.</w:t>
      </w:r>
    </w:p>
    <w:p w:rsidR="00C17CA2" w:rsidRPr="009D4965" w:rsidRDefault="00C17CA2" w:rsidP="009D4965">
      <w:pPr>
        <w:ind w:firstLine="567"/>
        <w:jc w:val="both"/>
        <w:rPr>
          <w:sz w:val="24"/>
          <w:szCs w:val="24"/>
        </w:rPr>
      </w:pPr>
      <w:r w:rsidRPr="009D4965">
        <w:rPr>
          <w:b/>
          <w:sz w:val="24"/>
          <w:szCs w:val="24"/>
        </w:rPr>
        <w:lastRenderedPageBreak/>
        <w:t>Рекомендация</w:t>
      </w:r>
      <w:r w:rsidRPr="009D4965">
        <w:rPr>
          <w:b/>
          <w:spacing w:val="25"/>
          <w:sz w:val="24"/>
          <w:szCs w:val="24"/>
        </w:rPr>
        <w:t xml:space="preserve"> </w:t>
      </w:r>
      <w:r w:rsidRPr="009D4965">
        <w:rPr>
          <w:b/>
          <w:sz w:val="24"/>
          <w:szCs w:val="24"/>
        </w:rPr>
        <w:t>55.</w:t>
      </w:r>
      <w:r w:rsidRPr="009D4965">
        <w:rPr>
          <w:b/>
          <w:spacing w:val="25"/>
          <w:sz w:val="24"/>
          <w:szCs w:val="24"/>
        </w:rPr>
        <w:t xml:space="preserve"> </w:t>
      </w:r>
      <w:r w:rsidRPr="009D4965">
        <w:rPr>
          <w:sz w:val="24"/>
          <w:szCs w:val="24"/>
        </w:rPr>
        <w:t>У</w:t>
      </w:r>
      <w:r w:rsidRPr="009D4965">
        <w:rPr>
          <w:spacing w:val="23"/>
          <w:sz w:val="24"/>
          <w:szCs w:val="24"/>
        </w:rPr>
        <w:t xml:space="preserve"> </w:t>
      </w:r>
      <w:r w:rsidRPr="009D4965">
        <w:rPr>
          <w:sz w:val="24"/>
          <w:szCs w:val="24"/>
        </w:rPr>
        <w:t>пациентов</w:t>
      </w:r>
      <w:r w:rsidRPr="009D4965">
        <w:rPr>
          <w:spacing w:val="25"/>
          <w:sz w:val="24"/>
          <w:szCs w:val="24"/>
        </w:rPr>
        <w:t xml:space="preserve"> </w:t>
      </w:r>
      <w:r w:rsidRPr="009D4965">
        <w:rPr>
          <w:sz w:val="24"/>
          <w:szCs w:val="24"/>
        </w:rPr>
        <w:t>с</w:t>
      </w:r>
      <w:r w:rsidRPr="009D4965">
        <w:rPr>
          <w:spacing w:val="24"/>
          <w:sz w:val="24"/>
          <w:szCs w:val="24"/>
        </w:rPr>
        <w:t xml:space="preserve"> </w:t>
      </w:r>
      <w:r w:rsidRPr="009D4965">
        <w:rPr>
          <w:sz w:val="24"/>
          <w:szCs w:val="24"/>
        </w:rPr>
        <w:t>СШ</w:t>
      </w:r>
      <w:r w:rsidRPr="009D4965">
        <w:rPr>
          <w:spacing w:val="25"/>
          <w:sz w:val="24"/>
          <w:szCs w:val="24"/>
        </w:rPr>
        <w:t xml:space="preserve"> </w:t>
      </w:r>
      <w:r w:rsidRPr="009D4965">
        <w:rPr>
          <w:sz w:val="24"/>
          <w:szCs w:val="24"/>
        </w:rPr>
        <w:t>при</w:t>
      </w:r>
      <w:r w:rsidRPr="009D4965">
        <w:rPr>
          <w:spacing w:val="26"/>
          <w:sz w:val="24"/>
          <w:szCs w:val="24"/>
        </w:rPr>
        <w:t xml:space="preserve"> </w:t>
      </w:r>
      <w:r w:rsidRPr="009D4965">
        <w:rPr>
          <w:sz w:val="24"/>
          <w:szCs w:val="24"/>
        </w:rPr>
        <w:t>планировании</w:t>
      </w:r>
      <w:r w:rsidRPr="009D4965">
        <w:rPr>
          <w:spacing w:val="24"/>
          <w:sz w:val="24"/>
          <w:szCs w:val="24"/>
        </w:rPr>
        <w:t xml:space="preserve"> </w:t>
      </w:r>
      <w:r w:rsidRPr="009D4965">
        <w:rPr>
          <w:sz w:val="24"/>
          <w:szCs w:val="24"/>
        </w:rPr>
        <w:t>интенсивной</w:t>
      </w:r>
      <w:r w:rsidRPr="009D4965">
        <w:rPr>
          <w:spacing w:val="26"/>
          <w:sz w:val="24"/>
          <w:szCs w:val="24"/>
        </w:rPr>
        <w:t xml:space="preserve"> </w:t>
      </w:r>
      <w:r w:rsidRPr="009D4965">
        <w:rPr>
          <w:sz w:val="24"/>
          <w:szCs w:val="24"/>
        </w:rPr>
        <w:t>терапии</w:t>
      </w:r>
      <w:r w:rsidRPr="009D4965">
        <w:rPr>
          <w:spacing w:val="26"/>
          <w:sz w:val="24"/>
          <w:szCs w:val="24"/>
        </w:rPr>
        <w:t xml:space="preserve"> </w:t>
      </w:r>
      <w:r w:rsidRPr="009D4965">
        <w:rPr>
          <w:sz w:val="24"/>
          <w:szCs w:val="24"/>
        </w:rPr>
        <w:t>рекомендуется</w:t>
      </w:r>
      <w:r w:rsidR="001F1D80">
        <w:rPr>
          <w:sz w:val="24"/>
          <w:szCs w:val="24"/>
        </w:rPr>
        <w:t xml:space="preserve"> о</w:t>
      </w:r>
      <w:r w:rsidRPr="009D4965">
        <w:rPr>
          <w:sz w:val="24"/>
          <w:szCs w:val="24"/>
        </w:rPr>
        <w:t xml:space="preserve">риентироваться на снижение концентрации </w:t>
      </w:r>
      <w:proofErr w:type="spellStart"/>
      <w:r w:rsidRPr="009D4965">
        <w:rPr>
          <w:sz w:val="24"/>
          <w:szCs w:val="24"/>
        </w:rPr>
        <w:t>лактата</w:t>
      </w:r>
      <w:proofErr w:type="spellEnd"/>
      <w:r w:rsidRPr="009D4965">
        <w:rPr>
          <w:sz w:val="24"/>
          <w:szCs w:val="24"/>
        </w:rPr>
        <w:t xml:space="preserve"> крови.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sz w:val="24"/>
          <w:szCs w:val="24"/>
        </w:rPr>
        <w:t>Комментарии.</w:t>
      </w:r>
      <w:r w:rsidRPr="009D4965">
        <w:rPr>
          <w:b/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Тактика</w:t>
      </w:r>
      <w:r w:rsidRPr="009D4965">
        <w:rPr>
          <w:i/>
          <w:spacing w:val="5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интенсивной</w:t>
      </w:r>
      <w:r w:rsidRPr="009D4965">
        <w:rPr>
          <w:i/>
          <w:spacing w:val="5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</w:t>
      </w:r>
      <w:r w:rsidRPr="009D4965">
        <w:rPr>
          <w:i/>
          <w:spacing w:val="5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  <w:r w:rsidRPr="009D4965">
        <w:rPr>
          <w:i/>
          <w:spacing w:val="5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должна</w:t>
      </w:r>
      <w:r w:rsidRPr="009D4965">
        <w:rPr>
          <w:i/>
          <w:spacing w:val="5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быть</w:t>
      </w:r>
      <w:r w:rsidRPr="009D4965">
        <w:rPr>
          <w:i/>
          <w:spacing w:val="4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направлена</w:t>
      </w:r>
      <w:r w:rsidRPr="009D4965">
        <w:rPr>
          <w:i/>
          <w:spacing w:val="5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на</w:t>
      </w:r>
      <w:r w:rsidRPr="009D4965">
        <w:rPr>
          <w:i/>
          <w:spacing w:val="5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коррекцию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тканевой</w:t>
      </w:r>
      <w:r w:rsidRPr="009D4965">
        <w:rPr>
          <w:i/>
          <w:spacing w:val="7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гипоперфузии</w:t>
      </w:r>
      <w:proofErr w:type="spellEnd"/>
      <w:r w:rsidRPr="009D4965">
        <w:rPr>
          <w:i/>
          <w:spacing w:val="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снижение</w:t>
      </w:r>
      <w:r w:rsidRPr="009D4965">
        <w:rPr>
          <w:i/>
          <w:spacing w:val="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повышенных</w:t>
      </w:r>
      <w:r w:rsidRPr="009D4965">
        <w:rPr>
          <w:i/>
          <w:spacing w:val="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концентраций</w:t>
      </w:r>
      <w:r w:rsidRPr="009D4965">
        <w:rPr>
          <w:i/>
          <w:spacing w:val="8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лактата</w:t>
      </w:r>
      <w:proofErr w:type="spellEnd"/>
      <w:r w:rsidRPr="009D4965">
        <w:rPr>
          <w:i/>
          <w:spacing w:val="1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крови.</w:t>
      </w:r>
      <w:r w:rsidRPr="009D4965">
        <w:rPr>
          <w:i/>
          <w:spacing w:val="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Концентрацию</w:t>
      </w:r>
      <w:r w:rsidRPr="009D4965">
        <w:rPr>
          <w:i/>
          <w:spacing w:val="-57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лактата</w:t>
      </w:r>
      <w:proofErr w:type="spellEnd"/>
      <w:r w:rsidRPr="009D4965">
        <w:rPr>
          <w:i/>
          <w:spacing w:val="5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следует</w:t>
      </w:r>
      <w:r w:rsidRPr="009D4965">
        <w:rPr>
          <w:i/>
          <w:spacing w:val="5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интерпретировать</w:t>
      </w:r>
      <w:r w:rsidRPr="009D4965">
        <w:rPr>
          <w:i/>
          <w:spacing w:val="5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55"/>
          <w:sz w:val="24"/>
          <w:szCs w:val="24"/>
        </w:rPr>
        <w:t xml:space="preserve"> </w:t>
      </w:r>
      <w:r w:rsidR="001F1D80">
        <w:rPr>
          <w:i/>
          <w:sz w:val="24"/>
          <w:szCs w:val="24"/>
        </w:rPr>
        <w:t>учё</w:t>
      </w:r>
      <w:r w:rsidRPr="009D4965">
        <w:rPr>
          <w:i/>
          <w:sz w:val="24"/>
          <w:szCs w:val="24"/>
        </w:rPr>
        <w:t>том</w:t>
      </w:r>
      <w:r w:rsidRPr="009D4965">
        <w:rPr>
          <w:i/>
          <w:spacing w:val="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клинической</w:t>
      </w:r>
      <w:r w:rsidRPr="009D4965">
        <w:rPr>
          <w:i/>
          <w:spacing w:val="5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картины</w:t>
      </w:r>
      <w:r w:rsidRPr="009D4965">
        <w:rPr>
          <w:i/>
          <w:spacing w:val="5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5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возможных</w:t>
      </w:r>
      <w:r w:rsidRPr="009D4965">
        <w:rPr>
          <w:i/>
          <w:spacing w:val="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причин,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вызывающих</w:t>
      </w:r>
      <w:r w:rsidRPr="009D4965">
        <w:rPr>
          <w:i/>
          <w:spacing w:val="2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повышение</w:t>
      </w:r>
      <w:r w:rsidRPr="009D4965">
        <w:rPr>
          <w:i/>
          <w:spacing w:val="24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лактата</w:t>
      </w:r>
      <w:proofErr w:type="spellEnd"/>
      <w:r w:rsidRPr="009D4965">
        <w:rPr>
          <w:i/>
          <w:sz w:val="24"/>
          <w:szCs w:val="24"/>
        </w:rPr>
        <w:t>.</w:t>
      </w:r>
      <w:r w:rsidRPr="009D4965">
        <w:rPr>
          <w:i/>
          <w:spacing w:val="2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Ретроспективный</w:t>
      </w:r>
      <w:r w:rsidRPr="009D4965">
        <w:rPr>
          <w:i/>
          <w:spacing w:val="2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анализ</w:t>
      </w:r>
      <w:r w:rsidRPr="009D4965">
        <w:rPr>
          <w:i/>
          <w:spacing w:val="2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513</w:t>
      </w:r>
      <w:r w:rsidRPr="009D4965">
        <w:rPr>
          <w:i/>
          <w:spacing w:val="2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пациентов</w:t>
      </w:r>
      <w:r w:rsidRPr="009D4965">
        <w:rPr>
          <w:i/>
          <w:spacing w:val="2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2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 показал,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что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повышенное</w:t>
      </w:r>
      <w:r w:rsidRPr="009D4965">
        <w:rPr>
          <w:i/>
          <w:spacing w:val="4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значение</w:t>
      </w:r>
      <w:r w:rsidRPr="009D4965">
        <w:rPr>
          <w:i/>
          <w:spacing w:val="48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лактата</w:t>
      </w:r>
      <w:proofErr w:type="spellEnd"/>
      <w:r w:rsidRPr="009D4965">
        <w:rPr>
          <w:i/>
          <w:spacing w:val="4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через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≥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72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независимо</w:t>
      </w:r>
      <w:r w:rsidRPr="009D4965">
        <w:rPr>
          <w:i/>
          <w:spacing w:val="4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ассоциировалось</w:t>
      </w:r>
      <w:r w:rsidRPr="009D4965">
        <w:rPr>
          <w:i/>
          <w:spacing w:val="5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5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90-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дневной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летальностью.</w:t>
      </w:r>
    </w:p>
    <w:p w:rsidR="00737BF7" w:rsidRPr="009D4965" w:rsidRDefault="00C17CA2" w:rsidP="009D4965">
      <w:pPr>
        <w:pStyle w:val="a3"/>
        <w:ind w:left="0" w:firstLine="567"/>
        <w:rPr>
          <w:b/>
        </w:rPr>
      </w:pPr>
      <w:r w:rsidRPr="009D4965">
        <w:rPr>
          <w:b/>
        </w:rPr>
        <w:t>Рекомендация</w:t>
      </w:r>
      <w:r w:rsidRPr="009D4965">
        <w:rPr>
          <w:b/>
          <w:spacing w:val="1"/>
        </w:rPr>
        <w:t xml:space="preserve"> </w:t>
      </w:r>
      <w:r w:rsidRPr="009D4965">
        <w:rPr>
          <w:b/>
        </w:rPr>
        <w:t>56.</w:t>
      </w:r>
      <w:r w:rsidRPr="009D4965">
        <w:rPr>
          <w:b/>
          <w:spacing w:val="1"/>
        </w:rPr>
        <w:t xml:space="preserve"> </w:t>
      </w:r>
      <w:r w:rsidRPr="009D4965">
        <w:t>У</w:t>
      </w:r>
      <w:r w:rsidRPr="009D4965">
        <w:rPr>
          <w:spacing w:val="1"/>
        </w:rPr>
        <w:t xml:space="preserve"> </w:t>
      </w:r>
      <w:r w:rsidRPr="009D4965">
        <w:t>пациентов</w:t>
      </w:r>
      <w:r w:rsidRPr="009D4965">
        <w:rPr>
          <w:spacing w:val="1"/>
        </w:rPr>
        <w:t xml:space="preserve"> </w:t>
      </w:r>
      <w:r w:rsidRPr="009D4965">
        <w:t>с</w:t>
      </w:r>
      <w:r w:rsidRPr="009D4965">
        <w:rPr>
          <w:spacing w:val="1"/>
        </w:rPr>
        <w:t xml:space="preserve"> </w:t>
      </w:r>
      <w:r w:rsidRPr="009D4965">
        <w:t>СШ</w:t>
      </w:r>
      <w:r w:rsidRPr="009D4965">
        <w:rPr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мониторинге</w:t>
      </w:r>
      <w:r w:rsidRPr="009D4965">
        <w:rPr>
          <w:spacing w:val="1"/>
        </w:rPr>
        <w:t xml:space="preserve"> </w:t>
      </w:r>
      <w:r w:rsidRPr="009D4965">
        <w:t>показателя</w:t>
      </w:r>
      <w:r w:rsidRPr="009D4965">
        <w:rPr>
          <w:spacing w:val="1"/>
        </w:rPr>
        <w:t xml:space="preserve"> </w:t>
      </w:r>
      <w:r w:rsidRPr="009D4965">
        <w:t>центральной</w:t>
      </w:r>
      <w:r w:rsidRPr="009D4965">
        <w:rPr>
          <w:spacing w:val="1"/>
        </w:rPr>
        <w:t xml:space="preserve"> </w:t>
      </w:r>
      <w:r w:rsidRPr="009D4965">
        <w:t>венозной</w:t>
      </w:r>
      <w:r w:rsidRPr="009D4965">
        <w:rPr>
          <w:spacing w:val="1"/>
        </w:rPr>
        <w:t xml:space="preserve"> </w:t>
      </w:r>
      <w:r w:rsidRPr="009D4965">
        <w:rPr>
          <w:position w:val="2"/>
        </w:rPr>
        <w:t>сатурации (</w:t>
      </w:r>
      <w:proofErr w:type="spellStart"/>
      <w:r w:rsidRPr="009D4965">
        <w:rPr>
          <w:position w:val="2"/>
        </w:rPr>
        <w:t>SсvO</w:t>
      </w:r>
      <w:proofErr w:type="spellEnd"/>
      <w:r w:rsidRPr="009D4965">
        <w:t>2</w:t>
      </w:r>
      <w:r w:rsidRPr="009D4965">
        <w:rPr>
          <w:position w:val="2"/>
        </w:rPr>
        <w:t>) рекомендуется определять этот показатель в течение 5 минут от взятия крови</w:t>
      </w:r>
      <w:r w:rsidRPr="009D4965">
        <w:rPr>
          <w:spacing w:val="1"/>
          <w:position w:val="2"/>
        </w:rPr>
        <w:t xml:space="preserve"> </w:t>
      </w:r>
      <w:r w:rsidRPr="009D4965">
        <w:t>из</w:t>
      </w:r>
      <w:r w:rsidRPr="009D4965">
        <w:rPr>
          <w:spacing w:val="-1"/>
        </w:rPr>
        <w:t xml:space="preserve"> </w:t>
      </w:r>
      <w:r w:rsidRPr="009D4965">
        <w:t>центральной вены в</w:t>
      </w:r>
      <w:r w:rsidRPr="009D4965">
        <w:rPr>
          <w:spacing w:val="-1"/>
        </w:rPr>
        <w:t xml:space="preserve"> </w:t>
      </w:r>
      <w:r w:rsidRPr="009D4965">
        <w:t>пластиковый шприц.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b/>
          <w:i/>
          <w:position w:val="2"/>
          <w:sz w:val="24"/>
          <w:szCs w:val="24"/>
        </w:rPr>
        <w:t>Комментарии.</w:t>
      </w:r>
      <w:r w:rsidRPr="009D4965">
        <w:rPr>
          <w:b/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Изменения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proofErr w:type="spellStart"/>
      <w:r w:rsidRPr="009D4965">
        <w:rPr>
          <w:i/>
          <w:position w:val="2"/>
          <w:sz w:val="24"/>
          <w:szCs w:val="24"/>
        </w:rPr>
        <w:t>SсvO</w:t>
      </w:r>
      <w:proofErr w:type="spellEnd"/>
      <w:r w:rsidRPr="009D4965">
        <w:rPr>
          <w:i/>
          <w:sz w:val="24"/>
          <w:szCs w:val="24"/>
        </w:rPr>
        <w:t>2</w:t>
      </w:r>
      <w:r w:rsidRPr="009D4965">
        <w:rPr>
          <w:i/>
          <w:spacing w:val="1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в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пластиковом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шприце: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в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непрерывно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перемешиваемых</w:t>
      </w:r>
      <w:r w:rsidRPr="009D4965">
        <w:rPr>
          <w:i/>
          <w:spacing w:val="1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образцах</w:t>
      </w:r>
      <w:r w:rsidRPr="009D4965">
        <w:rPr>
          <w:i/>
          <w:spacing w:val="4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(модель</w:t>
      </w:r>
      <w:r w:rsidRPr="009D4965">
        <w:rPr>
          <w:i/>
          <w:spacing w:val="6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транспортировки)</w:t>
      </w:r>
      <w:r w:rsidRPr="009D4965">
        <w:rPr>
          <w:i/>
          <w:spacing w:val="7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исходная</w:t>
      </w:r>
      <w:r w:rsidRPr="009D4965">
        <w:rPr>
          <w:i/>
          <w:spacing w:val="5"/>
          <w:position w:val="2"/>
          <w:sz w:val="24"/>
          <w:szCs w:val="24"/>
        </w:rPr>
        <w:t xml:space="preserve"> </w:t>
      </w:r>
      <w:proofErr w:type="spellStart"/>
      <w:r w:rsidRPr="009D4965">
        <w:rPr>
          <w:i/>
          <w:position w:val="2"/>
          <w:sz w:val="24"/>
          <w:szCs w:val="24"/>
        </w:rPr>
        <w:t>SсvO</w:t>
      </w:r>
      <w:proofErr w:type="spellEnd"/>
      <w:r w:rsidRPr="009D4965">
        <w:rPr>
          <w:i/>
          <w:sz w:val="24"/>
          <w:szCs w:val="24"/>
        </w:rPr>
        <w:t>2</w:t>
      </w:r>
      <w:r w:rsidRPr="009D4965">
        <w:rPr>
          <w:i/>
          <w:spacing w:val="29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составляла</w:t>
      </w:r>
      <w:r w:rsidRPr="009D4965">
        <w:rPr>
          <w:i/>
          <w:spacing w:val="5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63%</w:t>
      </w:r>
      <w:r w:rsidRPr="009D4965">
        <w:rPr>
          <w:i/>
          <w:spacing w:val="4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и</w:t>
      </w:r>
      <w:r w:rsidRPr="009D4965">
        <w:rPr>
          <w:i/>
          <w:spacing w:val="5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65%</w:t>
      </w:r>
      <w:r w:rsidRPr="009D4965">
        <w:rPr>
          <w:i/>
          <w:spacing w:val="7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через</w:t>
      </w:r>
      <w:r w:rsidRPr="009D4965">
        <w:rPr>
          <w:i/>
          <w:spacing w:val="5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5</w:t>
      </w:r>
      <w:r w:rsidRPr="009D4965">
        <w:rPr>
          <w:i/>
          <w:spacing w:val="7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>минут,</w:t>
      </w:r>
      <w:r w:rsidRPr="009D4965">
        <w:rPr>
          <w:i/>
          <w:spacing w:val="7"/>
          <w:position w:val="2"/>
          <w:sz w:val="24"/>
          <w:szCs w:val="24"/>
        </w:rPr>
        <w:t xml:space="preserve"> </w:t>
      </w:r>
      <w:r w:rsidRPr="009D4965">
        <w:rPr>
          <w:i/>
          <w:position w:val="2"/>
          <w:sz w:val="24"/>
          <w:szCs w:val="24"/>
        </w:rPr>
        <w:t xml:space="preserve">70% </w:t>
      </w:r>
      <w:r w:rsidRPr="009D4965">
        <w:rPr>
          <w:i/>
          <w:sz w:val="24"/>
          <w:szCs w:val="24"/>
        </w:rPr>
        <w:t>через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10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минут,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74%</w:t>
      </w:r>
      <w:r w:rsidRPr="009D4965">
        <w:rPr>
          <w:i/>
          <w:spacing w:val="1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через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15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минут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20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78%</w:t>
      </w:r>
      <w:r w:rsidRPr="009D4965">
        <w:rPr>
          <w:i/>
          <w:spacing w:val="1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через</w:t>
      </w:r>
      <w:r w:rsidRPr="009D4965">
        <w:rPr>
          <w:i/>
          <w:spacing w:val="1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20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минут</w:t>
      </w:r>
      <w:r w:rsidRPr="009D4965">
        <w:rPr>
          <w:i/>
          <w:spacing w:val="18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(P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&lt;0,0001);</w:t>
      </w:r>
      <w:r w:rsidRPr="009D4965">
        <w:rPr>
          <w:i/>
          <w:spacing w:val="1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в</w:t>
      </w:r>
      <w:r w:rsidRPr="009D4965">
        <w:rPr>
          <w:i/>
          <w:spacing w:val="1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не</w:t>
      </w:r>
      <w:r w:rsidRPr="009D4965">
        <w:rPr>
          <w:i/>
          <w:spacing w:val="19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перемешиваемых образцах</w:t>
      </w:r>
      <w:r w:rsidRPr="009D4965">
        <w:rPr>
          <w:i/>
          <w:spacing w:val="1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(стационарные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условия)</w:t>
      </w:r>
      <w:r w:rsidRPr="009D4965">
        <w:rPr>
          <w:i/>
          <w:spacing w:val="1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уровни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были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63%,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64%,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66%,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68%</w:t>
      </w:r>
      <w:r w:rsidRPr="009D4965">
        <w:rPr>
          <w:i/>
          <w:spacing w:val="1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</w:t>
      </w:r>
      <w:r w:rsidRPr="009D4965">
        <w:rPr>
          <w:i/>
          <w:spacing w:val="1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70%,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соответственно</w:t>
      </w:r>
      <w:r w:rsidRPr="009D4965">
        <w:rPr>
          <w:i/>
          <w:spacing w:val="1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(P&lt;0,0001).</w:t>
      </w:r>
      <w:bookmarkStart w:id="0" w:name="_GoBack"/>
      <w:bookmarkEnd w:id="0"/>
    </w:p>
    <w:p w:rsidR="00C17CA2" w:rsidRPr="009D4965" w:rsidRDefault="00C17CA2" w:rsidP="009D4965">
      <w:pPr>
        <w:ind w:firstLine="567"/>
        <w:jc w:val="both"/>
        <w:rPr>
          <w:i/>
          <w:sz w:val="24"/>
          <w:szCs w:val="24"/>
        </w:rPr>
      </w:pPr>
    </w:p>
    <w:p w:rsidR="00737BF7" w:rsidRPr="009D4965" w:rsidRDefault="00C17CA2" w:rsidP="009D4965">
      <w:pPr>
        <w:jc w:val="center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Приложение 1. Последовательность действий при подозрении на сепсис и СШ вне ОРИТ</w:t>
      </w:r>
    </w:p>
    <w:tbl>
      <w:tblPr>
        <w:tblStyle w:val="a9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02"/>
      </w:tblGrid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Последовательность</w:t>
            </w:r>
            <w:r w:rsidRPr="009D4965">
              <w:rPr>
                <w:b/>
                <w:spacing w:val="6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действий</w:t>
            </w:r>
            <w:r w:rsidRPr="009D496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при</w:t>
            </w:r>
            <w:r w:rsidRPr="009D496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подозрении</w:t>
            </w:r>
            <w:r w:rsidRPr="009D4965">
              <w:rPr>
                <w:b/>
                <w:spacing w:val="7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НА</w:t>
            </w:r>
            <w:r w:rsidRPr="009D4965">
              <w:rPr>
                <w:b/>
                <w:spacing w:val="6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СЕПСИС</w:t>
            </w:r>
            <w:r w:rsidRPr="009D4965">
              <w:rPr>
                <w:b/>
                <w:spacing w:val="6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И</w:t>
            </w:r>
            <w:r w:rsidRPr="009D4965">
              <w:rPr>
                <w:b/>
                <w:spacing w:val="6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СЕПТИЧЕСКИЙ</w:t>
            </w:r>
            <w:r w:rsidRPr="009D4965">
              <w:rPr>
                <w:b/>
                <w:spacing w:val="7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ШОК</w:t>
            </w:r>
            <w:r w:rsidR="00466C39" w:rsidRPr="009D4965">
              <w:rPr>
                <w:b/>
                <w:sz w:val="24"/>
                <w:szCs w:val="24"/>
              </w:rPr>
              <w:t xml:space="preserve"> вн</w:t>
            </w:r>
            <w:r w:rsidRPr="009D4965">
              <w:rPr>
                <w:b/>
                <w:sz w:val="24"/>
                <w:szCs w:val="24"/>
              </w:rPr>
              <w:t>е</w:t>
            </w:r>
            <w:r w:rsidRPr="009D496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стационара и вне</w:t>
            </w:r>
            <w:r w:rsidRPr="009D496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ОРИТ (ОАР)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tabs>
                <w:tab w:val="left" w:pos="5686"/>
              </w:tabs>
              <w:jc w:val="both"/>
              <w:rPr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Шаг</w:t>
            </w:r>
            <w:r w:rsidRPr="009D4965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1.</w:t>
            </w:r>
            <w:r w:rsidRPr="009D4965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Оценка</w:t>
            </w:r>
            <w:r w:rsidRPr="009D4965">
              <w:rPr>
                <w:spacing w:val="15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связи</w:t>
            </w:r>
            <w:r w:rsidRPr="009D4965">
              <w:rPr>
                <w:spacing w:val="1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состояния</w:t>
            </w:r>
            <w:r w:rsidRPr="009D4965">
              <w:rPr>
                <w:spacing w:val="16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</w:t>
            </w:r>
            <w:r w:rsidRPr="009D4965">
              <w:rPr>
                <w:spacing w:val="15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развитием</w:t>
            </w:r>
            <w:r w:rsidR="00466C39" w:rsidRPr="009D4965">
              <w:rPr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инфекции</w:t>
            </w:r>
            <w:r w:rsidRPr="009D4965">
              <w:rPr>
                <w:spacing w:val="16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</w:t>
            </w:r>
            <w:r w:rsidRPr="009D4965">
              <w:rPr>
                <w:spacing w:val="14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синдрому</w:t>
            </w:r>
            <w:r w:rsidRPr="009D4965">
              <w:rPr>
                <w:spacing w:val="16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системного</w:t>
            </w:r>
            <w:r w:rsidRPr="009D4965">
              <w:rPr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воспалительного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ответа (ССВО)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температура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тела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выше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38 °C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или меньше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36 °C;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частота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дыхания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20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вдохов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минуту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 более;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тахикардия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90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ударов в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минуту и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более;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лейкопения</w:t>
            </w:r>
            <w:r w:rsidRPr="009D4965">
              <w:rPr>
                <w:spacing w:val="3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менее</w:t>
            </w:r>
            <w:r w:rsidRPr="009D4965">
              <w:rPr>
                <w:spacing w:val="3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4000</w:t>
            </w:r>
            <w:r w:rsidRPr="009D4965">
              <w:rPr>
                <w:spacing w:val="3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</w:t>
            </w:r>
            <w:r w:rsidRPr="009D4965">
              <w:rPr>
                <w:spacing w:val="3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1</w:t>
            </w:r>
            <w:r w:rsidRPr="009D4965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sz w:val="24"/>
                <w:szCs w:val="24"/>
              </w:rPr>
              <w:t>мкл</w:t>
            </w:r>
            <w:proofErr w:type="spellEnd"/>
            <w:r w:rsidRPr="009D4965">
              <w:rPr>
                <w:sz w:val="24"/>
                <w:szCs w:val="24"/>
              </w:rPr>
              <w:t>,</w:t>
            </w:r>
            <w:r w:rsidRPr="009D4965">
              <w:rPr>
                <w:spacing w:val="3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или</w:t>
            </w:r>
            <w:r w:rsidRPr="009D4965">
              <w:rPr>
                <w:spacing w:val="3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лейкоцитоз</w:t>
            </w:r>
            <w:r w:rsidRPr="009D4965">
              <w:rPr>
                <w:spacing w:val="30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более</w:t>
            </w:r>
            <w:r w:rsidRPr="009D4965">
              <w:rPr>
                <w:spacing w:val="30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12000</w:t>
            </w:r>
            <w:r w:rsidRPr="009D4965">
              <w:rPr>
                <w:spacing w:val="3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</w:t>
            </w:r>
            <w:r w:rsidRPr="009D4965">
              <w:rPr>
                <w:spacing w:val="30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1</w:t>
            </w:r>
            <w:r w:rsidRPr="009D4965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sz w:val="24"/>
                <w:szCs w:val="24"/>
              </w:rPr>
              <w:t>мкл</w:t>
            </w:r>
            <w:proofErr w:type="spellEnd"/>
            <w:r w:rsidRPr="009D4965">
              <w:rPr>
                <w:sz w:val="24"/>
                <w:szCs w:val="24"/>
              </w:rPr>
              <w:t>,</w:t>
            </w:r>
            <w:r w:rsidRPr="009D4965">
              <w:rPr>
                <w:spacing w:val="3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или</w:t>
            </w:r>
            <w:r w:rsidRPr="009D4965">
              <w:rPr>
                <w:spacing w:val="3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сдвиг</w:t>
            </w:r>
            <w:r w:rsidRPr="009D4965">
              <w:rPr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лейкоцитарной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формулы влево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&gt;10%.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Пациенты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≥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2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из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критериев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ССВО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должны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пройти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дальнейшее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клиническое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инструментальное и лабораторное исследование для оценки органной дисфункции и поиска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очага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инфекции.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 xml:space="preserve">Шаг 2. </w:t>
            </w:r>
            <w:r w:rsidRPr="009D4965">
              <w:rPr>
                <w:b/>
                <w:i/>
                <w:sz w:val="24"/>
                <w:szCs w:val="24"/>
              </w:rPr>
              <w:t>Вне стационара и вне ОРИТ</w:t>
            </w:r>
            <w:r w:rsidRPr="009D4965">
              <w:rPr>
                <w:sz w:val="24"/>
                <w:szCs w:val="24"/>
              </w:rPr>
              <w:t>. Скрининг вероятности сепсиса с помощью шкалы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sz w:val="24"/>
                <w:szCs w:val="24"/>
              </w:rPr>
              <w:t>quick</w:t>
            </w:r>
            <w:proofErr w:type="spellEnd"/>
            <w:r w:rsidRPr="009D4965">
              <w:rPr>
                <w:sz w:val="24"/>
                <w:szCs w:val="24"/>
              </w:rPr>
              <w:t xml:space="preserve"> SOFA (</w:t>
            </w:r>
            <w:proofErr w:type="spellStart"/>
            <w:r w:rsidRPr="009D4965">
              <w:rPr>
                <w:sz w:val="24"/>
                <w:szCs w:val="24"/>
              </w:rPr>
              <w:t>qSOFA</w:t>
            </w:r>
            <w:proofErr w:type="spellEnd"/>
            <w:r w:rsidRPr="009D4965">
              <w:rPr>
                <w:sz w:val="24"/>
                <w:szCs w:val="24"/>
              </w:rPr>
              <w:t>, (</w:t>
            </w:r>
            <w:r w:rsidRPr="009D4965">
              <w:rPr>
                <w:i/>
                <w:sz w:val="24"/>
                <w:szCs w:val="24"/>
              </w:rPr>
              <w:t>Приложение 12</w:t>
            </w:r>
            <w:r w:rsidRPr="009D4965">
              <w:rPr>
                <w:sz w:val="24"/>
                <w:szCs w:val="24"/>
              </w:rPr>
              <w:t>)) или шкалы NEWS 2 (</w:t>
            </w:r>
            <w:proofErr w:type="spellStart"/>
            <w:r w:rsidRPr="009D4965">
              <w:rPr>
                <w:sz w:val="24"/>
                <w:szCs w:val="24"/>
              </w:rPr>
              <w:t>National</w:t>
            </w:r>
            <w:proofErr w:type="spellEnd"/>
            <w:r w:rsidRPr="009D4965">
              <w:rPr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sz w:val="24"/>
                <w:szCs w:val="24"/>
              </w:rPr>
              <w:t>Early</w:t>
            </w:r>
            <w:proofErr w:type="spellEnd"/>
            <w:r w:rsidRPr="009D4965">
              <w:rPr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sz w:val="24"/>
                <w:szCs w:val="24"/>
              </w:rPr>
              <w:t>Warning</w:t>
            </w:r>
            <w:proofErr w:type="spellEnd"/>
            <w:r w:rsidRPr="009D4965">
              <w:rPr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sz w:val="24"/>
                <w:szCs w:val="24"/>
              </w:rPr>
              <w:t>Score</w:t>
            </w:r>
            <w:proofErr w:type="spellEnd"/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(</w:t>
            </w:r>
            <w:r w:rsidRPr="009D4965">
              <w:rPr>
                <w:i/>
                <w:sz w:val="24"/>
                <w:szCs w:val="24"/>
              </w:rPr>
              <w:t>Приложение</w:t>
            </w:r>
            <w:r w:rsidRPr="009D496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13</w:t>
            </w:r>
            <w:r w:rsidRPr="009D4965">
              <w:rPr>
                <w:sz w:val="24"/>
                <w:szCs w:val="24"/>
              </w:rPr>
              <w:t>))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Шаг 3.</w:t>
            </w:r>
            <w:r w:rsidRPr="009D496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наличии</w:t>
            </w:r>
            <w:r w:rsidRPr="009D4965">
              <w:rPr>
                <w:spacing w:val="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очага инфекции</w:t>
            </w:r>
            <w:r w:rsidRPr="009D4965">
              <w:rPr>
                <w:spacing w:val="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</w:t>
            </w:r>
            <w:r w:rsidRPr="009D4965">
              <w:rPr>
                <w:spacing w:val="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оценке состояния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шкале</w:t>
            </w:r>
            <w:r w:rsidRPr="009D4965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sz w:val="24"/>
                <w:szCs w:val="24"/>
              </w:rPr>
              <w:t>qSOFA</w:t>
            </w:r>
            <w:proofErr w:type="spellEnd"/>
            <w:r w:rsidRPr="009D4965">
              <w:rPr>
                <w:sz w:val="24"/>
                <w:szCs w:val="24"/>
              </w:rPr>
              <w:t xml:space="preserve"> ≥</w:t>
            </w:r>
            <w:r w:rsidRPr="009D4965">
              <w:rPr>
                <w:spacing w:val="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2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баллов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или</w:t>
            </w:r>
            <w:r w:rsidRPr="009D4965">
              <w:rPr>
                <w:spacing w:val="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</w:t>
            </w:r>
            <w:r w:rsidRPr="009D4965">
              <w:rPr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шкале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NEWS 2 более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5</w:t>
            </w:r>
            <w:r w:rsidRPr="009D4965">
              <w:rPr>
                <w:spacing w:val="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баллов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(или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один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из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параметров =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3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балла)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вне стационара – госпитализация в медицинскую организацию,</w:t>
            </w:r>
          </w:p>
          <w:p w:rsidR="00737BF7" w:rsidRPr="009D4965" w:rsidRDefault="00CF4796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 xml:space="preserve">в </w:t>
            </w:r>
            <w:r w:rsidR="00C17CA2" w:rsidRPr="009D4965">
              <w:rPr>
                <w:sz w:val="24"/>
                <w:szCs w:val="24"/>
              </w:rPr>
              <w:t>любом</w:t>
            </w:r>
            <w:r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профильном</w:t>
            </w:r>
            <w:r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отделении</w:t>
            </w:r>
            <w:r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стационара</w:t>
            </w:r>
            <w:r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–</w:t>
            </w:r>
            <w:r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консультация</w:t>
            </w:r>
            <w:r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врачом</w:t>
            </w:r>
            <w:r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анестезиологом-реаниматологом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Шаг</w:t>
            </w:r>
            <w:r w:rsidRPr="009D4965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4.</w:t>
            </w:r>
            <w:r w:rsidRPr="009D4965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При</w:t>
            </w:r>
            <w:r w:rsidRPr="009D4965">
              <w:rPr>
                <w:spacing w:val="3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подтверждении</w:t>
            </w:r>
            <w:r w:rsidRPr="009D4965">
              <w:rPr>
                <w:spacing w:val="3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подозрения</w:t>
            </w:r>
            <w:r w:rsidRPr="009D4965">
              <w:rPr>
                <w:spacing w:val="30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на</w:t>
            </w:r>
            <w:r w:rsidRPr="009D4965">
              <w:rPr>
                <w:spacing w:val="3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связь</w:t>
            </w:r>
            <w:r w:rsidRPr="009D4965">
              <w:rPr>
                <w:spacing w:val="3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органных</w:t>
            </w:r>
            <w:r w:rsidRPr="009D4965">
              <w:rPr>
                <w:spacing w:val="3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нарушений</w:t>
            </w:r>
            <w:r w:rsidRPr="009D4965">
              <w:rPr>
                <w:spacing w:val="3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</w:t>
            </w:r>
            <w:r w:rsidRPr="009D4965">
              <w:rPr>
                <w:spacing w:val="3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наличием</w:t>
            </w:r>
            <w:r w:rsidRPr="009D4965">
              <w:rPr>
                <w:spacing w:val="3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явного</w:t>
            </w:r>
            <w:r w:rsidRPr="009D4965">
              <w:rPr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или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предполагаемого очага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инфекции госпитализация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ОРИТ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Шаг</w:t>
            </w:r>
            <w:r w:rsidRPr="009D496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5.</w:t>
            </w:r>
            <w:r w:rsidRPr="009D496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Продолжение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скрининга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сепсиса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СШ</w:t>
            </w:r>
            <w:r w:rsidRPr="009D4965">
              <w:rPr>
                <w:spacing w:val="-5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алгоритму</w:t>
            </w:r>
            <w:r w:rsidRPr="009D4965">
              <w:rPr>
                <w:spacing w:val="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(</w:t>
            </w:r>
            <w:r w:rsidRPr="009D4965">
              <w:rPr>
                <w:i/>
                <w:sz w:val="24"/>
                <w:szCs w:val="24"/>
              </w:rPr>
              <w:t>Приложение</w:t>
            </w:r>
            <w:r w:rsidRPr="009D496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2</w:t>
            </w:r>
            <w:r w:rsidRPr="009D4965">
              <w:rPr>
                <w:sz w:val="24"/>
                <w:szCs w:val="24"/>
              </w:rPr>
              <w:t>)</w:t>
            </w:r>
          </w:p>
        </w:tc>
      </w:tr>
    </w:tbl>
    <w:p w:rsidR="00737BF7" w:rsidRPr="009D4965" w:rsidRDefault="00737BF7" w:rsidP="009D4965">
      <w:pPr>
        <w:rPr>
          <w:sz w:val="24"/>
          <w:szCs w:val="24"/>
        </w:rPr>
      </w:pPr>
    </w:p>
    <w:p w:rsidR="00737BF7" w:rsidRPr="009D4965" w:rsidRDefault="00C17CA2" w:rsidP="009D4965">
      <w:pPr>
        <w:jc w:val="center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Приложение 2. Последовательность диагностики при подозрении на сепсис и СШ в ОРИТ</w:t>
      </w:r>
    </w:p>
    <w:tbl>
      <w:tblPr>
        <w:tblStyle w:val="a9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02"/>
      </w:tblGrid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rPr>
                <w:b/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Последовательность</w:t>
            </w:r>
            <w:r w:rsidRPr="009D496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действий при</w:t>
            </w:r>
            <w:r w:rsidRPr="009D496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подозрении</w:t>
            </w:r>
            <w:r w:rsidRPr="009D496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на</w:t>
            </w:r>
            <w:r w:rsidRPr="009D496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сепсис</w:t>
            </w:r>
            <w:r w:rsidRPr="009D496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и</w:t>
            </w:r>
            <w:r w:rsidRPr="009D496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СШ</w:t>
            </w:r>
            <w:r w:rsidRPr="009D496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в</w:t>
            </w:r>
            <w:r w:rsidRPr="009D496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ОРИТ</w:t>
            </w:r>
          </w:p>
        </w:tc>
      </w:tr>
      <w:tr w:rsidR="00737BF7" w:rsidRPr="009D4965" w:rsidTr="002F7514">
        <w:trPr>
          <w:trHeight w:val="822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rPr>
                <w:b/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Шаг</w:t>
            </w:r>
            <w:r w:rsidRPr="009D4965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1.</w:t>
            </w:r>
            <w:r w:rsidRPr="009D4965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Оценка</w:t>
            </w:r>
            <w:r w:rsidRPr="009D4965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связи</w:t>
            </w:r>
            <w:r w:rsidRPr="009D4965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состояния</w:t>
            </w:r>
            <w:r w:rsidRPr="009D4965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с</w:t>
            </w:r>
            <w:r w:rsidRPr="009D4965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развитием</w:t>
            </w:r>
            <w:r w:rsidRPr="009D4965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инфекции</w:t>
            </w:r>
            <w:r w:rsidRPr="009D4965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по</w:t>
            </w:r>
            <w:r w:rsidRPr="009D4965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синдрому</w:t>
            </w:r>
            <w:r w:rsidRPr="009D4965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системного</w:t>
            </w:r>
            <w:r w:rsidRPr="009D496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воспалительного</w:t>
            </w:r>
            <w:r w:rsidRPr="009D496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ответа (ССВО)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температура тела выше 38 °C или меньше 36 °C;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частота дыхания 20 вдохов в минуту и более;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тахикардия 90 ударов в минуту и более;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 xml:space="preserve">лейкопения менее 4000 в 1 </w:t>
            </w:r>
            <w:proofErr w:type="spellStart"/>
            <w:r w:rsidRPr="009D4965">
              <w:rPr>
                <w:sz w:val="24"/>
                <w:szCs w:val="24"/>
              </w:rPr>
              <w:t>мкл</w:t>
            </w:r>
            <w:proofErr w:type="spellEnd"/>
            <w:r w:rsidRPr="009D4965">
              <w:rPr>
                <w:sz w:val="24"/>
                <w:szCs w:val="24"/>
              </w:rPr>
              <w:t xml:space="preserve">, или лейкоцитоз более 12000 в 1 </w:t>
            </w:r>
            <w:proofErr w:type="spellStart"/>
            <w:r w:rsidRPr="009D4965">
              <w:rPr>
                <w:sz w:val="24"/>
                <w:szCs w:val="24"/>
              </w:rPr>
              <w:t>мкл</w:t>
            </w:r>
            <w:proofErr w:type="spellEnd"/>
            <w:r w:rsidRPr="009D4965">
              <w:rPr>
                <w:sz w:val="24"/>
                <w:szCs w:val="24"/>
              </w:rPr>
              <w:t>, или сдвиг лейкоцитарной формулы влево &gt;10%.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Пациенты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≥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2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из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критериев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ССВО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должны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пройти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дальнейшее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клиническое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инструментальное и лабораторное исследование для оценки органной дисфункции и поиска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очага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инфекции.</w:t>
            </w:r>
          </w:p>
        </w:tc>
      </w:tr>
      <w:tr w:rsidR="00737BF7" w:rsidRPr="009D4965" w:rsidTr="002F7514">
        <w:trPr>
          <w:trHeight w:val="276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rPr>
                <w:b/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lastRenderedPageBreak/>
              <w:t>Шаг</w:t>
            </w:r>
            <w:r w:rsidRPr="009D496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2.</w:t>
            </w:r>
            <w:r w:rsidRPr="009D496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Оценка</w:t>
            </w:r>
            <w:r w:rsidRPr="009D496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клинических</w:t>
            </w:r>
            <w:r w:rsidRPr="009D496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показателей:</w:t>
            </w:r>
          </w:p>
          <w:p w:rsidR="00737BF7" w:rsidRPr="009D4965" w:rsidRDefault="00C17CA2" w:rsidP="009D4965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9D4965">
              <w:rPr>
                <w:b/>
                <w:i/>
                <w:sz w:val="24"/>
                <w:szCs w:val="24"/>
              </w:rPr>
              <w:t>Оценка</w:t>
            </w:r>
            <w:r w:rsidRPr="009D496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системы</w:t>
            </w:r>
            <w:r w:rsidRPr="009D496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дыхания: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Частота дыхания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9D4965">
              <w:rPr>
                <w:sz w:val="24"/>
                <w:szCs w:val="24"/>
              </w:rPr>
              <w:t>Пульсоксиметрия</w:t>
            </w:r>
            <w:proofErr w:type="spellEnd"/>
          </w:p>
          <w:p w:rsidR="00737BF7" w:rsidRPr="009D4965" w:rsidRDefault="00C17CA2" w:rsidP="009D4965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9D4965">
              <w:rPr>
                <w:b/>
                <w:i/>
                <w:sz w:val="24"/>
                <w:szCs w:val="24"/>
              </w:rPr>
              <w:t>Оценка</w:t>
            </w:r>
            <w:r w:rsidRPr="009D496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системы</w:t>
            </w:r>
            <w:r w:rsidRPr="009D496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кровообращения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Частота сердечных сокращений, артериальное давление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Состояние</w:t>
            </w:r>
            <w:r w:rsidRPr="009D4965">
              <w:rPr>
                <w:sz w:val="24"/>
                <w:szCs w:val="24"/>
              </w:rPr>
              <w:tab/>
              <w:t>кожных</w:t>
            </w:r>
            <w:r w:rsidR="0051292C" w:rsidRPr="009D4965">
              <w:rPr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покровов</w:t>
            </w:r>
            <w:r w:rsidR="0051292C" w:rsidRPr="009D4965">
              <w:rPr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(температура,</w:t>
            </w:r>
            <w:r w:rsidR="0051292C" w:rsidRPr="009D4965">
              <w:rPr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цвет,</w:t>
            </w:r>
            <w:r w:rsidR="0051292C" w:rsidRPr="009D4965">
              <w:rPr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симптом</w:t>
            </w:r>
            <w:r w:rsidR="0051292C" w:rsidRPr="009D4965">
              <w:rPr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белого</w:t>
            </w:r>
            <w:r w:rsidR="0051292C" w:rsidRPr="009D4965">
              <w:rPr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пятна, пятнистость)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Шаг</w:t>
            </w:r>
            <w:r w:rsidRPr="009D496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3.</w:t>
            </w:r>
            <w:r w:rsidRPr="009D496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Лабораторный</w:t>
            </w:r>
            <w:r w:rsidRPr="009D496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скрининг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Газовый состав крови и КОС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9D4965">
              <w:rPr>
                <w:sz w:val="24"/>
                <w:szCs w:val="24"/>
              </w:rPr>
              <w:t>Лактат</w:t>
            </w:r>
            <w:proofErr w:type="spellEnd"/>
            <w:r w:rsidRPr="009D4965">
              <w:rPr>
                <w:sz w:val="24"/>
                <w:szCs w:val="24"/>
              </w:rPr>
              <w:t xml:space="preserve"> артериальной крови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Общий анализ крови с обязательной оценкой: Лейкоциты, Тромбоциты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Билирубин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9D4965">
              <w:rPr>
                <w:sz w:val="24"/>
                <w:szCs w:val="24"/>
              </w:rPr>
              <w:t>Креатинин</w:t>
            </w:r>
            <w:proofErr w:type="spellEnd"/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9D4965">
              <w:rPr>
                <w:sz w:val="24"/>
                <w:szCs w:val="24"/>
              </w:rPr>
              <w:t>Прокальцитонин</w:t>
            </w:r>
            <w:proofErr w:type="spellEnd"/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С-реактивный белок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Шаг</w:t>
            </w:r>
            <w:r w:rsidRPr="009D496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4.</w:t>
            </w:r>
            <w:r w:rsidRPr="009D496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Оценка</w:t>
            </w:r>
            <w:r w:rsidRPr="009D496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органной</w:t>
            </w:r>
            <w:r w:rsidRPr="009D496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дисфункции</w:t>
            </w:r>
            <w:r w:rsidRPr="009D496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по</w:t>
            </w:r>
            <w:r w:rsidRPr="009D496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SOFA</w:t>
            </w:r>
          </w:p>
        </w:tc>
      </w:tr>
      <w:tr w:rsidR="00737BF7" w:rsidRPr="009D4965" w:rsidTr="002F7514">
        <w:trPr>
          <w:trHeight w:val="138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Шаг</w:t>
            </w:r>
            <w:r w:rsidRPr="009D496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5.</w:t>
            </w:r>
            <w:r w:rsidRPr="009D496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Диагностика</w:t>
            </w:r>
            <w:r w:rsidRPr="009D496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сепсиса</w:t>
            </w:r>
            <w:r w:rsidRPr="009D496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по</w:t>
            </w:r>
            <w:r w:rsidRPr="009D496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критериям: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Ухудшение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состояния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пациента,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обусловленное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развитием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инфекции,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увеличением</w:t>
            </w:r>
            <w:r w:rsidRPr="009D4965">
              <w:rPr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значения по шкале SOFA на 2 балла и более свидетельствует о прогрессировании органной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дисфункции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 является</w:t>
            </w:r>
            <w:r w:rsidRPr="009D4965">
              <w:rPr>
                <w:spacing w:val="-4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основанием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для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установления диагноза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сепсис.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В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истории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болезни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должно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быть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отмечено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время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установления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диагноза.</w:t>
            </w:r>
          </w:p>
        </w:tc>
      </w:tr>
      <w:tr w:rsidR="00737BF7" w:rsidRPr="009D4965" w:rsidTr="002F7514">
        <w:trPr>
          <w:trHeight w:val="1379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Шаг</w:t>
            </w:r>
            <w:r w:rsidRPr="009D496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6.</w:t>
            </w:r>
            <w:r w:rsidRPr="009D496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Диагностика</w:t>
            </w:r>
            <w:r w:rsidRPr="009D496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СШ</w:t>
            </w:r>
            <w:r w:rsidRPr="009D496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по</w:t>
            </w:r>
            <w:r w:rsidRPr="009D496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критериям: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-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использование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sz w:val="24"/>
                <w:szCs w:val="24"/>
              </w:rPr>
              <w:t>вазопрессоров</w:t>
            </w:r>
            <w:proofErr w:type="spellEnd"/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(</w:t>
            </w:r>
            <w:proofErr w:type="spellStart"/>
            <w:r w:rsidRPr="009D4965">
              <w:rPr>
                <w:sz w:val="24"/>
                <w:szCs w:val="24"/>
              </w:rPr>
              <w:t>норэпинефрина</w:t>
            </w:r>
            <w:proofErr w:type="spellEnd"/>
            <w:r w:rsidRPr="009D4965">
              <w:rPr>
                <w:sz w:val="24"/>
                <w:szCs w:val="24"/>
              </w:rPr>
              <w:t>,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sz w:val="24"/>
                <w:szCs w:val="24"/>
              </w:rPr>
              <w:t>эпинефрина</w:t>
            </w:r>
            <w:proofErr w:type="spellEnd"/>
            <w:r w:rsidRPr="009D4965">
              <w:rPr>
                <w:sz w:val="24"/>
                <w:szCs w:val="24"/>
              </w:rPr>
              <w:t>)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для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поддержания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среднего</w:t>
            </w:r>
            <w:r w:rsidRPr="009D4965">
              <w:rPr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 xml:space="preserve">артериального давления ≥ 65 мм рт. ст. в сочетании с </w:t>
            </w:r>
            <w:proofErr w:type="spellStart"/>
            <w:r w:rsidRPr="009D4965">
              <w:rPr>
                <w:sz w:val="24"/>
                <w:szCs w:val="24"/>
              </w:rPr>
              <w:t>лактатом</w:t>
            </w:r>
            <w:proofErr w:type="spellEnd"/>
            <w:r w:rsidRPr="009D4965">
              <w:rPr>
                <w:sz w:val="24"/>
                <w:szCs w:val="24"/>
              </w:rPr>
              <w:t xml:space="preserve"> крови более 2 </w:t>
            </w:r>
            <w:proofErr w:type="spellStart"/>
            <w:r w:rsidRPr="009D4965">
              <w:rPr>
                <w:sz w:val="24"/>
                <w:szCs w:val="24"/>
              </w:rPr>
              <w:t>ммоль</w:t>
            </w:r>
            <w:proofErr w:type="spellEnd"/>
            <w:r w:rsidRPr="009D4965">
              <w:rPr>
                <w:sz w:val="24"/>
                <w:szCs w:val="24"/>
              </w:rPr>
              <w:t>/л,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несмотря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восполнение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дефицита объёма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циркулирующей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крови.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В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истории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болезни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должно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быть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отмечено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время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установления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диагноза.</w:t>
            </w:r>
          </w:p>
        </w:tc>
      </w:tr>
    </w:tbl>
    <w:p w:rsidR="00737BF7" w:rsidRPr="009D4965" w:rsidRDefault="00737BF7" w:rsidP="009D4965">
      <w:pPr>
        <w:jc w:val="both"/>
        <w:rPr>
          <w:sz w:val="24"/>
          <w:szCs w:val="24"/>
        </w:rPr>
      </w:pPr>
    </w:p>
    <w:p w:rsidR="00737BF7" w:rsidRPr="009D4965" w:rsidRDefault="00C17CA2" w:rsidP="009D4965">
      <w:pPr>
        <w:jc w:val="center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Приложение 3. Последовательность действий первого часа после установления диагноза сепсис и СШ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2"/>
      </w:tblGrid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Шаг</w:t>
            </w:r>
            <w:r w:rsidRPr="009D4965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1.</w:t>
            </w:r>
            <w:r w:rsidRPr="009D4965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Выполнение</w:t>
            </w:r>
            <w:r w:rsidRPr="009D4965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диагностического</w:t>
            </w:r>
            <w:r w:rsidRPr="009D4965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алгоритма</w:t>
            </w:r>
            <w:r w:rsidRPr="009D4965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в</w:t>
            </w:r>
            <w:r w:rsidRPr="009D4965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ОРИТ,</w:t>
            </w:r>
            <w:r w:rsidRPr="009D4965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если</w:t>
            </w:r>
            <w:r w:rsidRPr="009D4965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он</w:t>
            </w:r>
            <w:r w:rsidRPr="009D4965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не</w:t>
            </w:r>
            <w:r w:rsidRPr="009D4965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был</w:t>
            </w:r>
            <w:r w:rsidRPr="009D4965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выполнен</w:t>
            </w:r>
            <w:r w:rsidRPr="009D496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(приложение)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 xml:space="preserve">Шаг 2. </w:t>
            </w:r>
            <w:r w:rsidRPr="009D4965">
              <w:rPr>
                <w:sz w:val="24"/>
                <w:szCs w:val="24"/>
              </w:rPr>
              <w:t>Следует провести не менее двух заборов проб крови, взятых из вен разных верхних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конечностей,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интервалом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30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минут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для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бактериологического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исследования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крови</w:t>
            </w:r>
            <w:r w:rsidRPr="009D4965">
              <w:rPr>
                <w:spacing w:val="60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(до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начала антибактериальной терапии, если это невозможно, то перед введением очередной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дозы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антибиотика)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+/-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предполагаемого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очага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инфекции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(мокрота,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+/-моча,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+/-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спинномозговая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жидкость, +/-плевральный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выпот, +/-</w:t>
            </w:r>
            <w:proofErr w:type="spellStart"/>
            <w:r w:rsidRPr="009D4965">
              <w:rPr>
                <w:sz w:val="24"/>
                <w:szCs w:val="24"/>
              </w:rPr>
              <w:t>пунктат</w:t>
            </w:r>
            <w:proofErr w:type="spellEnd"/>
            <w:r w:rsidRPr="009D4965">
              <w:rPr>
                <w:sz w:val="24"/>
                <w:szCs w:val="24"/>
              </w:rPr>
              <w:t xml:space="preserve"> и др.)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Шаг</w:t>
            </w:r>
            <w:r w:rsidRPr="009D496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3.</w:t>
            </w:r>
            <w:r w:rsidRPr="009D496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Следует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обеспечить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венозный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доступ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начать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sz w:val="24"/>
                <w:szCs w:val="24"/>
              </w:rPr>
              <w:t>инфузионную</w:t>
            </w:r>
            <w:proofErr w:type="spellEnd"/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вазопрессорную</w:t>
            </w:r>
            <w:r w:rsidRPr="009D4965">
              <w:rPr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терапию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(при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 xml:space="preserve">этом </w:t>
            </w:r>
            <w:proofErr w:type="spellStart"/>
            <w:r w:rsidRPr="009D4965">
              <w:rPr>
                <w:sz w:val="24"/>
                <w:szCs w:val="24"/>
              </w:rPr>
              <w:t>инфузионные</w:t>
            </w:r>
            <w:proofErr w:type="spellEnd"/>
            <w:r w:rsidRPr="009D4965">
              <w:rPr>
                <w:sz w:val="24"/>
                <w:szCs w:val="24"/>
              </w:rPr>
              <w:t xml:space="preserve"> среды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вазопрессорные препараты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могут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вводиться в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периферический венозный катетер, не откладывая начало введения вследствие установки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центрального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венозного катетера)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Шаг</w:t>
            </w:r>
            <w:r w:rsidRPr="009D496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4.</w:t>
            </w:r>
            <w:r w:rsidRPr="009D496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Необходимо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как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можно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раньше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(в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течение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первого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часа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момента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постановки</w:t>
            </w:r>
            <w:r w:rsidRPr="009D4965">
              <w:rPr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диагноза)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инициировать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(продолжить)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терапию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антибактериальными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лекарственными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препаратами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и/или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противогрибковыми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лекарственными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препаратами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и/или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противовирусными лекарственными препаратами (при СШ, в зависимости от медицинских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показаний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 при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отсутствии медицинских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противопоказаний).</w:t>
            </w:r>
          </w:p>
        </w:tc>
      </w:tr>
      <w:tr w:rsidR="00737BF7" w:rsidRPr="009D4965" w:rsidTr="002F7514">
        <w:trPr>
          <w:trHeight w:val="559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ind w:left="112"/>
              <w:jc w:val="both"/>
              <w:rPr>
                <w:i/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Шаг</w:t>
            </w:r>
            <w:r w:rsidRPr="009D496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5.</w:t>
            </w:r>
            <w:r w:rsidRPr="009D496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Поиск</w:t>
            </w:r>
            <w:r w:rsidRPr="009D496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вероятного</w:t>
            </w:r>
            <w:r w:rsidRPr="009D496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источника</w:t>
            </w:r>
            <w:r w:rsidRPr="009D496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сепсиса с</w:t>
            </w:r>
            <w:r w:rsidRPr="009D496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использованием</w:t>
            </w:r>
            <w:r w:rsidRPr="009D496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методов</w:t>
            </w:r>
            <w:r w:rsidRPr="009D496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визуализации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 xml:space="preserve">Голова, шея (менингит, </w:t>
            </w:r>
            <w:proofErr w:type="spellStart"/>
            <w:r w:rsidRPr="009D4965">
              <w:rPr>
                <w:sz w:val="24"/>
                <w:szCs w:val="24"/>
              </w:rPr>
              <w:t>менингоэнцефалит</w:t>
            </w:r>
            <w:proofErr w:type="spellEnd"/>
            <w:r w:rsidRPr="009D4965">
              <w:rPr>
                <w:sz w:val="24"/>
                <w:szCs w:val="24"/>
              </w:rPr>
              <w:t xml:space="preserve">, абсцесс мозга, </w:t>
            </w:r>
            <w:proofErr w:type="spellStart"/>
            <w:r w:rsidRPr="009D4965">
              <w:rPr>
                <w:sz w:val="24"/>
                <w:szCs w:val="24"/>
              </w:rPr>
              <w:t>синуит</w:t>
            </w:r>
            <w:proofErr w:type="spellEnd"/>
            <w:r w:rsidRPr="009D4965">
              <w:rPr>
                <w:sz w:val="24"/>
                <w:szCs w:val="24"/>
              </w:rPr>
              <w:t>, флегмона шеи/нисходящий медиастинит).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Грудная полость (пневмония, эмпиема плевры, медиастинит, инфекционный эндокардит)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Брюшная полость (перфорация ЖКТ/перитонит, абсцесс, холецистит/холангит)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 xml:space="preserve">Забрюшинное пространство (инфицированный панкреонекроз, </w:t>
            </w:r>
            <w:proofErr w:type="spellStart"/>
            <w:r w:rsidRPr="009D4965">
              <w:rPr>
                <w:sz w:val="24"/>
                <w:szCs w:val="24"/>
              </w:rPr>
              <w:t>псоит</w:t>
            </w:r>
            <w:proofErr w:type="spellEnd"/>
            <w:r w:rsidRPr="009D4965">
              <w:rPr>
                <w:sz w:val="24"/>
                <w:szCs w:val="24"/>
              </w:rPr>
              <w:t>)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proofErr w:type="spellStart"/>
            <w:r w:rsidRPr="009D4965">
              <w:rPr>
                <w:sz w:val="24"/>
                <w:szCs w:val="24"/>
              </w:rPr>
              <w:t>Уроинфекция</w:t>
            </w:r>
            <w:proofErr w:type="spellEnd"/>
            <w:r w:rsidRPr="009D4965">
              <w:rPr>
                <w:sz w:val="24"/>
                <w:szCs w:val="24"/>
              </w:rPr>
              <w:t xml:space="preserve"> (пиелонефрит, </w:t>
            </w:r>
            <w:proofErr w:type="spellStart"/>
            <w:r w:rsidRPr="009D4965">
              <w:rPr>
                <w:sz w:val="24"/>
                <w:szCs w:val="24"/>
              </w:rPr>
              <w:t>обструктивные</w:t>
            </w:r>
            <w:proofErr w:type="spellEnd"/>
            <w:r w:rsidRPr="009D4965">
              <w:rPr>
                <w:sz w:val="24"/>
                <w:szCs w:val="24"/>
              </w:rPr>
              <w:t xml:space="preserve"> инфекции мочевыводящих путей)</w:t>
            </w:r>
          </w:p>
          <w:p w:rsidR="00737BF7" w:rsidRPr="009D4965" w:rsidRDefault="00C17CA2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Кожа и мягкие ткани (некротические инфекции кожи и мягких тканей, эпидурит, флегмона, абсцесс)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ind w:left="112" w:right="169"/>
              <w:jc w:val="both"/>
              <w:rPr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lastRenderedPageBreak/>
              <w:t>Шаг</w:t>
            </w:r>
            <w:r w:rsidRPr="009D496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6.</w:t>
            </w:r>
            <w:r w:rsidRPr="009D496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наличии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возможности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установить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инвазивный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мониторинг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АД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и/или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использовать другой метод инвазивного мониторинга центральной гемодинамики (методы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sz w:val="24"/>
                <w:szCs w:val="24"/>
              </w:rPr>
              <w:t>термодилюции</w:t>
            </w:r>
            <w:proofErr w:type="spellEnd"/>
            <w:r w:rsidRPr="009D4965">
              <w:rPr>
                <w:sz w:val="24"/>
                <w:szCs w:val="24"/>
              </w:rPr>
              <w:t>)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ind w:left="112" w:right="160"/>
              <w:jc w:val="both"/>
              <w:rPr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 xml:space="preserve">Шаг 7. </w:t>
            </w:r>
            <w:r w:rsidRPr="009D4965">
              <w:rPr>
                <w:sz w:val="24"/>
                <w:szCs w:val="24"/>
              </w:rPr>
              <w:t xml:space="preserve">При подтверждении диагноза сепсис или невозможности его исключения </w:t>
            </w:r>
            <w:r w:rsidRPr="009D4965">
              <w:rPr>
                <w:b/>
                <w:i/>
                <w:sz w:val="24"/>
                <w:szCs w:val="24"/>
              </w:rPr>
              <w:t>проведение</w:t>
            </w:r>
            <w:r w:rsidRPr="009D4965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интенсивной</w:t>
            </w:r>
            <w:r w:rsidRPr="009D496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терапии</w:t>
            </w:r>
            <w:r w:rsidRPr="009D496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 алгоритму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(</w:t>
            </w:r>
            <w:r w:rsidRPr="009D4965">
              <w:rPr>
                <w:i/>
                <w:sz w:val="24"/>
                <w:szCs w:val="24"/>
              </w:rPr>
              <w:t>Приложение</w:t>
            </w:r>
            <w:r w:rsidRPr="009D496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4</w:t>
            </w:r>
            <w:r w:rsidRPr="009D4965">
              <w:rPr>
                <w:sz w:val="24"/>
                <w:szCs w:val="24"/>
              </w:rPr>
              <w:t>)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Шаг</w:t>
            </w:r>
            <w:r w:rsidRPr="009D4965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8.</w:t>
            </w:r>
            <w:r w:rsidRPr="009D4965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Исключение</w:t>
            </w:r>
            <w:r w:rsidRPr="009D4965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других</w:t>
            </w:r>
            <w:r w:rsidRPr="009D4965">
              <w:rPr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причин</w:t>
            </w:r>
            <w:r w:rsidRPr="009D4965">
              <w:rPr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развития</w:t>
            </w:r>
            <w:r w:rsidRPr="009D4965">
              <w:rPr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критического</w:t>
            </w:r>
            <w:r w:rsidRPr="009D4965">
              <w:rPr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состояния</w:t>
            </w:r>
            <w:r w:rsidRPr="009D4965">
              <w:rPr>
                <w:b/>
                <w:i/>
                <w:spacing w:val="4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(при</w:t>
            </w:r>
            <w:r w:rsidRPr="009D4965">
              <w:rPr>
                <w:spacing w:val="38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отсутствии</w:t>
            </w:r>
            <w:r w:rsidRPr="009D4965">
              <w:rPr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очевидных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данных за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наличие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очага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инфекции)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tabs>
                <w:tab w:val="left" w:pos="808"/>
                <w:tab w:val="left" w:pos="1194"/>
                <w:tab w:val="left" w:pos="2933"/>
                <w:tab w:val="left" w:pos="4490"/>
                <w:tab w:val="left" w:pos="5855"/>
                <w:tab w:val="left" w:pos="6970"/>
                <w:tab w:val="left" w:pos="7414"/>
                <w:tab w:val="left" w:pos="8344"/>
                <w:tab w:val="left" w:pos="9018"/>
              </w:tabs>
              <w:ind w:left="112" w:right="170"/>
              <w:jc w:val="both"/>
              <w:rPr>
                <w:i/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Шаг</w:t>
            </w:r>
            <w:r w:rsidR="00CF4796" w:rsidRPr="009D4965">
              <w:rPr>
                <w:b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9.</w:t>
            </w:r>
            <w:r w:rsidR="00CF4796" w:rsidRPr="009D4965">
              <w:rPr>
                <w:b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Динамическое</w:t>
            </w:r>
            <w:r w:rsidR="00CF4796" w:rsidRPr="009D4965">
              <w:rPr>
                <w:b/>
                <w:i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наблюдение:</w:t>
            </w:r>
            <w:r w:rsidR="00CF4796" w:rsidRPr="009D4965">
              <w:rPr>
                <w:b/>
                <w:i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повторный</w:t>
            </w:r>
            <w:r w:rsidR="00CF4796" w:rsidRPr="009D4965">
              <w:rPr>
                <w:i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скрининг</w:t>
            </w:r>
            <w:r w:rsidR="00CF4796" w:rsidRPr="009D4965">
              <w:rPr>
                <w:i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на</w:t>
            </w:r>
            <w:r w:rsidR="00CF4796" w:rsidRPr="009D4965">
              <w:rPr>
                <w:i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сепсис,</w:t>
            </w:r>
            <w:r w:rsidR="00CF4796" w:rsidRPr="009D4965">
              <w:rPr>
                <w:i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СШ,</w:t>
            </w:r>
            <w:r w:rsidR="00CF4796" w:rsidRPr="009D4965">
              <w:rPr>
                <w:i/>
                <w:sz w:val="24"/>
                <w:szCs w:val="24"/>
              </w:rPr>
              <w:t xml:space="preserve"> </w:t>
            </w:r>
            <w:r w:rsidRPr="009D4965">
              <w:rPr>
                <w:i/>
                <w:spacing w:val="-1"/>
                <w:sz w:val="24"/>
                <w:szCs w:val="24"/>
              </w:rPr>
              <w:t>оценка</w:t>
            </w:r>
            <w:r w:rsidRPr="009D496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эффективности</w:t>
            </w:r>
            <w:r w:rsidRPr="009D496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проводимой</w:t>
            </w:r>
            <w:r w:rsidRPr="009D496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терапии</w:t>
            </w:r>
            <w:r w:rsidRPr="009D496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через</w:t>
            </w:r>
            <w:r w:rsidRPr="009D496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3</w:t>
            </w:r>
            <w:r w:rsidRPr="009D496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часа</w:t>
            </w:r>
            <w:r w:rsidRPr="009D496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(АД, газовый</w:t>
            </w:r>
            <w:r w:rsidRPr="009D496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состав</w:t>
            </w:r>
            <w:r w:rsidRPr="009D496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крови,</w:t>
            </w:r>
            <w:r w:rsidRPr="009D4965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i/>
                <w:sz w:val="24"/>
                <w:szCs w:val="24"/>
              </w:rPr>
              <w:t>лактат</w:t>
            </w:r>
            <w:proofErr w:type="spellEnd"/>
            <w:r w:rsidRPr="009D4965">
              <w:rPr>
                <w:i/>
                <w:sz w:val="24"/>
                <w:szCs w:val="24"/>
              </w:rPr>
              <w:t>)</w:t>
            </w:r>
          </w:p>
        </w:tc>
      </w:tr>
    </w:tbl>
    <w:p w:rsidR="00737BF7" w:rsidRPr="009D4965" w:rsidRDefault="00737BF7" w:rsidP="009D4965">
      <w:pPr>
        <w:rPr>
          <w:sz w:val="24"/>
          <w:szCs w:val="24"/>
        </w:rPr>
      </w:pPr>
    </w:p>
    <w:p w:rsidR="00737BF7" w:rsidRPr="009D4965" w:rsidRDefault="00C17CA2" w:rsidP="009D4965">
      <w:pPr>
        <w:jc w:val="center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Приложение</w:t>
      </w:r>
      <w:r w:rsidRPr="009D4965">
        <w:rPr>
          <w:i/>
          <w:spacing w:val="-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4.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Мероприятия</w:t>
      </w:r>
      <w:r w:rsidRPr="009D4965">
        <w:rPr>
          <w:i/>
          <w:spacing w:val="-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стартовой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интенсивной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терапии</w:t>
      </w:r>
      <w:r w:rsidRPr="009D4965">
        <w:rPr>
          <w:i/>
          <w:spacing w:val="-3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при</w:t>
      </w:r>
      <w:r w:rsidRPr="009D4965">
        <w:rPr>
          <w:i/>
          <w:spacing w:val="-2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СШ</w:t>
      </w:r>
    </w:p>
    <w:tbl>
      <w:tblPr>
        <w:tblStyle w:val="a9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02"/>
      </w:tblGrid>
      <w:tr w:rsidR="00737BF7" w:rsidRPr="009D4965" w:rsidTr="002F7514">
        <w:trPr>
          <w:trHeight w:val="70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Выполнение</w:t>
            </w:r>
            <w:r w:rsidRPr="009D4965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мероприятий</w:t>
            </w:r>
            <w:r w:rsidRPr="009D4965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в</w:t>
            </w:r>
            <w:r w:rsidRPr="009D4965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пределах</w:t>
            </w:r>
            <w:r w:rsidRPr="009D4965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одного</w:t>
            </w:r>
            <w:r w:rsidRPr="009D4965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часа</w:t>
            </w:r>
            <w:r w:rsidRPr="009D4965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после</w:t>
            </w:r>
            <w:r w:rsidRPr="009D4965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установления</w:t>
            </w:r>
            <w:r w:rsidRPr="009D4965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диагноза</w:t>
            </w:r>
            <w:r w:rsidRPr="009D4965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СШ</w:t>
            </w:r>
            <w:r w:rsidRPr="009D496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b/>
                <w:sz w:val="24"/>
                <w:szCs w:val="24"/>
              </w:rPr>
              <w:t>(приложение)</w:t>
            </w:r>
          </w:p>
        </w:tc>
      </w:tr>
      <w:tr w:rsidR="00737BF7" w:rsidRPr="009D4965" w:rsidTr="0051292C">
        <w:trPr>
          <w:trHeight w:val="701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9D4965">
              <w:rPr>
                <w:b/>
                <w:i/>
                <w:sz w:val="24"/>
                <w:szCs w:val="24"/>
              </w:rPr>
              <w:t>Поддержание</w:t>
            </w:r>
            <w:r w:rsidRPr="009D496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газообмена</w:t>
            </w:r>
            <w:r w:rsidRPr="009D496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в</w:t>
            </w:r>
            <w:r w:rsidRPr="009D496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легких</w:t>
            </w:r>
            <w:r w:rsidRPr="009D4965">
              <w:rPr>
                <w:i/>
                <w:sz w:val="24"/>
                <w:szCs w:val="24"/>
              </w:rPr>
              <w:t>: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При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необходимости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поддержания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проходимости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дыхательных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путей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–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интубация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трахеи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При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острой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дыхательной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недостаточности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использовать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пошаговый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подход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</w:t>
            </w:r>
            <w:r w:rsidRPr="009D4965">
              <w:rPr>
                <w:spacing w:val="60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выборе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методов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респираторной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терапии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D4965">
              <w:rPr>
                <w:b/>
                <w:i/>
                <w:sz w:val="24"/>
                <w:szCs w:val="24"/>
              </w:rPr>
              <w:t>Поддержание</w:t>
            </w:r>
            <w:r w:rsidRPr="009D496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кровообращения: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Стартовая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sz w:val="24"/>
                <w:szCs w:val="24"/>
              </w:rPr>
              <w:t>инфузионная</w:t>
            </w:r>
            <w:proofErr w:type="spellEnd"/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терапия: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растворы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кристаллоидов,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рекомендуется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отдавать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предпочтение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сбалансированным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растворам.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D4965">
              <w:rPr>
                <w:sz w:val="24"/>
                <w:szCs w:val="24"/>
              </w:rPr>
              <w:t>Норэпинефрин</w:t>
            </w:r>
            <w:proofErr w:type="spellEnd"/>
            <w:r w:rsidRPr="009D4965">
              <w:rPr>
                <w:sz w:val="24"/>
                <w:szCs w:val="24"/>
              </w:rPr>
              <w:t xml:space="preserve"> – препарат выбора 1-й линии: доза должна соответствовать поддержанию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начального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целевого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среднего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артериального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давления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на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уровне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65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мм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рт.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ст.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неэффективности терапии как можно раньше использовать концепцию «</w:t>
            </w:r>
            <w:proofErr w:type="spellStart"/>
            <w:r w:rsidRPr="009D4965">
              <w:rPr>
                <w:sz w:val="24"/>
                <w:szCs w:val="24"/>
              </w:rPr>
              <w:t>мультимодальной</w:t>
            </w:r>
            <w:proofErr w:type="spellEnd"/>
            <w:r w:rsidRPr="009D4965">
              <w:rPr>
                <w:sz w:val="24"/>
                <w:szCs w:val="24"/>
              </w:rPr>
              <w:t>»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 xml:space="preserve">вазопрессорной поддержки и использовать в качестве препарата второй линии </w:t>
            </w:r>
            <w:proofErr w:type="spellStart"/>
            <w:r w:rsidRPr="009D4965">
              <w:rPr>
                <w:sz w:val="24"/>
                <w:szCs w:val="24"/>
              </w:rPr>
              <w:t>эпинефрин</w:t>
            </w:r>
            <w:proofErr w:type="spellEnd"/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для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поддержания целевого уровня АД.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При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присоединении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сердечной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дисфункции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стойкой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sz w:val="24"/>
                <w:szCs w:val="24"/>
              </w:rPr>
              <w:t>гипоперфузией</w:t>
            </w:r>
            <w:proofErr w:type="spellEnd"/>
            <w:r w:rsidRPr="009D4965">
              <w:rPr>
                <w:sz w:val="24"/>
                <w:szCs w:val="24"/>
              </w:rPr>
              <w:t>,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несмотря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на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адекватные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объем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циркулирующей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крови,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перейти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на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комбинацию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sz w:val="24"/>
                <w:szCs w:val="24"/>
              </w:rPr>
              <w:t>норэпинефрина</w:t>
            </w:r>
            <w:proofErr w:type="spellEnd"/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sz w:val="24"/>
                <w:szCs w:val="24"/>
              </w:rPr>
              <w:t>добутамином</w:t>
            </w:r>
            <w:proofErr w:type="spellEnd"/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либо только на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sz w:val="24"/>
                <w:szCs w:val="24"/>
              </w:rPr>
              <w:t>эпинефрин</w:t>
            </w:r>
            <w:proofErr w:type="spellEnd"/>
            <w:r w:rsidRPr="009D4965">
              <w:rPr>
                <w:sz w:val="24"/>
                <w:szCs w:val="24"/>
              </w:rPr>
              <w:t>.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 xml:space="preserve">Через 3 часа выполнить переоценку состояния (АД, газовый состав крови, </w:t>
            </w:r>
            <w:proofErr w:type="spellStart"/>
            <w:r w:rsidRPr="009D4965">
              <w:rPr>
                <w:sz w:val="24"/>
                <w:szCs w:val="24"/>
              </w:rPr>
              <w:t>лактат</w:t>
            </w:r>
            <w:proofErr w:type="spellEnd"/>
            <w:r w:rsidRPr="009D4965">
              <w:rPr>
                <w:sz w:val="24"/>
                <w:szCs w:val="24"/>
              </w:rPr>
              <w:t>) и, при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неэффективности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интенсивной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терапии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невозможности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достижения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целевых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уровней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среднего артериального давления 65 мм рт. ст., расценить течение СШ как рефрактерное 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 xml:space="preserve">использовать </w:t>
            </w:r>
            <w:proofErr w:type="spellStart"/>
            <w:r w:rsidRPr="009D4965">
              <w:rPr>
                <w:sz w:val="24"/>
                <w:szCs w:val="24"/>
              </w:rPr>
              <w:t>глюкокортикостероиды</w:t>
            </w:r>
            <w:proofErr w:type="spellEnd"/>
            <w:r w:rsidRPr="009D4965">
              <w:rPr>
                <w:sz w:val="24"/>
                <w:szCs w:val="24"/>
              </w:rPr>
              <w:t xml:space="preserve"> (гидрокортизон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200 мг/</w:t>
            </w:r>
            <w:proofErr w:type="spellStart"/>
            <w:r w:rsidRPr="009D4965">
              <w:rPr>
                <w:sz w:val="24"/>
                <w:szCs w:val="24"/>
              </w:rPr>
              <w:t>сут</w:t>
            </w:r>
            <w:proofErr w:type="spellEnd"/>
            <w:r w:rsidRPr="009D4965">
              <w:rPr>
                <w:sz w:val="24"/>
                <w:szCs w:val="24"/>
              </w:rPr>
              <w:t>).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Трансфузия источника эритроцитов (</w:t>
            </w:r>
            <w:proofErr w:type="spellStart"/>
            <w:r w:rsidRPr="009D4965">
              <w:rPr>
                <w:sz w:val="24"/>
                <w:szCs w:val="24"/>
              </w:rPr>
              <w:t>эритроцитарная</w:t>
            </w:r>
            <w:proofErr w:type="spellEnd"/>
            <w:r w:rsidRPr="009D4965">
              <w:rPr>
                <w:sz w:val="24"/>
                <w:szCs w:val="24"/>
              </w:rPr>
              <w:t xml:space="preserve"> взвесь или </w:t>
            </w:r>
            <w:proofErr w:type="spellStart"/>
            <w:r w:rsidRPr="009D4965">
              <w:rPr>
                <w:sz w:val="24"/>
                <w:szCs w:val="24"/>
              </w:rPr>
              <w:t>эритроцитарная</w:t>
            </w:r>
            <w:proofErr w:type="spellEnd"/>
            <w:r w:rsidRPr="009D4965">
              <w:rPr>
                <w:sz w:val="24"/>
                <w:szCs w:val="24"/>
              </w:rPr>
              <w:t xml:space="preserve"> масса) при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снижении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гемоглобина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менее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70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г/л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(при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остром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коронарном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синдроме,</w:t>
            </w:r>
            <w:r w:rsidRPr="009D4965">
              <w:rPr>
                <w:spacing w:val="6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острой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церебральной</w:t>
            </w:r>
            <w:r w:rsidRPr="009D4965">
              <w:rPr>
                <w:spacing w:val="6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патологии</w:t>
            </w:r>
            <w:r w:rsidRPr="009D4965">
              <w:rPr>
                <w:spacing w:val="5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</w:t>
            </w:r>
            <w:r w:rsidRPr="009D4965">
              <w:rPr>
                <w:spacing w:val="5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кровотечении</w:t>
            </w:r>
            <w:r w:rsidRPr="009D4965">
              <w:rPr>
                <w:spacing w:val="5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порог</w:t>
            </w:r>
            <w:r w:rsidRPr="009D4965">
              <w:rPr>
                <w:spacing w:val="5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для</w:t>
            </w:r>
            <w:r w:rsidRPr="009D4965">
              <w:rPr>
                <w:spacing w:val="5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трансфузии</w:t>
            </w:r>
            <w:r w:rsidRPr="009D4965">
              <w:rPr>
                <w:spacing w:val="1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–</w:t>
            </w:r>
            <w:r w:rsidRPr="009D4965">
              <w:rPr>
                <w:spacing w:val="5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концентрация</w:t>
            </w:r>
            <w:r w:rsidRPr="009D4965">
              <w:rPr>
                <w:spacing w:val="4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гемоглобина</w:t>
            </w:r>
            <w:r w:rsidR="00466C39" w:rsidRPr="009D4965">
              <w:rPr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&lt;90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г/л)</w:t>
            </w:r>
          </w:p>
        </w:tc>
      </w:tr>
      <w:tr w:rsidR="00737BF7" w:rsidRPr="009D4965" w:rsidTr="00CF4796">
        <w:trPr>
          <w:trHeight w:val="1429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D4965">
              <w:rPr>
                <w:b/>
                <w:i/>
                <w:sz w:val="24"/>
                <w:szCs w:val="24"/>
              </w:rPr>
              <w:t>Антимикробная</w:t>
            </w:r>
            <w:r w:rsidRPr="009D496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терапия: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Выбор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стартового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эмпирического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режима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терапии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необходимо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проводить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учетом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вероятного спектра возбудителей (в зависимости от локализации очага инфекции) и наличия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факторов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 xml:space="preserve">риска </w:t>
            </w:r>
            <w:proofErr w:type="spellStart"/>
            <w:r w:rsidRPr="009D4965">
              <w:rPr>
                <w:sz w:val="24"/>
                <w:szCs w:val="24"/>
              </w:rPr>
              <w:t>полирезистентных</w:t>
            </w:r>
            <w:proofErr w:type="spellEnd"/>
            <w:r w:rsidRPr="009D4965">
              <w:rPr>
                <w:sz w:val="24"/>
                <w:szCs w:val="24"/>
              </w:rPr>
              <w:t xml:space="preserve"> возбудителей (</w:t>
            </w:r>
            <w:r w:rsidRPr="009D4965">
              <w:rPr>
                <w:i/>
                <w:sz w:val="24"/>
                <w:szCs w:val="24"/>
              </w:rPr>
              <w:t>Приложение</w:t>
            </w:r>
            <w:r w:rsidRPr="009D496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7</w:t>
            </w:r>
            <w:r w:rsidRPr="009D4965">
              <w:rPr>
                <w:sz w:val="24"/>
                <w:szCs w:val="24"/>
              </w:rPr>
              <w:t>)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Пациенту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СШ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высоким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риском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развития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микроорганизмов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множественной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лекарственной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устойчивостью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для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назначения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эмпирической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АМТ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рекомендуется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использовать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комбинацию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двух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противомикробных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препаратов,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активных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отношении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грамотрицательной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флоры</w:t>
            </w:r>
            <w:r w:rsidR="00466C39" w:rsidRPr="009D4965">
              <w:rPr>
                <w:sz w:val="24"/>
                <w:szCs w:val="24"/>
              </w:rPr>
              <w:t>.</w:t>
            </w:r>
          </w:p>
        </w:tc>
      </w:tr>
      <w:tr w:rsidR="00737BF7" w:rsidRPr="009D4965" w:rsidTr="00975E09">
        <w:trPr>
          <w:trHeight w:val="134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D4965">
              <w:rPr>
                <w:b/>
                <w:i/>
                <w:sz w:val="24"/>
                <w:szCs w:val="24"/>
              </w:rPr>
              <w:t>Устранение</w:t>
            </w:r>
            <w:r w:rsidRPr="009D496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источника</w:t>
            </w:r>
            <w:r w:rsidRPr="009D496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сепсиса: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Выявление</w:t>
            </w:r>
            <w:r w:rsidRPr="009D4965">
              <w:rPr>
                <w:spacing w:val="35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или</w:t>
            </w:r>
            <w:r w:rsidRPr="009D4965">
              <w:rPr>
                <w:spacing w:val="3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исключение</w:t>
            </w:r>
            <w:r w:rsidRPr="009D4965">
              <w:rPr>
                <w:spacing w:val="36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конкретного</w:t>
            </w:r>
            <w:r w:rsidRPr="009D4965">
              <w:rPr>
                <w:spacing w:val="36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анатомического</w:t>
            </w:r>
            <w:r w:rsidRPr="009D4965">
              <w:rPr>
                <w:spacing w:val="3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диагноза</w:t>
            </w:r>
            <w:r w:rsidRPr="009D4965">
              <w:rPr>
                <w:spacing w:val="35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инфекции,</w:t>
            </w:r>
            <w:r w:rsidRPr="009D4965">
              <w:rPr>
                <w:spacing w:val="3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требующего</w:t>
            </w:r>
            <w:r w:rsidRPr="009D4965">
              <w:rPr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экстренного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контроля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источника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Выполнение</w:t>
            </w:r>
            <w:r w:rsidRPr="009D4965">
              <w:rPr>
                <w:spacing w:val="49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необходимых</w:t>
            </w:r>
            <w:r w:rsidRPr="009D4965">
              <w:rPr>
                <w:spacing w:val="5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хирургических</w:t>
            </w:r>
            <w:r w:rsidRPr="009D4965">
              <w:rPr>
                <w:spacing w:val="5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вмешательств</w:t>
            </w:r>
            <w:r w:rsidRPr="009D4965">
              <w:rPr>
                <w:spacing w:val="50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не</w:t>
            </w:r>
            <w:r w:rsidRPr="009D4965">
              <w:rPr>
                <w:spacing w:val="50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позднее</w:t>
            </w:r>
            <w:r w:rsidRPr="009D4965">
              <w:rPr>
                <w:spacing w:val="50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12</w:t>
            </w:r>
            <w:r w:rsidRPr="009D4965">
              <w:rPr>
                <w:spacing w:val="50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часов</w:t>
            </w:r>
            <w:r w:rsidRPr="009D4965">
              <w:rPr>
                <w:spacing w:val="5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от</w:t>
            </w:r>
            <w:r w:rsidRPr="009D4965">
              <w:rPr>
                <w:spacing w:val="54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момента</w:t>
            </w:r>
            <w:r w:rsidRPr="009D4965">
              <w:rPr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идентификации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источника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инфекции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начала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комплексной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интенсивной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терапии</w:t>
            </w:r>
          </w:p>
        </w:tc>
      </w:tr>
      <w:tr w:rsidR="00737BF7" w:rsidRPr="009D4965" w:rsidTr="002F7514">
        <w:trPr>
          <w:trHeight w:val="1638"/>
          <w:jc w:val="center"/>
        </w:trPr>
        <w:tc>
          <w:tcPr>
            <w:tcW w:w="9902" w:type="dxa"/>
          </w:tcPr>
          <w:p w:rsidR="00737BF7" w:rsidRPr="009D4965" w:rsidRDefault="00C17CA2" w:rsidP="009D4965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D4965">
              <w:rPr>
                <w:b/>
                <w:i/>
                <w:sz w:val="24"/>
                <w:szCs w:val="24"/>
              </w:rPr>
              <w:lastRenderedPageBreak/>
              <w:t>Поддержка</w:t>
            </w:r>
            <w:r w:rsidRPr="009D496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функции</w:t>
            </w:r>
            <w:r w:rsidRPr="009D496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других</w:t>
            </w:r>
            <w:r w:rsidRPr="009D496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органов</w:t>
            </w:r>
            <w:r w:rsidRPr="009D496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и</w:t>
            </w:r>
            <w:r w:rsidRPr="009D496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систем</w:t>
            </w:r>
          </w:p>
          <w:p w:rsidR="00737BF7" w:rsidRPr="009D4965" w:rsidRDefault="00C17CA2" w:rsidP="009D4965">
            <w:pPr>
              <w:pStyle w:val="TableParagraph"/>
              <w:jc w:val="both"/>
              <w:rPr>
                <w:sz w:val="24"/>
                <w:szCs w:val="24"/>
              </w:rPr>
            </w:pPr>
            <w:r w:rsidRPr="009D4965">
              <w:rPr>
                <w:i/>
                <w:sz w:val="24"/>
                <w:szCs w:val="24"/>
              </w:rPr>
              <w:t>Функция почек</w:t>
            </w:r>
            <w:r w:rsidRPr="009D4965">
              <w:rPr>
                <w:sz w:val="24"/>
                <w:szCs w:val="24"/>
              </w:rPr>
              <w:t>:</w:t>
            </w:r>
          </w:p>
          <w:p w:rsidR="00975E09" w:rsidRPr="009D4965" w:rsidRDefault="00975E09" w:rsidP="009D4965">
            <w:pPr>
              <w:pStyle w:val="TableParagrap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Р</w:t>
            </w:r>
            <w:r w:rsidR="00C17CA2" w:rsidRPr="009D4965">
              <w:rPr>
                <w:sz w:val="24"/>
                <w:szCs w:val="24"/>
              </w:rPr>
              <w:t>ассмотреть</w:t>
            </w:r>
            <w:r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целесообразность</w:t>
            </w:r>
            <w:r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применения</w:t>
            </w:r>
            <w:r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методов</w:t>
            </w:r>
            <w:r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pacing w:val="-1"/>
                <w:sz w:val="24"/>
                <w:szCs w:val="24"/>
              </w:rPr>
              <w:t>экстракорпоральной</w:t>
            </w:r>
            <w:r w:rsidR="004D7B52" w:rsidRPr="009D496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C17CA2" w:rsidRPr="009D4965">
              <w:rPr>
                <w:sz w:val="24"/>
                <w:szCs w:val="24"/>
              </w:rPr>
              <w:t>гемокорреции</w:t>
            </w:r>
            <w:proofErr w:type="spellEnd"/>
            <w:r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для</w:t>
            </w:r>
            <w:r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уменьшения</w:t>
            </w:r>
            <w:r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pacing w:val="-1"/>
                <w:sz w:val="24"/>
                <w:szCs w:val="24"/>
              </w:rPr>
              <w:t>выраженности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воспалительного</w:t>
            </w:r>
            <w:r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ответа</w:t>
            </w:r>
            <w:r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pacing w:val="-5"/>
                <w:sz w:val="24"/>
                <w:szCs w:val="24"/>
              </w:rPr>
              <w:t>и</w:t>
            </w:r>
            <w:r w:rsidRPr="009D4965">
              <w:rPr>
                <w:spacing w:val="-5"/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интоксикации</w:t>
            </w:r>
            <w:r w:rsidR="00C17CA2" w:rsidRPr="009D4965">
              <w:rPr>
                <w:spacing w:val="59"/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и</w:t>
            </w:r>
            <w:r w:rsidR="004D7B52" w:rsidRPr="009D4965">
              <w:rPr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использовать</w:t>
            </w:r>
            <w:r w:rsidR="00C17CA2" w:rsidRPr="009D4965">
              <w:rPr>
                <w:spacing w:val="59"/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заместительную</w:t>
            </w:r>
            <w:r w:rsidR="00C17CA2" w:rsidRPr="009D4965">
              <w:rPr>
                <w:spacing w:val="3"/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почечную</w:t>
            </w:r>
            <w:r w:rsidR="00C17CA2" w:rsidRPr="009D4965">
              <w:rPr>
                <w:spacing w:val="62"/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терапию</w:t>
            </w:r>
            <w:r w:rsidR="00C17CA2" w:rsidRPr="009D4965">
              <w:rPr>
                <w:spacing w:val="59"/>
                <w:sz w:val="24"/>
                <w:szCs w:val="24"/>
              </w:rPr>
              <w:t xml:space="preserve"> </w:t>
            </w:r>
            <w:r w:rsidR="00C17CA2" w:rsidRPr="009D4965">
              <w:rPr>
                <w:sz w:val="24"/>
                <w:szCs w:val="24"/>
              </w:rPr>
              <w:t>при</w:t>
            </w:r>
            <w:r w:rsidR="00C17CA2" w:rsidRPr="009D4965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="00C17CA2" w:rsidRPr="009D4965">
              <w:rPr>
                <w:sz w:val="24"/>
                <w:szCs w:val="24"/>
              </w:rPr>
              <w:t>наличии</w:t>
            </w:r>
            <w:r w:rsidRPr="009D4965">
              <w:rPr>
                <w:sz w:val="24"/>
                <w:szCs w:val="24"/>
              </w:rPr>
              <w:t>показаний</w:t>
            </w:r>
            <w:proofErr w:type="spellEnd"/>
          </w:p>
          <w:p w:rsidR="00975E09" w:rsidRPr="009D4965" w:rsidRDefault="00975E09" w:rsidP="009D4965">
            <w:pPr>
              <w:pStyle w:val="TableParagraph"/>
              <w:rPr>
                <w:sz w:val="24"/>
                <w:szCs w:val="24"/>
              </w:rPr>
            </w:pPr>
            <w:r w:rsidRPr="009D4965">
              <w:rPr>
                <w:i/>
                <w:sz w:val="24"/>
                <w:szCs w:val="24"/>
              </w:rPr>
              <w:t>Профилактика</w:t>
            </w:r>
            <w:r w:rsidRPr="009D496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венозной</w:t>
            </w:r>
            <w:r w:rsidRPr="009D496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тромбоэмболии</w:t>
            </w:r>
            <w:r w:rsidRPr="009D4965">
              <w:rPr>
                <w:sz w:val="24"/>
                <w:szCs w:val="24"/>
              </w:rPr>
              <w:t>:</w:t>
            </w:r>
            <w:r w:rsidRPr="009D4965">
              <w:rPr>
                <w:spacing w:val="-5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низкомолекулярные</w:t>
            </w:r>
            <w:r w:rsidRPr="009D4965">
              <w:rPr>
                <w:spacing w:val="-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гепарины</w:t>
            </w:r>
          </w:p>
          <w:p w:rsidR="00975E09" w:rsidRPr="009D4965" w:rsidRDefault="00975E09" w:rsidP="009D4965">
            <w:pPr>
              <w:pStyle w:val="TableParagraph"/>
              <w:rPr>
                <w:sz w:val="24"/>
                <w:szCs w:val="24"/>
              </w:rPr>
            </w:pPr>
            <w:r w:rsidRPr="009D4965">
              <w:rPr>
                <w:i/>
                <w:position w:val="2"/>
                <w:sz w:val="24"/>
                <w:szCs w:val="24"/>
              </w:rPr>
              <w:t>Профилактика</w:t>
            </w:r>
            <w:r w:rsidRPr="009D4965">
              <w:rPr>
                <w:i/>
                <w:spacing w:val="55"/>
                <w:position w:val="2"/>
                <w:sz w:val="24"/>
                <w:szCs w:val="24"/>
              </w:rPr>
              <w:t xml:space="preserve"> </w:t>
            </w:r>
            <w:r w:rsidRPr="009D4965">
              <w:rPr>
                <w:i/>
                <w:position w:val="2"/>
                <w:sz w:val="24"/>
                <w:szCs w:val="24"/>
              </w:rPr>
              <w:t>стрессовых</w:t>
            </w:r>
            <w:r w:rsidRPr="009D4965">
              <w:rPr>
                <w:i/>
                <w:spacing w:val="54"/>
                <w:position w:val="2"/>
                <w:sz w:val="24"/>
                <w:szCs w:val="24"/>
              </w:rPr>
              <w:t xml:space="preserve"> </w:t>
            </w:r>
            <w:r w:rsidRPr="009D4965">
              <w:rPr>
                <w:i/>
                <w:position w:val="2"/>
                <w:sz w:val="24"/>
                <w:szCs w:val="24"/>
              </w:rPr>
              <w:t>язв</w:t>
            </w:r>
            <w:r w:rsidRPr="009D4965">
              <w:rPr>
                <w:position w:val="2"/>
                <w:sz w:val="24"/>
                <w:szCs w:val="24"/>
              </w:rPr>
              <w:t>:</w:t>
            </w:r>
            <w:r w:rsidRPr="009D4965">
              <w:rPr>
                <w:spacing w:val="55"/>
                <w:position w:val="2"/>
                <w:sz w:val="24"/>
                <w:szCs w:val="24"/>
              </w:rPr>
              <w:t xml:space="preserve"> </w:t>
            </w:r>
            <w:r w:rsidRPr="009D4965">
              <w:rPr>
                <w:position w:val="2"/>
                <w:sz w:val="24"/>
                <w:szCs w:val="24"/>
              </w:rPr>
              <w:t>ингибиторы</w:t>
            </w:r>
            <w:r w:rsidRPr="009D4965">
              <w:rPr>
                <w:spacing w:val="54"/>
                <w:position w:val="2"/>
                <w:sz w:val="24"/>
                <w:szCs w:val="24"/>
              </w:rPr>
              <w:t xml:space="preserve"> </w:t>
            </w:r>
            <w:r w:rsidRPr="009D4965">
              <w:rPr>
                <w:position w:val="2"/>
                <w:sz w:val="24"/>
                <w:szCs w:val="24"/>
              </w:rPr>
              <w:t>протонной</w:t>
            </w:r>
            <w:r w:rsidRPr="009D4965">
              <w:rPr>
                <w:spacing w:val="56"/>
                <w:position w:val="2"/>
                <w:sz w:val="24"/>
                <w:szCs w:val="24"/>
              </w:rPr>
              <w:t xml:space="preserve"> </w:t>
            </w:r>
            <w:r w:rsidRPr="009D4965">
              <w:rPr>
                <w:position w:val="2"/>
                <w:sz w:val="24"/>
                <w:szCs w:val="24"/>
              </w:rPr>
              <w:t>помпы</w:t>
            </w:r>
            <w:r w:rsidRPr="009D4965">
              <w:rPr>
                <w:spacing w:val="52"/>
                <w:position w:val="2"/>
                <w:sz w:val="24"/>
                <w:szCs w:val="24"/>
              </w:rPr>
              <w:t xml:space="preserve"> </w:t>
            </w:r>
            <w:r w:rsidRPr="009D4965">
              <w:rPr>
                <w:position w:val="2"/>
                <w:sz w:val="24"/>
                <w:szCs w:val="24"/>
              </w:rPr>
              <w:t>или</w:t>
            </w:r>
            <w:r w:rsidRPr="009D4965">
              <w:rPr>
                <w:spacing w:val="56"/>
                <w:position w:val="2"/>
                <w:sz w:val="24"/>
                <w:szCs w:val="24"/>
              </w:rPr>
              <w:t xml:space="preserve"> </w:t>
            </w:r>
            <w:r w:rsidRPr="009D4965">
              <w:rPr>
                <w:position w:val="2"/>
                <w:sz w:val="24"/>
                <w:szCs w:val="24"/>
              </w:rPr>
              <w:t>антагонисты</w:t>
            </w:r>
            <w:r w:rsidRPr="009D4965">
              <w:rPr>
                <w:spacing w:val="55"/>
                <w:position w:val="2"/>
                <w:sz w:val="24"/>
                <w:szCs w:val="24"/>
              </w:rPr>
              <w:t xml:space="preserve"> </w:t>
            </w:r>
            <w:r w:rsidRPr="009D4965">
              <w:rPr>
                <w:position w:val="2"/>
                <w:sz w:val="24"/>
                <w:szCs w:val="24"/>
              </w:rPr>
              <w:t>Н</w:t>
            </w:r>
            <w:r w:rsidRPr="009D4965">
              <w:rPr>
                <w:sz w:val="24"/>
                <w:szCs w:val="24"/>
              </w:rPr>
              <w:t>2</w:t>
            </w:r>
            <w:r w:rsidRPr="009D4965">
              <w:rPr>
                <w:position w:val="2"/>
                <w:sz w:val="24"/>
                <w:szCs w:val="24"/>
              </w:rPr>
              <w:t>-</w:t>
            </w:r>
            <w:r w:rsidRPr="009D4965">
              <w:rPr>
                <w:spacing w:val="-57"/>
                <w:position w:val="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рецепторов</w:t>
            </w:r>
          </w:p>
          <w:p w:rsidR="00737BF7" w:rsidRPr="009D4965" w:rsidRDefault="00975E09" w:rsidP="009D4965">
            <w:pPr>
              <w:pStyle w:val="TableParagraph"/>
              <w:tabs>
                <w:tab w:val="left" w:pos="1110"/>
                <w:tab w:val="left" w:pos="1111"/>
                <w:tab w:val="left" w:pos="2706"/>
                <w:tab w:val="left" w:pos="2811"/>
                <w:tab w:val="left" w:pos="3418"/>
                <w:tab w:val="left" w:pos="4867"/>
                <w:tab w:val="left" w:pos="4947"/>
                <w:tab w:val="left" w:pos="6442"/>
                <w:tab w:val="left" w:pos="6691"/>
                <w:tab w:val="left" w:pos="7617"/>
                <w:tab w:val="left" w:pos="8675"/>
                <w:tab w:val="left" w:pos="9584"/>
              </w:tabs>
              <w:jc w:val="both"/>
              <w:rPr>
                <w:sz w:val="24"/>
                <w:szCs w:val="24"/>
              </w:rPr>
            </w:pPr>
            <w:r w:rsidRPr="009D4965">
              <w:rPr>
                <w:i/>
                <w:sz w:val="24"/>
                <w:szCs w:val="24"/>
              </w:rPr>
              <w:t>Контроль</w:t>
            </w:r>
            <w:r w:rsidRPr="009D4965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гипергликемии:</w:t>
            </w:r>
            <w:r w:rsidRPr="009D4965">
              <w:rPr>
                <w:i/>
                <w:spacing w:val="9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инсулинотерапия</w:t>
            </w:r>
            <w:r w:rsidRPr="009D4965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при</w:t>
            </w:r>
            <w:r w:rsidRPr="009D4965">
              <w:rPr>
                <w:i/>
                <w:spacing w:val="9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уровне</w:t>
            </w:r>
            <w:r w:rsidRPr="009D4965">
              <w:rPr>
                <w:i/>
                <w:spacing w:val="8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глюкозы</w:t>
            </w:r>
            <w:r w:rsidRPr="009D4965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≥10</w:t>
            </w:r>
            <w:r w:rsidRPr="009D4965">
              <w:rPr>
                <w:i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D4965">
              <w:rPr>
                <w:i/>
                <w:sz w:val="24"/>
                <w:szCs w:val="24"/>
              </w:rPr>
              <w:t>ммоль</w:t>
            </w:r>
            <w:proofErr w:type="spellEnd"/>
            <w:r w:rsidRPr="009D4965">
              <w:rPr>
                <w:i/>
                <w:sz w:val="24"/>
                <w:szCs w:val="24"/>
              </w:rPr>
              <w:t>/л</w:t>
            </w:r>
            <w:r w:rsidRPr="009D4965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с</w:t>
            </w:r>
            <w:r w:rsidRPr="009D4965">
              <w:rPr>
                <w:i/>
                <w:spacing w:val="9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целевым</w:t>
            </w:r>
            <w:r w:rsidRPr="009D496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диапазоном</w:t>
            </w:r>
            <w:r w:rsidRPr="009D496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глюкозы</w:t>
            </w:r>
            <w:r w:rsidRPr="009D496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 xml:space="preserve">8-10 </w:t>
            </w:r>
            <w:proofErr w:type="spellStart"/>
            <w:r w:rsidRPr="009D4965">
              <w:rPr>
                <w:i/>
                <w:sz w:val="24"/>
                <w:szCs w:val="24"/>
              </w:rPr>
              <w:t>ммоль</w:t>
            </w:r>
            <w:proofErr w:type="spellEnd"/>
            <w:r w:rsidRPr="009D4965">
              <w:rPr>
                <w:i/>
                <w:sz w:val="24"/>
                <w:szCs w:val="24"/>
              </w:rPr>
              <w:t>/л</w:t>
            </w:r>
          </w:p>
        </w:tc>
      </w:tr>
      <w:tr w:rsidR="00975E09" w:rsidRPr="009D4965" w:rsidTr="00975E09">
        <w:trPr>
          <w:trHeight w:val="70"/>
          <w:jc w:val="center"/>
        </w:trPr>
        <w:tc>
          <w:tcPr>
            <w:tcW w:w="9902" w:type="dxa"/>
          </w:tcPr>
          <w:p w:rsidR="00975E09" w:rsidRPr="009D4965" w:rsidRDefault="00975E09" w:rsidP="009D4965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D4965">
              <w:rPr>
                <w:b/>
                <w:i/>
                <w:sz w:val="24"/>
                <w:szCs w:val="24"/>
              </w:rPr>
              <w:t xml:space="preserve">Исключение других причин развития критического состояния </w:t>
            </w:r>
            <w:r w:rsidRPr="009D4965">
              <w:rPr>
                <w:sz w:val="24"/>
                <w:szCs w:val="24"/>
              </w:rPr>
              <w:t xml:space="preserve">(при </w:t>
            </w:r>
            <w:r w:rsidRPr="009D4965">
              <w:rPr>
                <w:spacing w:val="-1"/>
                <w:sz w:val="24"/>
                <w:szCs w:val="24"/>
              </w:rPr>
              <w:t>отсутствии</w:t>
            </w:r>
            <w:r w:rsidRPr="009D4965">
              <w:rPr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очевидных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данных за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наличие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очага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инфекции)</w:t>
            </w:r>
          </w:p>
        </w:tc>
      </w:tr>
      <w:tr w:rsidR="00975E09" w:rsidRPr="009D4965" w:rsidTr="00975E09">
        <w:trPr>
          <w:trHeight w:val="70"/>
          <w:jc w:val="center"/>
        </w:trPr>
        <w:tc>
          <w:tcPr>
            <w:tcW w:w="9902" w:type="dxa"/>
          </w:tcPr>
          <w:p w:rsidR="00975E09" w:rsidRPr="009D4965" w:rsidRDefault="00975E09" w:rsidP="009D4965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9D4965">
              <w:rPr>
                <w:b/>
                <w:i/>
                <w:sz w:val="24"/>
                <w:szCs w:val="24"/>
              </w:rPr>
              <w:t>Динамическое</w:t>
            </w:r>
            <w:r w:rsidRPr="009D4965">
              <w:rPr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наблюдение:</w:t>
            </w:r>
            <w:r w:rsidRPr="009D4965">
              <w:rPr>
                <w:b/>
                <w:i/>
                <w:spacing w:val="42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повторный</w:t>
            </w:r>
            <w:r w:rsidRPr="009D4965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скрининг</w:t>
            </w:r>
            <w:r w:rsidRPr="009D4965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на</w:t>
            </w:r>
            <w:r w:rsidRPr="009D4965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сепсис,</w:t>
            </w:r>
            <w:r w:rsidRPr="009D4965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СШ,</w:t>
            </w:r>
            <w:r w:rsidRPr="009D4965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оценка</w:t>
            </w:r>
            <w:r w:rsidRPr="009D4965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эффективности</w:t>
            </w:r>
            <w:r w:rsidRPr="009D496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проводимой</w:t>
            </w:r>
            <w:r w:rsidRPr="009D496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терапии через</w:t>
            </w:r>
            <w:r w:rsidRPr="009D496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6</w:t>
            </w:r>
            <w:r w:rsidRPr="009D496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часов</w:t>
            </w:r>
            <w:r w:rsidRPr="009D496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(АД, газовый</w:t>
            </w:r>
            <w:r w:rsidRPr="009D496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состав</w:t>
            </w:r>
            <w:r w:rsidRPr="009D496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 xml:space="preserve">крови, </w:t>
            </w:r>
            <w:proofErr w:type="spellStart"/>
            <w:r w:rsidRPr="009D4965">
              <w:rPr>
                <w:i/>
                <w:sz w:val="24"/>
                <w:szCs w:val="24"/>
              </w:rPr>
              <w:t>лактат</w:t>
            </w:r>
            <w:proofErr w:type="spellEnd"/>
            <w:r w:rsidRPr="009D4965">
              <w:rPr>
                <w:i/>
                <w:sz w:val="24"/>
                <w:szCs w:val="24"/>
              </w:rPr>
              <w:t>,</w:t>
            </w:r>
            <w:r w:rsidRPr="009D496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i/>
                <w:sz w:val="24"/>
                <w:szCs w:val="24"/>
              </w:rPr>
              <w:t>SOFA)</w:t>
            </w:r>
          </w:p>
        </w:tc>
      </w:tr>
      <w:tr w:rsidR="00975E09" w:rsidRPr="009D4965" w:rsidTr="002F7514">
        <w:trPr>
          <w:trHeight w:val="1638"/>
          <w:jc w:val="center"/>
        </w:trPr>
        <w:tc>
          <w:tcPr>
            <w:tcW w:w="9902" w:type="dxa"/>
          </w:tcPr>
          <w:p w:rsidR="00975E09" w:rsidRPr="009D4965" w:rsidRDefault="00975E09" w:rsidP="009D496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D4965">
              <w:rPr>
                <w:b/>
                <w:i/>
                <w:sz w:val="24"/>
                <w:szCs w:val="24"/>
              </w:rPr>
              <w:t>Целевые параметры основных систем, которые рекомендуется достичь в первые 6 часов</w:t>
            </w:r>
            <w:r w:rsidRPr="009D4965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Pr="009D4965">
              <w:rPr>
                <w:b/>
                <w:i/>
                <w:sz w:val="24"/>
                <w:szCs w:val="24"/>
              </w:rPr>
              <w:t>терапии</w:t>
            </w:r>
            <w:r w:rsidRPr="009D4965">
              <w:rPr>
                <w:b/>
                <w:sz w:val="24"/>
                <w:szCs w:val="24"/>
              </w:rPr>
              <w:t>:</w:t>
            </w:r>
          </w:p>
          <w:p w:rsidR="00975E09" w:rsidRPr="009D4965" w:rsidRDefault="00975E09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среднее артериальное давление ≥ 65 мм рт. ст.;</w:t>
            </w:r>
          </w:p>
          <w:p w:rsidR="00975E09" w:rsidRPr="009D4965" w:rsidRDefault="00975E09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темп диуреза ≥ 0,5 мл/кг за час;</w:t>
            </w:r>
          </w:p>
          <w:p w:rsidR="00975E09" w:rsidRPr="009D4965" w:rsidRDefault="00975E09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 xml:space="preserve">нормализация артериальной </w:t>
            </w:r>
            <w:proofErr w:type="spellStart"/>
            <w:r w:rsidRPr="009D4965">
              <w:rPr>
                <w:sz w:val="24"/>
                <w:szCs w:val="24"/>
              </w:rPr>
              <w:t>оксигенации</w:t>
            </w:r>
            <w:proofErr w:type="spellEnd"/>
            <w:r w:rsidRPr="009D4965">
              <w:rPr>
                <w:sz w:val="24"/>
                <w:szCs w:val="24"/>
              </w:rPr>
              <w:t xml:space="preserve"> (РаО2 ≥ 60 мм рт. ст. или SpO</w:t>
            </w:r>
            <w:proofErr w:type="gramStart"/>
            <w:r w:rsidRPr="009D4965">
              <w:rPr>
                <w:sz w:val="24"/>
                <w:szCs w:val="24"/>
              </w:rPr>
              <w:t>2 &gt;</w:t>
            </w:r>
            <w:proofErr w:type="gramEnd"/>
            <w:r w:rsidRPr="009D4965">
              <w:rPr>
                <w:sz w:val="24"/>
                <w:szCs w:val="24"/>
              </w:rPr>
              <w:t xml:space="preserve"> 90%) и центральной венозной сатурации (ScvO2 более 70% при отсутствии гипоксемии или (и) тяжелой анемии);</w:t>
            </w:r>
          </w:p>
          <w:p w:rsidR="00975E09" w:rsidRPr="009D4965" w:rsidRDefault="00975E09" w:rsidP="009D4965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 xml:space="preserve">снижение уровня </w:t>
            </w:r>
            <w:proofErr w:type="spellStart"/>
            <w:r w:rsidRPr="009D4965">
              <w:rPr>
                <w:sz w:val="24"/>
                <w:szCs w:val="24"/>
              </w:rPr>
              <w:t>лактата</w:t>
            </w:r>
            <w:proofErr w:type="spellEnd"/>
          </w:p>
        </w:tc>
      </w:tr>
    </w:tbl>
    <w:p w:rsidR="00737BF7" w:rsidRPr="009D4965" w:rsidRDefault="00737BF7" w:rsidP="009D4965">
      <w:pPr>
        <w:rPr>
          <w:sz w:val="24"/>
          <w:szCs w:val="24"/>
        </w:rPr>
      </w:pPr>
    </w:p>
    <w:p w:rsidR="00737BF7" w:rsidRPr="009D4965" w:rsidRDefault="00C17CA2" w:rsidP="009D4965">
      <w:pPr>
        <w:jc w:val="center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Приложение</w:t>
      </w:r>
      <w:r w:rsidR="002F7514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5.</w:t>
      </w:r>
      <w:r w:rsidR="002F7514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Факторы</w:t>
      </w:r>
      <w:r w:rsidR="002F7514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риска</w:t>
      </w:r>
      <w:r w:rsidR="002F7514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резистентности</w:t>
      </w:r>
      <w:r w:rsidR="002F7514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микроорганизмов</w:t>
      </w:r>
      <w:r w:rsidR="002F7514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</w:t>
      </w:r>
      <w:r w:rsidR="002F7514" w:rsidRPr="009D4965">
        <w:rPr>
          <w:i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антимикробным препаратам</w:t>
      </w:r>
    </w:p>
    <w:p w:rsidR="00737BF7" w:rsidRPr="009D4965" w:rsidRDefault="00C17CA2" w:rsidP="009D4965">
      <w:pPr>
        <w:pStyle w:val="2"/>
        <w:spacing w:before="0"/>
        <w:ind w:left="0"/>
        <w:jc w:val="center"/>
      </w:pPr>
      <w:r w:rsidRPr="009D4965">
        <w:t>Факторы</w:t>
      </w:r>
      <w:r w:rsidRPr="009D4965">
        <w:rPr>
          <w:spacing w:val="-5"/>
        </w:rPr>
        <w:t xml:space="preserve"> </w:t>
      </w:r>
      <w:r w:rsidRPr="009D4965">
        <w:t>риска</w:t>
      </w:r>
      <w:r w:rsidRPr="009D4965">
        <w:rPr>
          <w:spacing w:val="-3"/>
        </w:rPr>
        <w:t xml:space="preserve"> </w:t>
      </w:r>
      <w:r w:rsidRPr="009D4965">
        <w:t>инфекции,</w:t>
      </w:r>
      <w:r w:rsidRPr="009D4965">
        <w:rPr>
          <w:spacing w:val="-4"/>
        </w:rPr>
        <w:t xml:space="preserve"> </w:t>
      </w:r>
      <w:r w:rsidRPr="009D4965">
        <w:t>вызванных</w:t>
      </w:r>
      <w:r w:rsidRPr="009D4965">
        <w:rPr>
          <w:spacing w:val="-3"/>
        </w:rPr>
        <w:t xml:space="preserve"> </w:t>
      </w:r>
      <w:proofErr w:type="spellStart"/>
      <w:r w:rsidRPr="009D4965">
        <w:t>энтеробактериями</w:t>
      </w:r>
      <w:proofErr w:type="spellEnd"/>
      <w:r w:rsidRPr="009D4965">
        <w:rPr>
          <w:spacing w:val="-3"/>
        </w:rPr>
        <w:t xml:space="preserve"> </w:t>
      </w:r>
      <w:r w:rsidRPr="009D4965">
        <w:t>продуцентами</w:t>
      </w:r>
      <w:r w:rsidRPr="009D4965">
        <w:rPr>
          <w:spacing w:val="-3"/>
        </w:rPr>
        <w:t xml:space="preserve"> </w:t>
      </w:r>
      <w:r w:rsidRPr="009D4965">
        <w:t>БЛРС: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госпитализация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в</w:t>
      </w:r>
      <w:r w:rsidRPr="009D4965">
        <w:rPr>
          <w:spacing w:val="-4"/>
          <w:sz w:val="24"/>
          <w:szCs w:val="24"/>
        </w:rPr>
        <w:t xml:space="preserve"> </w:t>
      </w:r>
      <w:r w:rsidRPr="009D4965">
        <w:rPr>
          <w:sz w:val="24"/>
          <w:szCs w:val="24"/>
        </w:rPr>
        <w:t>течение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предшествующих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3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месяцев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или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текущая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госпитализация;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прием</w:t>
      </w:r>
      <w:r w:rsidRPr="009D4965">
        <w:rPr>
          <w:spacing w:val="46"/>
          <w:sz w:val="24"/>
          <w:szCs w:val="24"/>
        </w:rPr>
        <w:t xml:space="preserve"> </w:t>
      </w:r>
      <w:r w:rsidRPr="009D4965">
        <w:rPr>
          <w:sz w:val="24"/>
          <w:szCs w:val="24"/>
        </w:rPr>
        <w:t>антибиотиков</w:t>
      </w:r>
      <w:r w:rsidRPr="009D4965">
        <w:rPr>
          <w:spacing w:val="48"/>
          <w:sz w:val="24"/>
          <w:szCs w:val="24"/>
        </w:rPr>
        <w:t xml:space="preserve"> </w:t>
      </w:r>
      <w:r w:rsidRPr="009D4965">
        <w:rPr>
          <w:sz w:val="24"/>
          <w:szCs w:val="24"/>
        </w:rPr>
        <w:t>(цефалоспорины</w:t>
      </w:r>
      <w:r w:rsidRPr="009D4965">
        <w:rPr>
          <w:spacing w:val="47"/>
          <w:sz w:val="24"/>
          <w:szCs w:val="24"/>
        </w:rPr>
        <w:t xml:space="preserve"> </w:t>
      </w:r>
      <w:r w:rsidRPr="009D4965">
        <w:rPr>
          <w:sz w:val="24"/>
          <w:szCs w:val="24"/>
        </w:rPr>
        <w:t>III-IV</w:t>
      </w:r>
      <w:r w:rsidRPr="009D4965">
        <w:rPr>
          <w:spacing w:val="49"/>
          <w:sz w:val="24"/>
          <w:szCs w:val="24"/>
        </w:rPr>
        <w:t xml:space="preserve"> </w:t>
      </w:r>
      <w:r w:rsidRPr="009D4965">
        <w:rPr>
          <w:sz w:val="24"/>
          <w:szCs w:val="24"/>
        </w:rPr>
        <w:t>поколения,</w:t>
      </w:r>
      <w:r w:rsidRPr="009D4965">
        <w:rPr>
          <w:spacing w:val="48"/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фторхинолоны</w:t>
      </w:r>
      <w:proofErr w:type="spellEnd"/>
      <w:r w:rsidRPr="009D4965">
        <w:rPr>
          <w:sz w:val="24"/>
          <w:szCs w:val="24"/>
        </w:rPr>
        <w:t>)</w:t>
      </w:r>
      <w:r w:rsidRPr="009D4965">
        <w:rPr>
          <w:spacing w:val="47"/>
          <w:sz w:val="24"/>
          <w:szCs w:val="24"/>
        </w:rPr>
        <w:t xml:space="preserve"> </w:t>
      </w:r>
      <w:r w:rsidRPr="009D4965">
        <w:rPr>
          <w:sz w:val="24"/>
          <w:szCs w:val="24"/>
        </w:rPr>
        <w:t>по</w:t>
      </w:r>
      <w:r w:rsidRPr="009D4965">
        <w:rPr>
          <w:spacing w:val="48"/>
          <w:sz w:val="24"/>
          <w:szCs w:val="24"/>
        </w:rPr>
        <w:t xml:space="preserve"> </w:t>
      </w:r>
      <w:r w:rsidRPr="009D4965">
        <w:rPr>
          <w:sz w:val="24"/>
          <w:szCs w:val="24"/>
        </w:rPr>
        <w:t>любому</w:t>
      </w:r>
      <w:r w:rsidRPr="009D4965">
        <w:rPr>
          <w:spacing w:val="-57"/>
          <w:sz w:val="24"/>
          <w:szCs w:val="24"/>
        </w:rPr>
        <w:t xml:space="preserve"> </w:t>
      </w:r>
      <w:r w:rsidRPr="009D4965">
        <w:rPr>
          <w:sz w:val="24"/>
          <w:szCs w:val="24"/>
        </w:rPr>
        <w:t>поводу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в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течение</w:t>
      </w:r>
      <w:r w:rsidRPr="009D4965">
        <w:rPr>
          <w:spacing w:val="-1"/>
          <w:sz w:val="24"/>
          <w:szCs w:val="24"/>
        </w:rPr>
        <w:t xml:space="preserve"> </w:t>
      </w:r>
      <w:r w:rsidRPr="009D4965">
        <w:rPr>
          <w:sz w:val="24"/>
          <w:szCs w:val="24"/>
        </w:rPr>
        <w:t>предшествующих 3 месяцев;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пребывание</w:t>
      </w:r>
      <w:r w:rsidRPr="009D4965">
        <w:rPr>
          <w:spacing w:val="37"/>
          <w:sz w:val="24"/>
          <w:szCs w:val="24"/>
        </w:rPr>
        <w:t xml:space="preserve"> </w:t>
      </w:r>
      <w:r w:rsidRPr="009D4965">
        <w:rPr>
          <w:sz w:val="24"/>
          <w:szCs w:val="24"/>
        </w:rPr>
        <w:t>в</w:t>
      </w:r>
      <w:r w:rsidRPr="009D4965">
        <w:rPr>
          <w:spacing w:val="37"/>
          <w:sz w:val="24"/>
          <w:szCs w:val="24"/>
        </w:rPr>
        <w:t xml:space="preserve"> </w:t>
      </w:r>
      <w:r w:rsidRPr="009D4965">
        <w:rPr>
          <w:sz w:val="24"/>
          <w:szCs w:val="24"/>
        </w:rPr>
        <w:t>учреждениях</w:t>
      </w:r>
      <w:r w:rsidRPr="009D4965">
        <w:rPr>
          <w:spacing w:val="38"/>
          <w:sz w:val="24"/>
          <w:szCs w:val="24"/>
        </w:rPr>
        <w:t xml:space="preserve"> </w:t>
      </w:r>
      <w:r w:rsidRPr="009D4965">
        <w:rPr>
          <w:sz w:val="24"/>
          <w:szCs w:val="24"/>
        </w:rPr>
        <w:t>длительного</w:t>
      </w:r>
      <w:r w:rsidRPr="009D4965">
        <w:rPr>
          <w:spacing w:val="38"/>
          <w:sz w:val="24"/>
          <w:szCs w:val="24"/>
        </w:rPr>
        <w:t xml:space="preserve"> </w:t>
      </w:r>
      <w:r w:rsidRPr="009D4965">
        <w:rPr>
          <w:sz w:val="24"/>
          <w:szCs w:val="24"/>
        </w:rPr>
        <w:t>ухода</w:t>
      </w:r>
      <w:r w:rsidRPr="009D4965">
        <w:rPr>
          <w:spacing w:val="37"/>
          <w:sz w:val="24"/>
          <w:szCs w:val="24"/>
        </w:rPr>
        <w:t xml:space="preserve"> </w:t>
      </w:r>
      <w:r w:rsidRPr="009D4965">
        <w:rPr>
          <w:sz w:val="24"/>
          <w:szCs w:val="24"/>
        </w:rPr>
        <w:t>(дом</w:t>
      </w:r>
      <w:r w:rsidRPr="009D4965">
        <w:rPr>
          <w:spacing w:val="39"/>
          <w:sz w:val="24"/>
          <w:szCs w:val="24"/>
        </w:rPr>
        <w:t xml:space="preserve"> </w:t>
      </w:r>
      <w:r w:rsidRPr="009D4965">
        <w:rPr>
          <w:sz w:val="24"/>
          <w:szCs w:val="24"/>
        </w:rPr>
        <w:t>престарелых,</w:t>
      </w:r>
      <w:r w:rsidRPr="009D4965">
        <w:rPr>
          <w:spacing w:val="38"/>
          <w:sz w:val="24"/>
          <w:szCs w:val="24"/>
        </w:rPr>
        <w:t xml:space="preserve"> </w:t>
      </w:r>
      <w:r w:rsidRPr="009D4965">
        <w:rPr>
          <w:sz w:val="24"/>
          <w:szCs w:val="24"/>
        </w:rPr>
        <w:t>дом</w:t>
      </w:r>
      <w:r w:rsidRPr="009D4965">
        <w:rPr>
          <w:spacing w:val="37"/>
          <w:sz w:val="24"/>
          <w:szCs w:val="24"/>
        </w:rPr>
        <w:t xml:space="preserve"> </w:t>
      </w:r>
      <w:r w:rsidRPr="009D4965">
        <w:rPr>
          <w:sz w:val="24"/>
          <w:szCs w:val="24"/>
        </w:rPr>
        <w:t>ребенка,</w:t>
      </w:r>
      <w:r w:rsidRPr="009D4965">
        <w:rPr>
          <w:spacing w:val="-57"/>
          <w:sz w:val="24"/>
          <w:szCs w:val="24"/>
        </w:rPr>
        <w:t xml:space="preserve"> </w:t>
      </w:r>
      <w:r w:rsidRPr="009D4965">
        <w:rPr>
          <w:sz w:val="24"/>
          <w:szCs w:val="24"/>
        </w:rPr>
        <w:t>хоспис);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гемодиализ;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proofErr w:type="spellStart"/>
      <w:r w:rsidRPr="009D4965">
        <w:rPr>
          <w:sz w:val="24"/>
          <w:szCs w:val="24"/>
        </w:rPr>
        <w:t>коморбидность</w:t>
      </w:r>
      <w:proofErr w:type="spellEnd"/>
      <w:r w:rsidRPr="009D4965">
        <w:rPr>
          <w:sz w:val="24"/>
          <w:szCs w:val="24"/>
        </w:rPr>
        <w:t>: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сахарный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диабет,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цирроз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печени,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хроническая</w:t>
      </w:r>
      <w:r w:rsidRPr="009D4965">
        <w:rPr>
          <w:spacing w:val="-3"/>
          <w:sz w:val="24"/>
          <w:szCs w:val="24"/>
        </w:rPr>
        <w:t xml:space="preserve"> </w:t>
      </w:r>
      <w:r w:rsidRPr="009D4965">
        <w:rPr>
          <w:sz w:val="24"/>
          <w:szCs w:val="24"/>
        </w:rPr>
        <w:t>болезнь</w:t>
      </w:r>
      <w:r w:rsidRPr="009D4965">
        <w:rPr>
          <w:spacing w:val="-2"/>
          <w:sz w:val="24"/>
          <w:szCs w:val="24"/>
        </w:rPr>
        <w:t xml:space="preserve"> </w:t>
      </w:r>
      <w:r w:rsidRPr="009D4965">
        <w:rPr>
          <w:sz w:val="24"/>
          <w:szCs w:val="24"/>
        </w:rPr>
        <w:t>почек;</w:t>
      </w:r>
    </w:p>
    <w:p w:rsidR="00737BF7" w:rsidRPr="009D4965" w:rsidRDefault="00C17CA2" w:rsidP="009D4965">
      <w:pPr>
        <w:pStyle w:val="2"/>
        <w:spacing w:before="0"/>
        <w:ind w:left="0"/>
        <w:jc w:val="center"/>
      </w:pPr>
      <w:r w:rsidRPr="009D4965">
        <w:t xml:space="preserve">Факторы риска инфекций, вызванных </w:t>
      </w:r>
      <w:proofErr w:type="spellStart"/>
      <w:r w:rsidRPr="009D4965">
        <w:t>метициллин</w:t>
      </w:r>
      <w:proofErr w:type="spellEnd"/>
      <w:r w:rsidRPr="009D4965">
        <w:t>-резистентным золотистым стафилококком (</w:t>
      </w:r>
      <w:proofErr w:type="spellStart"/>
      <w:r w:rsidRPr="009D4965">
        <w:t>Methicillin-resistant</w:t>
      </w:r>
      <w:proofErr w:type="spellEnd"/>
      <w:r w:rsidRPr="009D4965">
        <w:t xml:space="preserve"> </w:t>
      </w:r>
      <w:proofErr w:type="spellStart"/>
      <w:r w:rsidRPr="009D4965">
        <w:t>Staphylococcus</w:t>
      </w:r>
      <w:proofErr w:type="spellEnd"/>
      <w:r w:rsidRPr="009D4965">
        <w:t xml:space="preserve"> </w:t>
      </w:r>
      <w:proofErr w:type="spellStart"/>
      <w:r w:rsidRPr="009D4965">
        <w:t>aureus</w:t>
      </w:r>
      <w:proofErr w:type="spellEnd"/>
      <w:r w:rsidRPr="009D4965">
        <w:t xml:space="preserve"> – MRSA):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высокая распространенность MRSA в отделении, где находится пациент;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предшествующая (в течение 3 месяцев) госпитализация с выполнением хирургических вмешательств и инвазивных процедур (особенно с имплантацией искусственных материалов и/или устройств);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прием антибиотиков широкого спектра (</w:t>
      </w:r>
      <w:proofErr w:type="spellStart"/>
      <w:r w:rsidRPr="009D4965">
        <w:rPr>
          <w:sz w:val="24"/>
          <w:szCs w:val="24"/>
        </w:rPr>
        <w:t>фторхинолоны</w:t>
      </w:r>
      <w:proofErr w:type="spellEnd"/>
      <w:r w:rsidRPr="009D4965">
        <w:rPr>
          <w:sz w:val="24"/>
          <w:szCs w:val="24"/>
        </w:rPr>
        <w:t>, в меньшей̆ степени цефалоспорины III–IV поколения) по любому поводу в течение предшествующих 3 месяцев;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наличие внутрисосудистого катетера;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назальное носительство MRSA;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внутривенная наркомания;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наличие трофических язв или пролежней.</w:t>
      </w:r>
    </w:p>
    <w:p w:rsidR="00737BF7" w:rsidRPr="009D4965" w:rsidRDefault="00C17CA2" w:rsidP="009D4965">
      <w:pPr>
        <w:pStyle w:val="2"/>
        <w:spacing w:before="0"/>
        <w:ind w:left="0"/>
        <w:jc w:val="center"/>
      </w:pPr>
      <w:r w:rsidRPr="009D4965">
        <w:t xml:space="preserve">Факторы риска инфекций, вызванных </w:t>
      </w:r>
      <w:proofErr w:type="spellStart"/>
      <w:r w:rsidRPr="009D4965">
        <w:t>полирезистентной</w:t>
      </w:r>
      <w:proofErr w:type="spellEnd"/>
      <w:r w:rsidRPr="009D4965">
        <w:t xml:space="preserve"> P. </w:t>
      </w:r>
      <w:proofErr w:type="spellStart"/>
      <w:r w:rsidRPr="009D4965">
        <w:t>aeruginosa</w:t>
      </w:r>
      <w:proofErr w:type="spellEnd"/>
      <w:r w:rsidRPr="009D4965">
        <w:t>: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длительное нахождение в ОРИТ;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 xml:space="preserve">предшествующая терапия цефалоспоринами, </w:t>
      </w:r>
      <w:proofErr w:type="spellStart"/>
      <w:r w:rsidRPr="009D4965">
        <w:rPr>
          <w:sz w:val="24"/>
          <w:szCs w:val="24"/>
        </w:rPr>
        <w:t>фторхинолонами</w:t>
      </w:r>
      <w:proofErr w:type="spellEnd"/>
      <w:r w:rsidRPr="009D4965">
        <w:rPr>
          <w:sz w:val="24"/>
          <w:szCs w:val="24"/>
        </w:rPr>
        <w:t xml:space="preserve"> и </w:t>
      </w:r>
      <w:proofErr w:type="spellStart"/>
      <w:r w:rsidRPr="009D4965">
        <w:rPr>
          <w:sz w:val="24"/>
          <w:szCs w:val="24"/>
        </w:rPr>
        <w:t>карбапенемами</w:t>
      </w:r>
      <w:proofErr w:type="spellEnd"/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ИВЛ более 4 суток;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proofErr w:type="spellStart"/>
      <w:r w:rsidRPr="009D4965">
        <w:rPr>
          <w:sz w:val="24"/>
          <w:szCs w:val="24"/>
        </w:rPr>
        <w:t>стернотомия</w:t>
      </w:r>
      <w:proofErr w:type="spellEnd"/>
      <w:r w:rsidRPr="009D4965">
        <w:rPr>
          <w:sz w:val="24"/>
          <w:szCs w:val="24"/>
        </w:rPr>
        <w:t>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 xml:space="preserve">наличие </w:t>
      </w:r>
      <w:proofErr w:type="spellStart"/>
      <w:r w:rsidRPr="009D4965">
        <w:rPr>
          <w:sz w:val="24"/>
          <w:szCs w:val="24"/>
        </w:rPr>
        <w:t>бронхоэктазов</w:t>
      </w:r>
      <w:proofErr w:type="spellEnd"/>
      <w:r w:rsidRPr="009D4965">
        <w:rPr>
          <w:sz w:val="24"/>
          <w:szCs w:val="24"/>
        </w:rPr>
        <w:t xml:space="preserve">, </w:t>
      </w:r>
      <w:proofErr w:type="spellStart"/>
      <w:r w:rsidRPr="009D4965">
        <w:rPr>
          <w:sz w:val="24"/>
          <w:szCs w:val="24"/>
        </w:rPr>
        <w:t>муковисцидоза</w:t>
      </w:r>
      <w:proofErr w:type="spellEnd"/>
      <w:r w:rsidRPr="009D4965">
        <w:rPr>
          <w:sz w:val="24"/>
          <w:szCs w:val="24"/>
        </w:rPr>
        <w:t>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наличие уретрального катетера.</w:t>
      </w:r>
    </w:p>
    <w:p w:rsidR="00737BF7" w:rsidRPr="009D4965" w:rsidRDefault="00C17CA2" w:rsidP="009D4965">
      <w:pPr>
        <w:pStyle w:val="2"/>
        <w:spacing w:before="0"/>
        <w:ind w:left="0"/>
        <w:jc w:val="center"/>
      </w:pPr>
      <w:r w:rsidRPr="009D4965">
        <w:t>Факторы</w:t>
      </w:r>
      <w:r w:rsidR="001238F4" w:rsidRPr="009D4965">
        <w:t xml:space="preserve"> </w:t>
      </w:r>
      <w:r w:rsidRPr="009D4965">
        <w:t>риска</w:t>
      </w:r>
      <w:r w:rsidR="001238F4" w:rsidRPr="009D4965">
        <w:t xml:space="preserve"> </w:t>
      </w:r>
      <w:r w:rsidRPr="009D4965">
        <w:t>инфекций,</w:t>
      </w:r>
      <w:r w:rsidR="001238F4" w:rsidRPr="009D4965">
        <w:t xml:space="preserve"> </w:t>
      </w:r>
      <w:r w:rsidRPr="009D4965">
        <w:t>вызванных</w:t>
      </w:r>
      <w:r w:rsidR="001238F4" w:rsidRPr="009D4965">
        <w:t xml:space="preserve"> </w:t>
      </w:r>
      <w:proofErr w:type="spellStart"/>
      <w:r w:rsidRPr="009D4965">
        <w:t>карбапенеморезистентными</w:t>
      </w:r>
      <w:proofErr w:type="spellEnd"/>
      <w:r w:rsidRPr="009D4965">
        <w:t xml:space="preserve"> </w:t>
      </w:r>
      <w:proofErr w:type="spellStart"/>
      <w:r w:rsidRPr="009D4965">
        <w:t>энтеробактериями</w:t>
      </w:r>
      <w:proofErr w:type="spellEnd"/>
      <w:r w:rsidRPr="009D4965">
        <w:t>: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lastRenderedPageBreak/>
        <w:t xml:space="preserve">предшествующая терапия </w:t>
      </w:r>
      <w:proofErr w:type="spellStart"/>
      <w:r w:rsidRPr="009D4965">
        <w:rPr>
          <w:sz w:val="24"/>
          <w:szCs w:val="24"/>
        </w:rPr>
        <w:t>карбапенемами</w:t>
      </w:r>
      <w:proofErr w:type="spellEnd"/>
      <w:r w:rsidRPr="009D4965">
        <w:rPr>
          <w:sz w:val="24"/>
          <w:szCs w:val="24"/>
        </w:rPr>
        <w:t>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 xml:space="preserve">высокая распространенность </w:t>
      </w:r>
      <w:proofErr w:type="spellStart"/>
      <w:r w:rsidRPr="009D4965">
        <w:rPr>
          <w:sz w:val="24"/>
          <w:szCs w:val="24"/>
        </w:rPr>
        <w:t>карбапенеморезистентных</w:t>
      </w:r>
      <w:proofErr w:type="spellEnd"/>
      <w:r w:rsidRPr="009D4965">
        <w:rPr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энтеробактерий</w:t>
      </w:r>
      <w:proofErr w:type="spellEnd"/>
      <w:r w:rsidRPr="009D4965">
        <w:rPr>
          <w:sz w:val="24"/>
          <w:szCs w:val="24"/>
        </w:rPr>
        <w:t xml:space="preserve"> в отделении, где находится пациент;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 xml:space="preserve">колонизация кишечника пациента </w:t>
      </w:r>
      <w:proofErr w:type="spellStart"/>
      <w:r w:rsidRPr="009D4965">
        <w:rPr>
          <w:sz w:val="24"/>
          <w:szCs w:val="24"/>
        </w:rPr>
        <w:t>карбапенеморезистентными</w:t>
      </w:r>
      <w:proofErr w:type="spellEnd"/>
      <w:r w:rsidRPr="009D4965">
        <w:rPr>
          <w:sz w:val="24"/>
          <w:szCs w:val="24"/>
        </w:rPr>
        <w:t xml:space="preserve"> </w:t>
      </w:r>
      <w:proofErr w:type="spellStart"/>
      <w:r w:rsidRPr="009D4965">
        <w:rPr>
          <w:sz w:val="24"/>
          <w:szCs w:val="24"/>
        </w:rPr>
        <w:t>энтеробактериями</w:t>
      </w:r>
      <w:proofErr w:type="spellEnd"/>
      <w:r w:rsidRPr="009D4965">
        <w:rPr>
          <w:sz w:val="24"/>
          <w:szCs w:val="24"/>
        </w:rPr>
        <w:t>.</w:t>
      </w:r>
    </w:p>
    <w:p w:rsidR="00737BF7" w:rsidRPr="009D4965" w:rsidRDefault="00C17CA2" w:rsidP="009D4965">
      <w:pPr>
        <w:pStyle w:val="2"/>
        <w:spacing w:before="0"/>
        <w:ind w:left="0"/>
        <w:jc w:val="center"/>
      </w:pPr>
      <w:r w:rsidRPr="009D4965">
        <w:t>Факторы риска развития инвазивного кандидоза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внутривенный катетер,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хирургическое вмешательство на органах брюшной полости,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полное парентеральное питание,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 xml:space="preserve">применение </w:t>
      </w:r>
      <w:proofErr w:type="spellStart"/>
      <w:r w:rsidRPr="009D4965">
        <w:rPr>
          <w:sz w:val="24"/>
          <w:szCs w:val="24"/>
        </w:rPr>
        <w:t>глюкокортикоидов</w:t>
      </w:r>
      <w:proofErr w:type="spellEnd"/>
      <w:r w:rsidRPr="009D4965">
        <w:rPr>
          <w:sz w:val="24"/>
          <w:szCs w:val="24"/>
        </w:rPr>
        <w:t xml:space="preserve"> или </w:t>
      </w:r>
      <w:proofErr w:type="spellStart"/>
      <w:r w:rsidRPr="009D4965">
        <w:rPr>
          <w:sz w:val="24"/>
          <w:szCs w:val="24"/>
        </w:rPr>
        <w:t>иммуносупрессантов</w:t>
      </w:r>
      <w:proofErr w:type="spellEnd"/>
      <w:r w:rsidRPr="009D4965">
        <w:rPr>
          <w:sz w:val="24"/>
          <w:szCs w:val="24"/>
        </w:rPr>
        <w:t>.</w:t>
      </w:r>
    </w:p>
    <w:p w:rsidR="00C17CA2" w:rsidRPr="009D4965" w:rsidRDefault="00C17CA2" w:rsidP="009D4965">
      <w:pPr>
        <w:ind w:firstLine="567"/>
        <w:jc w:val="both"/>
        <w:rPr>
          <w:sz w:val="24"/>
          <w:szCs w:val="24"/>
        </w:rPr>
      </w:pPr>
    </w:p>
    <w:p w:rsidR="00737BF7" w:rsidRPr="009D4965" w:rsidRDefault="00C17CA2" w:rsidP="009D4965">
      <w:pPr>
        <w:jc w:val="center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Приложение 9. Хирургическое лечение при сепсисе</w:t>
      </w:r>
    </w:p>
    <w:p w:rsidR="00737BF7" w:rsidRPr="009D4965" w:rsidRDefault="00C17CA2" w:rsidP="009D4965">
      <w:pPr>
        <w:ind w:firstLine="567"/>
        <w:jc w:val="both"/>
        <w:rPr>
          <w:b/>
          <w:sz w:val="24"/>
          <w:szCs w:val="24"/>
        </w:rPr>
      </w:pPr>
      <w:r w:rsidRPr="009D4965">
        <w:rPr>
          <w:b/>
          <w:sz w:val="24"/>
          <w:szCs w:val="24"/>
        </w:rPr>
        <w:t>Виды операций при сепсисе: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дренирование гнойных полостей;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удаление очагов инфекционного некроза;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удаление внутренних источников контаминации.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  <w:u w:val="single"/>
        </w:rPr>
        <w:t>Удаление</w:t>
      </w:r>
      <w:r w:rsidRPr="009D4965">
        <w:rPr>
          <w:i/>
          <w:spacing w:val="-4"/>
          <w:sz w:val="24"/>
          <w:szCs w:val="24"/>
          <w:u w:val="single"/>
        </w:rPr>
        <w:t xml:space="preserve"> </w:t>
      </w:r>
      <w:r w:rsidRPr="009D4965">
        <w:rPr>
          <w:i/>
          <w:sz w:val="24"/>
          <w:szCs w:val="24"/>
          <w:u w:val="single"/>
        </w:rPr>
        <w:t>внутренних</w:t>
      </w:r>
      <w:r w:rsidRPr="009D4965">
        <w:rPr>
          <w:i/>
          <w:spacing w:val="-4"/>
          <w:sz w:val="24"/>
          <w:szCs w:val="24"/>
          <w:u w:val="single"/>
        </w:rPr>
        <w:t xml:space="preserve"> </w:t>
      </w:r>
      <w:r w:rsidRPr="009D4965">
        <w:rPr>
          <w:i/>
          <w:sz w:val="24"/>
          <w:szCs w:val="24"/>
          <w:u w:val="single"/>
        </w:rPr>
        <w:t>источников</w:t>
      </w:r>
      <w:r w:rsidRPr="009D4965">
        <w:rPr>
          <w:i/>
          <w:spacing w:val="-3"/>
          <w:sz w:val="24"/>
          <w:szCs w:val="24"/>
          <w:u w:val="single"/>
        </w:rPr>
        <w:t xml:space="preserve"> </w:t>
      </w:r>
      <w:r w:rsidRPr="009D4965">
        <w:rPr>
          <w:i/>
          <w:sz w:val="24"/>
          <w:szCs w:val="24"/>
          <w:u w:val="single"/>
        </w:rPr>
        <w:t>контаминации: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колонизированных имплантатов;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искусственных клапанов сердца;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сосудистых/суставных протезов;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инородных тел, временно с лечебной целью внедренных в ткани или внутренние среды организма (трубчатых дренажей и катетеров);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удаление/проксимальное отключение (отведение) потока содержимого дефектов полых органов, рассматриваемых в качестве источников инфицирования.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  <w:u w:val="single"/>
        </w:rPr>
        <w:t>Дренирование</w:t>
      </w:r>
      <w:r w:rsidRPr="009D4965">
        <w:rPr>
          <w:i/>
          <w:spacing w:val="-2"/>
          <w:sz w:val="24"/>
          <w:szCs w:val="24"/>
          <w:u w:val="single"/>
        </w:rPr>
        <w:t xml:space="preserve"> </w:t>
      </w:r>
      <w:r w:rsidRPr="009D4965">
        <w:rPr>
          <w:i/>
          <w:sz w:val="24"/>
          <w:szCs w:val="24"/>
          <w:u w:val="single"/>
        </w:rPr>
        <w:t>абсцесса: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создание постоянного оттока жидкого содержимого из ограниченной гнойной полости.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  <w:u w:val="single"/>
        </w:rPr>
        <w:t>Удаление</w:t>
      </w:r>
      <w:r w:rsidRPr="009D4965">
        <w:rPr>
          <w:i/>
          <w:spacing w:val="-2"/>
          <w:sz w:val="24"/>
          <w:szCs w:val="24"/>
          <w:u w:val="single"/>
        </w:rPr>
        <w:t xml:space="preserve"> </w:t>
      </w:r>
      <w:r w:rsidRPr="009D4965">
        <w:rPr>
          <w:i/>
          <w:sz w:val="24"/>
          <w:szCs w:val="24"/>
          <w:u w:val="single"/>
        </w:rPr>
        <w:t>очагов</w:t>
      </w:r>
      <w:r w:rsidRPr="009D4965">
        <w:rPr>
          <w:i/>
          <w:spacing w:val="-2"/>
          <w:sz w:val="24"/>
          <w:szCs w:val="24"/>
          <w:u w:val="single"/>
        </w:rPr>
        <w:t xml:space="preserve"> </w:t>
      </w:r>
      <w:r w:rsidRPr="009D4965">
        <w:rPr>
          <w:i/>
          <w:sz w:val="24"/>
          <w:szCs w:val="24"/>
          <w:u w:val="single"/>
        </w:rPr>
        <w:t>инфекционного</w:t>
      </w:r>
      <w:r w:rsidRPr="009D4965">
        <w:rPr>
          <w:i/>
          <w:spacing w:val="-1"/>
          <w:sz w:val="24"/>
          <w:szCs w:val="24"/>
          <w:u w:val="single"/>
        </w:rPr>
        <w:t xml:space="preserve"> </w:t>
      </w:r>
      <w:r w:rsidRPr="009D4965">
        <w:rPr>
          <w:i/>
          <w:sz w:val="24"/>
          <w:szCs w:val="24"/>
          <w:u w:val="single"/>
        </w:rPr>
        <w:t>некроза: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удаление некротически измененных тканей необходимо выполнять в ходе полноценного вскрытия очага деструкции;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при наличии признаков некроза необходимо выполнить иссечение (</w:t>
      </w:r>
      <w:proofErr w:type="spellStart"/>
      <w:r w:rsidRPr="009D4965">
        <w:rPr>
          <w:sz w:val="24"/>
          <w:szCs w:val="24"/>
        </w:rPr>
        <w:t>некрэктомию</w:t>
      </w:r>
      <w:proofErr w:type="spellEnd"/>
      <w:r w:rsidRPr="009D4965">
        <w:rPr>
          <w:sz w:val="24"/>
          <w:szCs w:val="24"/>
        </w:rPr>
        <w:t xml:space="preserve">) явных очагов </w:t>
      </w:r>
      <w:proofErr w:type="spellStart"/>
      <w:r w:rsidRPr="009D4965">
        <w:rPr>
          <w:sz w:val="24"/>
          <w:szCs w:val="24"/>
        </w:rPr>
        <w:t>некротизированных</w:t>
      </w:r>
      <w:proofErr w:type="spellEnd"/>
      <w:r w:rsidRPr="009D4965">
        <w:rPr>
          <w:sz w:val="24"/>
          <w:szCs w:val="24"/>
        </w:rPr>
        <w:t xml:space="preserve"> тканей;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если до операции нет явных признаков инфицирования, то необходимо придерживаться выжидательной тактики с постоянным динамическим контролем;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при нарастании местных и общих признаков инфицирования необходимо принять активную хирургическую тактику;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при наличии риска (повреждение магистральных сосудов, нервов и т.д.) удаления хирургическим путем некротических тканей возможно использование гидрофильных повязок или препаратов, содержащих ферменты;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  <w:u w:val="single"/>
        </w:rPr>
        <w:t>Удаление</w:t>
      </w:r>
      <w:r w:rsidRPr="009D4965">
        <w:rPr>
          <w:i/>
          <w:spacing w:val="-3"/>
          <w:sz w:val="24"/>
          <w:szCs w:val="24"/>
          <w:u w:val="single"/>
        </w:rPr>
        <w:t xml:space="preserve"> </w:t>
      </w:r>
      <w:r w:rsidRPr="009D4965">
        <w:rPr>
          <w:i/>
          <w:sz w:val="24"/>
          <w:szCs w:val="24"/>
          <w:u w:val="single"/>
        </w:rPr>
        <w:t>инородных</w:t>
      </w:r>
      <w:r w:rsidRPr="009D4965">
        <w:rPr>
          <w:i/>
          <w:spacing w:val="-2"/>
          <w:sz w:val="24"/>
          <w:szCs w:val="24"/>
          <w:u w:val="single"/>
        </w:rPr>
        <w:t xml:space="preserve"> </w:t>
      </w:r>
      <w:r w:rsidRPr="009D4965">
        <w:rPr>
          <w:i/>
          <w:sz w:val="24"/>
          <w:szCs w:val="24"/>
          <w:u w:val="single"/>
        </w:rPr>
        <w:t>тел: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подлежат удалению инородные тела, которые поддерживают инфекционный процесс;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при перфорации полого органа происходит постоянная контаминация микробами брюшной полости, это требует контроля и устранения источника перитонита (</w:t>
      </w:r>
      <w:proofErr w:type="spellStart"/>
      <w:r w:rsidRPr="009D4965">
        <w:rPr>
          <w:sz w:val="24"/>
          <w:szCs w:val="24"/>
        </w:rPr>
        <w:t>аппендэктомия</w:t>
      </w:r>
      <w:proofErr w:type="spellEnd"/>
      <w:r w:rsidRPr="009D4965">
        <w:rPr>
          <w:sz w:val="24"/>
          <w:szCs w:val="24"/>
        </w:rPr>
        <w:t xml:space="preserve">, </w:t>
      </w:r>
      <w:proofErr w:type="spellStart"/>
      <w:r w:rsidRPr="009D4965">
        <w:rPr>
          <w:sz w:val="24"/>
          <w:szCs w:val="24"/>
        </w:rPr>
        <w:t>холецистэктомия</w:t>
      </w:r>
      <w:proofErr w:type="spellEnd"/>
      <w:r w:rsidRPr="009D4965">
        <w:rPr>
          <w:sz w:val="24"/>
          <w:szCs w:val="24"/>
        </w:rPr>
        <w:t xml:space="preserve">, резекция кишки, </w:t>
      </w:r>
      <w:proofErr w:type="spellStart"/>
      <w:r w:rsidRPr="009D4965">
        <w:rPr>
          <w:sz w:val="24"/>
          <w:szCs w:val="24"/>
        </w:rPr>
        <w:t>ушивание</w:t>
      </w:r>
      <w:proofErr w:type="spellEnd"/>
      <w:r w:rsidRPr="009D4965">
        <w:rPr>
          <w:sz w:val="24"/>
          <w:szCs w:val="24"/>
        </w:rPr>
        <w:t xml:space="preserve"> перфорации и т.д.), а также дренирования брюшной полости;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 xml:space="preserve">при отсутствии условий радикального устранения источника перитонита (тяжелое состояние пациента, общие противопоказания к выполнению обширной по объему операции) оптимальным является ее сокращенный </w:t>
      </w:r>
      <w:r w:rsidR="001238F4" w:rsidRPr="009D4965">
        <w:rPr>
          <w:sz w:val="24"/>
          <w:szCs w:val="24"/>
        </w:rPr>
        <w:t>вариант</w:t>
      </w:r>
      <w:r w:rsidRPr="009D4965">
        <w:rPr>
          <w:sz w:val="24"/>
          <w:szCs w:val="24"/>
        </w:rPr>
        <w:t>.</w:t>
      </w:r>
    </w:p>
    <w:p w:rsidR="00737BF7" w:rsidRPr="009D4965" w:rsidRDefault="00C17CA2" w:rsidP="009D4965">
      <w:pPr>
        <w:pStyle w:val="a3"/>
        <w:ind w:left="0" w:firstLine="567"/>
      </w:pPr>
      <w:r w:rsidRPr="009D4965">
        <w:t>Завершение</w:t>
      </w:r>
      <w:r w:rsidRPr="009D4965">
        <w:rPr>
          <w:spacing w:val="-5"/>
        </w:rPr>
        <w:t xml:space="preserve"> </w:t>
      </w:r>
      <w:r w:rsidRPr="009D4965">
        <w:t>операции: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одномоментный метод лечения;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этапный метод лечения.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Этапный</w:t>
      </w:r>
      <w:r w:rsidRPr="009D4965">
        <w:rPr>
          <w:i/>
          <w:spacing w:val="5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метод</w:t>
      </w:r>
      <w:r w:rsidRPr="009D4965">
        <w:rPr>
          <w:i/>
          <w:spacing w:val="5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лечения</w:t>
      </w:r>
      <w:r w:rsidRPr="009D4965">
        <w:rPr>
          <w:i/>
          <w:spacing w:val="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подразумевает</w:t>
      </w:r>
      <w:r w:rsidRPr="009D4965">
        <w:rPr>
          <w:i/>
          <w:spacing w:val="55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программированную</w:t>
      </w:r>
      <w:r w:rsidRPr="009D4965">
        <w:rPr>
          <w:i/>
          <w:spacing w:val="57"/>
          <w:sz w:val="24"/>
          <w:szCs w:val="24"/>
        </w:rPr>
        <w:t xml:space="preserve"> </w:t>
      </w:r>
      <w:proofErr w:type="spellStart"/>
      <w:r w:rsidRPr="009D4965">
        <w:rPr>
          <w:i/>
          <w:sz w:val="24"/>
          <w:szCs w:val="24"/>
        </w:rPr>
        <w:t>лапаросанацию</w:t>
      </w:r>
      <w:proofErr w:type="spellEnd"/>
      <w:r w:rsidRPr="009D4965">
        <w:rPr>
          <w:i/>
          <w:spacing w:val="56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с</w:t>
      </w:r>
      <w:r w:rsidRPr="009D4965">
        <w:rPr>
          <w:i/>
          <w:spacing w:val="54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целью</w:t>
      </w:r>
      <w:r w:rsidRPr="009D4965">
        <w:rPr>
          <w:i/>
          <w:spacing w:val="-57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контроля источника перитонита и его</w:t>
      </w:r>
      <w:r w:rsidRPr="009D4965">
        <w:rPr>
          <w:i/>
          <w:spacing w:val="-1"/>
          <w:sz w:val="24"/>
          <w:szCs w:val="24"/>
        </w:rPr>
        <w:t xml:space="preserve"> </w:t>
      </w:r>
      <w:r w:rsidRPr="009D4965">
        <w:rPr>
          <w:i/>
          <w:sz w:val="24"/>
          <w:szCs w:val="24"/>
        </w:rPr>
        <w:t>регресса.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</w:rPr>
      </w:pPr>
      <w:r w:rsidRPr="009D4965">
        <w:rPr>
          <w:i/>
          <w:sz w:val="24"/>
          <w:szCs w:val="24"/>
          <w:u w:val="single"/>
        </w:rPr>
        <w:t>Программированная</w:t>
      </w:r>
      <w:r w:rsidRPr="009D4965">
        <w:rPr>
          <w:i/>
          <w:spacing w:val="-5"/>
          <w:sz w:val="24"/>
          <w:szCs w:val="24"/>
          <w:u w:val="single"/>
        </w:rPr>
        <w:t xml:space="preserve"> </w:t>
      </w:r>
      <w:r w:rsidRPr="009D4965">
        <w:rPr>
          <w:i/>
          <w:sz w:val="24"/>
          <w:szCs w:val="24"/>
          <w:u w:val="single"/>
        </w:rPr>
        <w:t>санация</w:t>
      </w:r>
      <w:r w:rsidRPr="009D4965">
        <w:rPr>
          <w:i/>
          <w:spacing w:val="-5"/>
          <w:sz w:val="24"/>
          <w:szCs w:val="24"/>
          <w:u w:val="single"/>
        </w:rPr>
        <w:t xml:space="preserve"> </w:t>
      </w:r>
      <w:r w:rsidRPr="009D4965">
        <w:rPr>
          <w:i/>
          <w:sz w:val="24"/>
          <w:szCs w:val="24"/>
          <w:u w:val="single"/>
        </w:rPr>
        <w:t>брюшной</w:t>
      </w:r>
      <w:r w:rsidRPr="009D4965">
        <w:rPr>
          <w:i/>
          <w:spacing w:val="-5"/>
          <w:sz w:val="24"/>
          <w:szCs w:val="24"/>
          <w:u w:val="single"/>
        </w:rPr>
        <w:t xml:space="preserve"> </w:t>
      </w:r>
      <w:r w:rsidRPr="009D4965">
        <w:rPr>
          <w:i/>
          <w:sz w:val="24"/>
          <w:szCs w:val="24"/>
          <w:u w:val="single"/>
        </w:rPr>
        <w:t>полости.</w:t>
      </w:r>
    </w:p>
    <w:p w:rsidR="00737BF7" w:rsidRPr="009D4965" w:rsidRDefault="00C17CA2" w:rsidP="009D4965">
      <w:pPr>
        <w:ind w:firstLine="567"/>
        <w:jc w:val="both"/>
        <w:rPr>
          <w:b/>
          <w:sz w:val="24"/>
          <w:szCs w:val="24"/>
        </w:rPr>
      </w:pPr>
      <w:r w:rsidRPr="009D4965">
        <w:rPr>
          <w:b/>
          <w:sz w:val="24"/>
          <w:szCs w:val="24"/>
        </w:rPr>
        <w:t>Показания: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lastRenderedPageBreak/>
        <w:t xml:space="preserve">распространенный фибринозно-гнойный/каловый перитонит c органной дисфункцией по SOFA&gt; </w:t>
      </w:r>
      <w:r w:rsidR="001238F4" w:rsidRPr="009D4965">
        <w:rPr>
          <w:sz w:val="24"/>
          <w:szCs w:val="24"/>
        </w:rPr>
        <w:t>6</w:t>
      </w:r>
      <w:r w:rsidRPr="009D4965">
        <w:rPr>
          <w:sz w:val="24"/>
          <w:szCs w:val="24"/>
        </w:rPr>
        <w:t>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невозможность одномоментной ликвидации источника перитонита;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нагноение операционной раны, не позволяющее закрыть дефект передней брюшной стенки;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синдром внутрибрюшной гипертензии;</w:t>
      </w:r>
    </w:p>
    <w:p w:rsidR="001238F4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инфицированный панкреонекроз с симптомами сепсиса.</w:t>
      </w:r>
    </w:p>
    <w:p w:rsidR="00737BF7" w:rsidRPr="009D4965" w:rsidRDefault="00C17CA2" w:rsidP="009D4965">
      <w:pPr>
        <w:ind w:firstLine="567"/>
        <w:jc w:val="both"/>
        <w:rPr>
          <w:i/>
          <w:sz w:val="24"/>
          <w:szCs w:val="24"/>
          <w:u w:val="single"/>
        </w:rPr>
      </w:pPr>
      <w:proofErr w:type="spellStart"/>
      <w:r w:rsidRPr="009D4965">
        <w:rPr>
          <w:i/>
          <w:sz w:val="24"/>
          <w:szCs w:val="24"/>
          <w:u w:val="single"/>
        </w:rPr>
        <w:t>Некрэктомия</w:t>
      </w:r>
      <w:proofErr w:type="spellEnd"/>
      <w:r w:rsidRPr="009D4965">
        <w:rPr>
          <w:i/>
          <w:sz w:val="24"/>
          <w:szCs w:val="24"/>
          <w:u w:val="single"/>
        </w:rPr>
        <w:t xml:space="preserve"> показана: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при гнойно-воспалительных заболеваниях мягких тканей;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инфицированных посттравматических ранах.</w:t>
      </w:r>
    </w:p>
    <w:p w:rsidR="00737BF7" w:rsidRPr="009D4965" w:rsidRDefault="00C17CA2" w:rsidP="009D4965">
      <w:pPr>
        <w:ind w:firstLine="567"/>
        <w:jc w:val="both"/>
        <w:rPr>
          <w:b/>
          <w:sz w:val="24"/>
          <w:szCs w:val="24"/>
        </w:rPr>
      </w:pPr>
      <w:r w:rsidRPr="009D4965">
        <w:rPr>
          <w:b/>
          <w:sz w:val="24"/>
          <w:szCs w:val="24"/>
        </w:rPr>
        <w:t>Подготовка к операции и обезболивание: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хирургическому вмешательству обязательно предшествует активная интенсивная терапия по улучшению витальных функций органов и систем пациента, что снизит риск летальных исходов во время анестезии и операции;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предоперационная подготовка проводится в течение не более 2–4 часов с целью стабилизации состояния: нормализации гемодинамики, коррекции имеющихся электролитных нарушений, уровня гликемии, нарушений свертывающей системы;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 xml:space="preserve">во время подготовки по показаниям проводить необходимое </w:t>
      </w:r>
      <w:proofErr w:type="spellStart"/>
      <w:r w:rsidRPr="009D4965">
        <w:rPr>
          <w:sz w:val="24"/>
          <w:szCs w:val="24"/>
        </w:rPr>
        <w:t>дообследование</w:t>
      </w:r>
      <w:proofErr w:type="spellEnd"/>
      <w:r w:rsidRPr="009D4965">
        <w:rPr>
          <w:sz w:val="24"/>
          <w:szCs w:val="24"/>
        </w:rPr>
        <w:t>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неэффективность подготовки в течение 2–4 часов не является противопоказанием для экстренной операции;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анестезия: местная анестезия, общее обезболивание;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регионарная анестезия (</w:t>
      </w:r>
      <w:proofErr w:type="spellStart"/>
      <w:r w:rsidRPr="009D4965">
        <w:rPr>
          <w:sz w:val="24"/>
          <w:szCs w:val="24"/>
        </w:rPr>
        <w:t>эпидуральная</w:t>
      </w:r>
      <w:proofErr w:type="spellEnd"/>
      <w:r w:rsidRPr="009D4965">
        <w:rPr>
          <w:sz w:val="24"/>
          <w:szCs w:val="24"/>
        </w:rPr>
        <w:t xml:space="preserve"> и спинальная) при СШ противопоказана;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9D4965">
        <w:rPr>
          <w:sz w:val="24"/>
          <w:szCs w:val="24"/>
        </w:rPr>
        <w:t>в послеоперационном периоде обезболивание проводится ненаркотическими и наркотическими аналгетиками (при отсутствии противопоказаний);</w:t>
      </w:r>
    </w:p>
    <w:p w:rsidR="00737BF7" w:rsidRPr="009D4965" w:rsidRDefault="00C17CA2" w:rsidP="009D4965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  <w:szCs w:val="24"/>
        </w:rPr>
      </w:pPr>
      <w:proofErr w:type="spellStart"/>
      <w:r w:rsidRPr="009D4965">
        <w:rPr>
          <w:sz w:val="24"/>
          <w:szCs w:val="24"/>
        </w:rPr>
        <w:t>эпидуральная</w:t>
      </w:r>
      <w:proofErr w:type="spellEnd"/>
      <w:r w:rsidRPr="009D4965">
        <w:rPr>
          <w:sz w:val="24"/>
          <w:szCs w:val="24"/>
        </w:rPr>
        <w:t xml:space="preserve"> аналгезия с целью послеоперационного обезболивания, для планируемого частого обезболивания или с целью восстановления моторики кишечника может проводиться только после полной санации источника инфекции и при эффективности антибактериальной терапии, при стабилизации кровообращения и при отсутствии других противопоказаний.</w:t>
      </w:r>
    </w:p>
    <w:p w:rsidR="00737BF7" w:rsidRPr="009D4965" w:rsidRDefault="00737BF7" w:rsidP="009D4965">
      <w:pPr>
        <w:ind w:firstLine="567"/>
        <w:jc w:val="both"/>
        <w:rPr>
          <w:sz w:val="24"/>
          <w:szCs w:val="24"/>
        </w:rPr>
      </w:pPr>
    </w:p>
    <w:p w:rsidR="00737BF7" w:rsidRPr="009D4965" w:rsidRDefault="00C17CA2" w:rsidP="009D4965">
      <w:pPr>
        <w:jc w:val="center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 xml:space="preserve">Приложение 12. Шкала </w:t>
      </w:r>
      <w:proofErr w:type="spellStart"/>
      <w:r w:rsidRPr="009D4965">
        <w:rPr>
          <w:i/>
          <w:sz w:val="24"/>
          <w:szCs w:val="24"/>
        </w:rPr>
        <w:t>qSOFA</w:t>
      </w:r>
      <w:proofErr w:type="spellEnd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6"/>
        <w:gridCol w:w="1785"/>
      </w:tblGrid>
      <w:tr w:rsidR="00737BF7" w:rsidRPr="009D4965" w:rsidTr="002F7514">
        <w:trPr>
          <w:trHeight w:val="70"/>
          <w:jc w:val="center"/>
        </w:trPr>
        <w:tc>
          <w:tcPr>
            <w:tcW w:w="5406" w:type="dxa"/>
          </w:tcPr>
          <w:p w:rsidR="00737BF7" w:rsidRPr="009D4965" w:rsidRDefault="00C17CA2" w:rsidP="009D4965">
            <w:pPr>
              <w:pStyle w:val="TableParagraph"/>
              <w:ind w:left="2016" w:right="2072"/>
              <w:jc w:val="center"/>
              <w:rPr>
                <w:b/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785" w:type="dxa"/>
          </w:tcPr>
          <w:p w:rsidR="00737BF7" w:rsidRPr="009D4965" w:rsidRDefault="00C17CA2" w:rsidP="009D4965">
            <w:pPr>
              <w:pStyle w:val="TableParagraph"/>
              <w:ind w:left="44" w:right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4965">
              <w:rPr>
                <w:b/>
                <w:sz w:val="24"/>
                <w:szCs w:val="24"/>
              </w:rPr>
              <w:t>qSOFA</w:t>
            </w:r>
            <w:proofErr w:type="spellEnd"/>
            <w:r w:rsidRPr="009D4965">
              <w:rPr>
                <w:b/>
                <w:sz w:val="24"/>
                <w:szCs w:val="24"/>
              </w:rPr>
              <w:t>, баллы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5406" w:type="dxa"/>
          </w:tcPr>
          <w:p w:rsidR="00737BF7" w:rsidRPr="009D4965" w:rsidRDefault="00C17CA2" w:rsidP="009D4965">
            <w:pPr>
              <w:pStyle w:val="TableParagraph"/>
              <w:ind w:left="65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Снижение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АД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(АД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систолическое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≤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100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мм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рт.</w:t>
            </w:r>
            <w:r w:rsidRPr="009D4965">
              <w:rPr>
                <w:spacing w:val="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ст.)</w:t>
            </w:r>
          </w:p>
        </w:tc>
        <w:tc>
          <w:tcPr>
            <w:tcW w:w="1785" w:type="dxa"/>
          </w:tcPr>
          <w:p w:rsidR="00737BF7" w:rsidRPr="009D4965" w:rsidRDefault="00C17CA2" w:rsidP="009D4965">
            <w:pPr>
              <w:pStyle w:val="TableParagraph"/>
              <w:ind w:right="59"/>
              <w:jc w:val="center"/>
              <w:rPr>
                <w:b/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1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5406" w:type="dxa"/>
          </w:tcPr>
          <w:p w:rsidR="00737BF7" w:rsidRPr="009D4965" w:rsidRDefault="00C17CA2" w:rsidP="009D4965">
            <w:pPr>
              <w:pStyle w:val="TableParagraph"/>
              <w:ind w:left="65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Увеличение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частоты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дыхания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(≥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22</w:t>
            </w:r>
            <w:r w:rsidRPr="009D4965">
              <w:rPr>
                <w:spacing w:val="-1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дыханий/мин)</w:t>
            </w:r>
          </w:p>
        </w:tc>
        <w:tc>
          <w:tcPr>
            <w:tcW w:w="1785" w:type="dxa"/>
          </w:tcPr>
          <w:p w:rsidR="00737BF7" w:rsidRPr="009D4965" w:rsidRDefault="00C17CA2" w:rsidP="009D4965">
            <w:pPr>
              <w:pStyle w:val="TableParagraph"/>
              <w:ind w:right="59"/>
              <w:jc w:val="center"/>
              <w:rPr>
                <w:b/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1</w:t>
            </w:r>
          </w:p>
        </w:tc>
      </w:tr>
      <w:tr w:rsidR="00737BF7" w:rsidRPr="009D4965" w:rsidTr="002F7514">
        <w:trPr>
          <w:trHeight w:val="70"/>
          <w:jc w:val="center"/>
        </w:trPr>
        <w:tc>
          <w:tcPr>
            <w:tcW w:w="5406" w:type="dxa"/>
          </w:tcPr>
          <w:p w:rsidR="00737BF7" w:rsidRPr="009D4965" w:rsidRDefault="00C17CA2" w:rsidP="009D4965">
            <w:pPr>
              <w:pStyle w:val="TableParagraph"/>
              <w:ind w:left="65"/>
              <w:rPr>
                <w:sz w:val="24"/>
                <w:szCs w:val="24"/>
              </w:rPr>
            </w:pPr>
            <w:r w:rsidRPr="009D4965">
              <w:rPr>
                <w:sz w:val="24"/>
                <w:szCs w:val="24"/>
              </w:rPr>
              <w:t>Нарушение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сознания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(по</w:t>
            </w:r>
            <w:r w:rsidRPr="009D4965">
              <w:rPr>
                <w:spacing w:val="-2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шкале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Глазго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менее</w:t>
            </w:r>
            <w:r w:rsidRPr="009D4965">
              <w:rPr>
                <w:spacing w:val="-3"/>
                <w:sz w:val="24"/>
                <w:szCs w:val="24"/>
              </w:rPr>
              <w:t xml:space="preserve"> </w:t>
            </w:r>
            <w:r w:rsidRPr="009D4965">
              <w:rPr>
                <w:sz w:val="24"/>
                <w:szCs w:val="24"/>
              </w:rPr>
              <w:t>15)</w:t>
            </w:r>
          </w:p>
        </w:tc>
        <w:tc>
          <w:tcPr>
            <w:tcW w:w="1785" w:type="dxa"/>
          </w:tcPr>
          <w:p w:rsidR="00737BF7" w:rsidRPr="009D4965" w:rsidRDefault="00C17CA2" w:rsidP="009D4965">
            <w:pPr>
              <w:pStyle w:val="TableParagraph"/>
              <w:ind w:right="59"/>
              <w:jc w:val="center"/>
              <w:rPr>
                <w:b/>
                <w:sz w:val="24"/>
                <w:szCs w:val="24"/>
              </w:rPr>
            </w:pPr>
            <w:r w:rsidRPr="009D4965">
              <w:rPr>
                <w:b/>
                <w:sz w:val="24"/>
                <w:szCs w:val="24"/>
              </w:rPr>
              <w:t>1</w:t>
            </w:r>
          </w:p>
        </w:tc>
      </w:tr>
    </w:tbl>
    <w:p w:rsidR="00737BF7" w:rsidRPr="009D4965" w:rsidRDefault="00C17CA2" w:rsidP="009D4965">
      <w:pPr>
        <w:pStyle w:val="a3"/>
        <w:ind w:left="0" w:firstLine="567"/>
      </w:pPr>
      <w:r w:rsidRPr="009D4965">
        <w:t>Примечание:</w:t>
      </w:r>
      <w:r w:rsidRPr="009D4965">
        <w:rPr>
          <w:spacing w:val="1"/>
        </w:rPr>
        <w:t xml:space="preserve"> </w:t>
      </w:r>
      <w:r w:rsidRPr="009D4965">
        <w:t>наличие</w:t>
      </w:r>
      <w:r w:rsidRPr="009D4965">
        <w:rPr>
          <w:spacing w:val="1"/>
        </w:rPr>
        <w:t xml:space="preserve"> </w:t>
      </w:r>
      <w:r w:rsidRPr="009D4965">
        <w:t>двух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более</w:t>
      </w:r>
      <w:r w:rsidRPr="009D4965">
        <w:rPr>
          <w:spacing w:val="1"/>
        </w:rPr>
        <w:t xml:space="preserve"> </w:t>
      </w:r>
      <w:r w:rsidRPr="009D4965">
        <w:t>баллов</w:t>
      </w:r>
      <w:r w:rsidRPr="009D4965">
        <w:rPr>
          <w:spacing w:val="1"/>
        </w:rPr>
        <w:t xml:space="preserve"> </w:t>
      </w:r>
      <w:r w:rsidRPr="009D4965">
        <w:t>по</w:t>
      </w:r>
      <w:r w:rsidRPr="009D4965">
        <w:rPr>
          <w:spacing w:val="1"/>
        </w:rPr>
        <w:t xml:space="preserve"> </w:t>
      </w:r>
      <w:r w:rsidRPr="009D4965">
        <w:t>шкале</w:t>
      </w:r>
      <w:r w:rsidRPr="009D4965">
        <w:rPr>
          <w:spacing w:val="1"/>
        </w:rPr>
        <w:t xml:space="preserve"> </w:t>
      </w:r>
      <w:proofErr w:type="spellStart"/>
      <w:r w:rsidRPr="009D4965">
        <w:t>qSOFA</w:t>
      </w:r>
      <w:proofErr w:type="spellEnd"/>
      <w:r w:rsidRPr="009D4965">
        <w:rPr>
          <w:spacing w:val="1"/>
        </w:rPr>
        <w:t xml:space="preserve"> </w:t>
      </w:r>
      <w:r w:rsidRPr="009D4965">
        <w:t>указывает</w:t>
      </w:r>
      <w:r w:rsidRPr="009D4965">
        <w:rPr>
          <w:spacing w:val="1"/>
        </w:rPr>
        <w:t xml:space="preserve"> </w:t>
      </w:r>
      <w:r w:rsidRPr="009D4965">
        <w:t>на</w:t>
      </w:r>
      <w:r w:rsidRPr="009D4965">
        <w:rPr>
          <w:spacing w:val="1"/>
        </w:rPr>
        <w:t xml:space="preserve"> </w:t>
      </w:r>
      <w:r w:rsidRPr="009D4965">
        <w:t>высокий</w:t>
      </w:r>
      <w:r w:rsidRPr="009D4965">
        <w:rPr>
          <w:spacing w:val="60"/>
        </w:rPr>
        <w:t xml:space="preserve"> </w:t>
      </w:r>
      <w:r w:rsidRPr="009D4965">
        <w:t>риск</w:t>
      </w:r>
      <w:r w:rsidRPr="009D4965">
        <w:rPr>
          <w:spacing w:val="1"/>
        </w:rPr>
        <w:t xml:space="preserve"> </w:t>
      </w:r>
      <w:r w:rsidRPr="009D4965">
        <w:t>развития</w:t>
      </w:r>
      <w:r w:rsidRPr="009D4965">
        <w:rPr>
          <w:spacing w:val="1"/>
        </w:rPr>
        <w:t xml:space="preserve"> </w:t>
      </w:r>
      <w:r w:rsidRPr="009D4965">
        <w:t>органной</w:t>
      </w:r>
      <w:r w:rsidRPr="009D4965">
        <w:rPr>
          <w:spacing w:val="1"/>
        </w:rPr>
        <w:t xml:space="preserve"> </w:t>
      </w:r>
      <w:r w:rsidRPr="009D4965">
        <w:t>дисфункции,</w:t>
      </w:r>
      <w:r w:rsidRPr="009D4965">
        <w:rPr>
          <w:spacing w:val="1"/>
        </w:rPr>
        <w:t xml:space="preserve"> </w:t>
      </w:r>
      <w:r w:rsidRPr="009D4965">
        <w:t>что</w:t>
      </w:r>
      <w:r w:rsidRPr="009D4965">
        <w:rPr>
          <w:spacing w:val="1"/>
        </w:rPr>
        <w:t xml:space="preserve"> </w:t>
      </w:r>
      <w:r w:rsidRPr="009D4965">
        <w:t>при</w:t>
      </w:r>
      <w:r w:rsidRPr="009D4965">
        <w:rPr>
          <w:spacing w:val="1"/>
        </w:rPr>
        <w:t xml:space="preserve"> </w:t>
      </w:r>
      <w:r w:rsidRPr="009D4965">
        <w:t>наличии</w:t>
      </w:r>
      <w:r w:rsidRPr="009D4965">
        <w:rPr>
          <w:spacing w:val="1"/>
        </w:rPr>
        <w:t xml:space="preserve"> </w:t>
      </w:r>
      <w:r w:rsidRPr="009D4965">
        <w:t>очага</w:t>
      </w:r>
      <w:r w:rsidRPr="009D4965">
        <w:rPr>
          <w:spacing w:val="1"/>
        </w:rPr>
        <w:t xml:space="preserve"> </w:t>
      </w:r>
      <w:r w:rsidRPr="009D4965">
        <w:t>инфекции</w:t>
      </w:r>
      <w:r w:rsidRPr="009D4965">
        <w:rPr>
          <w:spacing w:val="1"/>
        </w:rPr>
        <w:t xml:space="preserve"> </w:t>
      </w:r>
      <w:r w:rsidRPr="009D4965">
        <w:t>диктует</w:t>
      </w:r>
      <w:r w:rsidRPr="009D4965">
        <w:rPr>
          <w:spacing w:val="1"/>
        </w:rPr>
        <w:t xml:space="preserve"> </w:t>
      </w:r>
      <w:r w:rsidRPr="009D4965">
        <w:t>необходимость</w:t>
      </w:r>
      <w:r w:rsidRPr="009D4965">
        <w:rPr>
          <w:spacing w:val="1"/>
        </w:rPr>
        <w:t xml:space="preserve"> </w:t>
      </w:r>
      <w:r w:rsidRPr="009D4965">
        <w:t>принятия</w:t>
      </w:r>
      <w:r w:rsidRPr="009D4965">
        <w:rPr>
          <w:spacing w:val="1"/>
        </w:rPr>
        <w:t xml:space="preserve"> </w:t>
      </w:r>
      <w:r w:rsidRPr="009D4965">
        <w:t>соответствующих</w:t>
      </w:r>
      <w:r w:rsidRPr="009D4965">
        <w:rPr>
          <w:spacing w:val="1"/>
        </w:rPr>
        <w:t xml:space="preserve"> </w:t>
      </w:r>
      <w:r w:rsidRPr="009D4965">
        <w:t>организационных</w:t>
      </w:r>
      <w:r w:rsidRPr="009D4965">
        <w:rPr>
          <w:spacing w:val="1"/>
        </w:rPr>
        <w:t xml:space="preserve"> </w:t>
      </w:r>
      <w:r w:rsidRPr="009D4965">
        <w:t>и</w:t>
      </w:r>
      <w:r w:rsidRPr="009D4965">
        <w:rPr>
          <w:spacing w:val="1"/>
        </w:rPr>
        <w:t xml:space="preserve"> </w:t>
      </w:r>
      <w:r w:rsidRPr="009D4965">
        <w:t>лечебных</w:t>
      </w:r>
      <w:r w:rsidRPr="009D4965">
        <w:rPr>
          <w:spacing w:val="1"/>
        </w:rPr>
        <w:t xml:space="preserve"> </w:t>
      </w:r>
      <w:r w:rsidRPr="009D4965">
        <w:t>действий,</w:t>
      </w:r>
      <w:r w:rsidRPr="009D4965">
        <w:rPr>
          <w:spacing w:val="1"/>
        </w:rPr>
        <w:t xml:space="preserve"> </w:t>
      </w:r>
      <w:r w:rsidRPr="009D4965">
        <w:t>направленных</w:t>
      </w:r>
      <w:r w:rsidRPr="009D4965">
        <w:rPr>
          <w:spacing w:val="1"/>
        </w:rPr>
        <w:t xml:space="preserve"> </w:t>
      </w:r>
      <w:r w:rsidRPr="009D4965">
        <w:t>на</w:t>
      </w:r>
      <w:r w:rsidRPr="009D4965">
        <w:rPr>
          <w:spacing w:val="1"/>
        </w:rPr>
        <w:t xml:space="preserve"> </w:t>
      </w:r>
      <w:r w:rsidRPr="009D4965">
        <w:t>подтверждение</w:t>
      </w:r>
      <w:r w:rsidRPr="009D4965">
        <w:rPr>
          <w:spacing w:val="-2"/>
        </w:rPr>
        <w:t xml:space="preserve"> </w:t>
      </w:r>
      <w:r w:rsidRPr="009D4965">
        <w:t>или исключение</w:t>
      </w:r>
      <w:r w:rsidRPr="009D4965">
        <w:rPr>
          <w:spacing w:val="-1"/>
        </w:rPr>
        <w:t xml:space="preserve"> </w:t>
      </w:r>
      <w:r w:rsidRPr="009D4965">
        <w:t>развития сепсиса.</w:t>
      </w:r>
    </w:p>
    <w:p w:rsidR="00A004B0" w:rsidRPr="009D4965" w:rsidRDefault="00A004B0" w:rsidP="009D4965">
      <w:pPr>
        <w:pStyle w:val="a3"/>
        <w:ind w:left="0" w:firstLine="567"/>
      </w:pPr>
    </w:p>
    <w:p w:rsidR="00737BF7" w:rsidRPr="009D4965" w:rsidRDefault="00C17CA2" w:rsidP="009D4965">
      <w:pPr>
        <w:jc w:val="center"/>
        <w:rPr>
          <w:i/>
          <w:sz w:val="24"/>
          <w:szCs w:val="24"/>
        </w:rPr>
      </w:pPr>
      <w:r w:rsidRPr="009D4965">
        <w:rPr>
          <w:i/>
          <w:sz w:val="24"/>
          <w:szCs w:val="24"/>
        </w:rPr>
        <w:t>Приложение 14. Шкала микроциркуляторных расстройств</w:t>
      </w:r>
    </w:p>
    <w:p w:rsidR="001238F4" w:rsidRPr="009D4965" w:rsidRDefault="001238F4" w:rsidP="009D4965">
      <w:pPr>
        <w:pStyle w:val="a3"/>
        <w:ind w:left="0"/>
        <w:jc w:val="center"/>
      </w:pPr>
      <w:r w:rsidRPr="009D4965">
        <w:rPr>
          <w:noProof/>
          <w:lang w:eastAsia="ru-RU"/>
        </w:rPr>
        <w:lastRenderedPageBreak/>
        <w:drawing>
          <wp:inline distT="0" distB="0" distL="0" distR="0">
            <wp:extent cx="3600000" cy="2653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BF7" w:rsidRPr="009D4965" w:rsidRDefault="00C17CA2" w:rsidP="009D4965">
      <w:pPr>
        <w:pStyle w:val="a3"/>
        <w:ind w:left="0" w:firstLine="567"/>
      </w:pPr>
      <w:r w:rsidRPr="009D4965">
        <w:t>Шкала микроциркуляторных расстройств: пятибалльная оценка пятнистости основана</w:t>
      </w:r>
      <w:r w:rsidRPr="009D4965">
        <w:rPr>
          <w:spacing w:val="-58"/>
        </w:rPr>
        <w:t xml:space="preserve"> </w:t>
      </w:r>
      <w:r w:rsidRPr="009D4965">
        <w:t>на</w:t>
      </w:r>
      <w:r w:rsidRPr="009D4965">
        <w:rPr>
          <w:spacing w:val="-2"/>
        </w:rPr>
        <w:t xml:space="preserve"> </w:t>
      </w:r>
      <w:r w:rsidRPr="009D4965">
        <w:t>размере</w:t>
      </w:r>
      <w:r w:rsidRPr="009D4965">
        <w:rPr>
          <w:spacing w:val="-2"/>
        </w:rPr>
        <w:t xml:space="preserve"> </w:t>
      </w:r>
      <w:r w:rsidR="001C15A4">
        <w:t>(распространё</w:t>
      </w:r>
      <w:r w:rsidRPr="009D4965">
        <w:t>нности)</w:t>
      </w:r>
      <w:r w:rsidRPr="009D4965">
        <w:rPr>
          <w:spacing w:val="-1"/>
        </w:rPr>
        <w:t xml:space="preserve"> </w:t>
      </w:r>
      <w:r w:rsidRPr="009D4965">
        <w:t>области</w:t>
      </w:r>
      <w:r w:rsidRPr="009D4965">
        <w:rPr>
          <w:spacing w:val="-1"/>
        </w:rPr>
        <w:t xml:space="preserve"> </w:t>
      </w:r>
      <w:r w:rsidRPr="009D4965">
        <w:t>микроциркуляторных</w:t>
      </w:r>
      <w:r w:rsidRPr="009D4965">
        <w:rPr>
          <w:spacing w:val="-4"/>
        </w:rPr>
        <w:t xml:space="preserve"> </w:t>
      </w:r>
      <w:r w:rsidRPr="009D4965">
        <w:t>нарушений</w:t>
      </w:r>
      <w:r w:rsidRPr="009D4965">
        <w:rPr>
          <w:spacing w:val="-2"/>
        </w:rPr>
        <w:t xml:space="preserve"> </w:t>
      </w:r>
      <w:r w:rsidRPr="009D4965">
        <w:t>на</w:t>
      </w:r>
      <w:r w:rsidRPr="009D4965">
        <w:rPr>
          <w:spacing w:val="-4"/>
        </w:rPr>
        <w:t xml:space="preserve"> </w:t>
      </w:r>
      <w:r w:rsidRPr="009D4965">
        <w:t>ногах.</w:t>
      </w:r>
    </w:p>
    <w:p w:rsidR="00737BF7" w:rsidRPr="00BB7319" w:rsidRDefault="00C17CA2" w:rsidP="00BB7319">
      <w:pPr>
        <w:ind w:right="2" w:firstLine="567"/>
        <w:rPr>
          <w:sz w:val="24"/>
          <w:szCs w:val="24"/>
        </w:rPr>
      </w:pPr>
      <w:r w:rsidRPr="00BB7319">
        <w:rPr>
          <w:sz w:val="24"/>
          <w:szCs w:val="24"/>
        </w:rPr>
        <w:t>0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баллов</w:t>
      </w:r>
      <w:r w:rsidRPr="00BB7319">
        <w:rPr>
          <w:spacing w:val="-3"/>
          <w:sz w:val="24"/>
          <w:szCs w:val="24"/>
        </w:rPr>
        <w:t xml:space="preserve"> </w:t>
      </w:r>
      <w:r w:rsidR="001C15A4" w:rsidRPr="00BB7319">
        <w:rPr>
          <w:spacing w:val="-3"/>
          <w:sz w:val="24"/>
          <w:szCs w:val="24"/>
        </w:rPr>
        <w:t xml:space="preserve">– </w:t>
      </w:r>
      <w:r w:rsidRPr="00BB7319">
        <w:rPr>
          <w:sz w:val="24"/>
          <w:szCs w:val="24"/>
        </w:rPr>
        <w:t>отсутствие</w:t>
      </w:r>
      <w:r w:rsidRPr="00BB7319">
        <w:rPr>
          <w:spacing w:val="-3"/>
          <w:sz w:val="24"/>
          <w:szCs w:val="24"/>
        </w:rPr>
        <w:t xml:space="preserve"> </w:t>
      </w:r>
      <w:r w:rsidRPr="00BB7319">
        <w:rPr>
          <w:sz w:val="24"/>
          <w:szCs w:val="24"/>
        </w:rPr>
        <w:t>изменений;</w:t>
      </w:r>
    </w:p>
    <w:p w:rsidR="00737BF7" w:rsidRPr="00BB7319" w:rsidRDefault="00C17CA2" w:rsidP="00BB7319">
      <w:pPr>
        <w:ind w:right="2" w:firstLine="567"/>
        <w:rPr>
          <w:sz w:val="24"/>
          <w:szCs w:val="24"/>
        </w:rPr>
      </w:pPr>
      <w:r w:rsidRPr="00BB7319">
        <w:rPr>
          <w:sz w:val="24"/>
          <w:szCs w:val="24"/>
        </w:rPr>
        <w:t>1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балл –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маленькая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область (размером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с</w:t>
      </w:r>
      <w:r w:rsidRPr="00BB7319">
        <w:rPr>
          <w:spacing w:val="-3"/>
          <w:sz w:val="24"/>
          <w:szCs w:val="24"/>
        </w:rPr>
        <w:t xml:space="preserve"> </w:t>
      </w:r>
      <w:r w:rsidRPr="00BB7319">
        <w:rPr>
          <w:sz w:val="24"/>
          <w:szCs w:val="24"/>
        </w:rPr>
        <w:t>монету),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локализованная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в</w:t>
      </w:r>
      <w:r w:rsidRPr="00BB7319">
        <w:rPr>
          <w:spacing w:val="-3"/>
          <w:sz w:val="24"/>
          <w:szCs w:val="24"/>
        </w:rPr>
        <w:t xml:space="preserve"> </w:t>
      </w:r>
      <w:r w:rsidRPr="00BB7319">
        <w:rPr>
          <w:sz w:val="24"/>
          <w:szCs w:val="24"/>
        </w:rPr>
        <w:t>центре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колена;</w:t>
      </w:r>
    </w:p>
    <w:p w:rsidR="00737BF7" w:rsidRPr="00BB7319" w:rsidRDefault="00C17CA2" w:rsidP="00BB7319">
      <w:pPr>
        <w:ind w:right="2" w:firstLine="567"/>
        <w:rPr>
          <w:sz w:val="24"/>
          <w:szCs w:val="24"/>
        </w:rPr>
      </w:pPr>
      <w:r w:rsidRPr="00BB7319">
        <w:rPr>
          <w:sz w:val="24"/>
          <w:szCs w:val="24"/>
        </w:rPr>
        <w:t>2</w:t>
      </w:r>
      <w:r w:rsidRPr="00BB7319">
        <w:rPr>
          <w:spacing w:val="1"/>
          <w:sz w:val="24"/>
          <w:szCs w:val="24"/>
        </w:rPr>
        <w:t xml:space="preserve"> </w:t>
      </w:r>
      <w:r w:rsidRPr="00BB7319">
        <w:rPr>
          <w:sz w:val="24"/>
          <w:szCs w:val="24"/>
        </w:rPr>
        <w:t>балла</w:t>
      </w:r>
      <w:r w:rsidRPr="00BB7319">
        <w:rPr>
          <w:spacing w:val="1"/>
          <w:sz w:val="24"/>
          <w:szCs w:val="24"/>
        </w:rPr>
        <w:t xml:space="preserve"> </w:t>
      </w:r>
      <w:r w:rsidRPr="00BB7319">
        <w:rPr>
          <w:sz w:val="24"/>
          <w:szCs w:val="24"/>
        </w:rPr>
        <w:t>–</w:t>
      </w:r>
      <w:r w:rsidRPr="00BB7319">
        <w:rPr>
          <w:spacing w:val="1"/>
          <w:sz w:val="24"/>
          <w:szCs w:val="24"/>
        </w:rPr>
        <w:t xml:space="preserve"> </w:t>
      </w:r>
      <w:r w:rsidRPr="00BB7319">
        <w:rPr>
          <w:sz w:val="24"/>
          <w:szCs w:val="24"/>
        </w:rPr>
        <w:t>небольшая</w:t>
      </w:r>
      <w:r w:rsidRPr="00BB7319">
        <w:rPr>
          <w:spacing w:val="1"/>
          <w:sz w:val="24"/>
          <w:szCs w:val="24"/>
        </w:rPr>
        <w:t xml:space="preserve"> </w:t>
      </w:r>
      <w:r w:rsidRPr="00BB7319">
        <w:rPr>
          <w:sz w:val="24"/>
          <w:szCs w:val="24"/>
        </w:rPr>
        <w:t>область,</w:t>
      </w:r>
      <w:r w:rsidRPr="00BB7319">
        <w:rPr>
          <w:spacing w:val="1"/>
          <w:sz w:val="24"/>
          <w:szCs w:val="24"/>
        </w:rPr>
        <w:t xml:space="preserve"> </w:t>
      </w:r>
      <w:r w:rsidRPr="00BB7319">
        <w:rPr>
          <w:sz w:val="24"/>
          <w:szCs w:val="24"/>
        </w:rPr>
        <w:t>которая</w:t>
      </w:r>
      <w:r w:rsidRPr="00BB7319">
        <w:rPr>
          <w:spacing w:val="1"/>
          <w:sz w:val="24"/>
          <w:szCs w:val="24"/>
        </w:rPr>
        <w:t xml:space="preserve"> </w:t>
      </w:r>
      <w:r w:rsidRPr="00BB7319">
        <w:rPr>
          <w:sz w:val="24"/>
          <w:szCs w:val="24"/>
        </w:rPr>
        <w:t>не</w:t>
      </w:r>
      <w:r w:rsidRPr="00BB7319">
        <w:rPr>
          <w:spacing w:val="1"/>
          <w:sz w:val="24"/>
          <w:szCs w:val="24"/>
        </w:rPr>
        <w:t xml:space="preserve"> </w:t>
      </w:r>
      <w:r w:rsidRPr="00BB7319">
        <w:rPr>
          <w:sz w:val="24"/>
          <w:szCs w:val="24"/>
        </w:rPr>
        <w:t>превышает</w:t>
      </w:r>
      <w:r w:rsidRPr="00BB7319">
        <w:rPr>
          <w:spacing w:val="1"/>
          <w:sz w:val="24"/>
          <w:szCs w:val="24"/>
        </w:rPr>
        <w:t xml:space="preserve"> </w:t>
      </w:r>
      <w:r w:rsidRPr="00BB7319">
        <w:rPr>
          <w:sz w:val="24"/>
          <w:szCs w:val="24"/>
        </w:rPr>
        <w:t>верхнего</w:t>
      </w:r>
      <w:r w:rsidRPr="00BB7319">
        <w:rPr>
          <w:spacing w:val="1"/>
          <w:sz w:val="24"/>
          <w:szCs w:val="24"/>
        </w:rPr>
        <w:t xml:space="preserve"> </w:t>
      </w:r>
      <w:r w:rsidRPr="00BB7319">
        <w:rPr>
          <w:sz w:val="24"/>
          <w:szCs w:val="24"/>
        </w:rPr>
        <w:t>края</w:t>
      </w:r>
      <w:r w:rsidRPr="00BB7319">
        <w:rPr>
          <w:spacing w:val="1"/>
          <w:sz w:val="24"/>
          <w:szCs w:val="24"/>
        </w:rPr>
        <w:t xml:space="preserve"> </w:t>
      </w:r>
      <w:r w:rsidRPr="00BB7319">
        <w:rPr>
          <w:sz w:val="24"/>
          <w:szCs w:val="24"/>
        </w:rPr>
        <w:t>коленной</w:t>
      </w:r>
      <w:r w:rsidRPr="00BB7319">
        <w:rPr>
          <w:spacing w:val="-57"/>
          <w:sz w:val="24"/>
          <w:szCs w:val="24"/>
        </w:rPr>
        <w:t xml:space="preserve"> </w:t>
      </w:r>
      <w:r w:rsidRPr="00BB7319">
        <w:rPr>
          <w:sz w:val="24"/>
          <w:szCs w:val="24"/>
        </w:rPr>
        <w:t>чашечки;</w:t>
      </w:r>
    </w:p>
    <w:p w:rsidR="00737BF7" w:rsidRPr="00BB7319" w:rsidRDefault="00C17CA2" w:rsidP="00BB7319">
      <w:pPr>
        <w:ind w:right="2" w:firstLine="567"/>
        <w:rPr>
          <w:sz w:val="24"/>
          <w:szCs w:val="24"/>
        </w:rPr>
      </w:pPr>
      <w:r w:rsidRPr="00BB7319">
        <w:rPr>
          <w:sz w:val="24"/>
          <w:szCs w:val="24"/>
        </w:rPr>
        <w:t>3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балла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–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умеренная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область,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которая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не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превышает средину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бедра;</w:t>
      </w:r>
    </w:p>
    <w:p w:rsidR="00737BF7" w:rsidRPr="00BB7319" w:rsidRDefault="00C17CA2" w:rsidP="00BB7319">
      <w:pPr>
        <w:ind w:right="2" w:firstLine="567"/>
        <w:rPr>
          <w:sz w:val="24"/>
          <w:szCs w:val="24"/>
        </w:rPr>
      </w:pPr>
      <w:r w:rsidRPr="00BB7319">
        <w:rPr>
          <w:sz w:val="24"/>
          <w:szCs w:val="24"/>
        </w:rPr>
        <w:t>4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балла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–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большая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область,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которая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не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выходит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за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пределы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паховой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складки;</w:t>
      </w:r>
    </w:p>
    <w:p w:rsidR="00737BF7" w:rsidRPr="00BB7319" w:rsidRDefault="00C17CA2" w:rsidP="00BB7319">
      <w:pPr>
        <w:ind w:right="2" w:firstLine="567"/>
        <w:rPr>
          <w:sz w:val="24"/>
          <w:szCs w:val="24"/>
        </w:rPr>
      </w:pPr>
      <w:r w:rsidRPr="00BB7319">
        <w:rPr>
          <w:sz w:val="24"/>
          <w:szCs w:val="24"/>
        </w:rPr>
        <w:t>5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баллов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–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значительная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область,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которая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выходит</w:t>
      </w:r>
      <w:r w:rsidRPr="00BB7319">
        <w:rPr>
          <w:spacing w:val="-2"/>
          <w:sz w:val="24"/>
          <w:szCs w:val="24"/>
        </w:rPr>
        <w:t xml:space="preserve"> </w:t>
      </w:r>
      <w:r w:rsidRPr="00BB7319">
        <w:rPr>
          <w:sz w:val="24"/>
          <w:szCs w:val="24"/>
        </w:rPr>
        <w:t>за</w:t>
      </w:r>
      <w:r w:rsidRPr="00BB7319">
        <w:rPr>
          <w:spacing w:val="-3"/>
          <w:sz w:val="24"/>
          <w:szCs w:val="24"/>
        </w:rPr>
        <w:t xml:space="preserve"> </w:t>
      </w:r>
      <w:r w:rsidRPr="00BB7319">
        <w:rPr>
          <w:sz w:val="24"/>
          <w:szCs w:val="24"/>
        </w:rPr>
        <w:t>пределы</w:t>
      </w:r>
      <w:r w:rsidRPr="00BB7319">
        <w:rPr>
          <w:spacing w:val="-3"/>
          <w:sz w:val="24"/>
          <w:szCs w:val="24"/>
        </w:rPr>
        <w:t xml:space="preserve"> </w:t>
      </w:r>
      <w:r w:rsidRPr="00BB7319">
        <w:rPr>
          <w:sz w:val="24"/>
          <w:szCs w:val="24"/>
        </w:rPr>
        <w:t>паховой</w:t>
      </w:r>
      <w:r w:rsidRPr="00BB7319">
        <w:rPr>
          <w:spacing w:val="-1"/>
          <w:sz w:val="24"/>
          <w:szCs w:val="24"/>
        </w:rPr>
        <w:t xml:space="preserve"> </w:t>
      </w:r>
      <w:r w:rsidRPr="00BB7319">
        <w:rPr>
          <w:sz w:val="24"/>
          <w:szCs w:val="24"/>
        </w:rPr>
        <w:t>складки.</w:t>
      </w:r>
    </w:p>
    <w:sectPr w:rsidR="00737BF7" w:rsidRPr="00BB7319" w:rsidSect="00940159">
      <w:footerReference w:type="default" r:id="rId8"/>
      <w:pgSz w:w="11910" w:h="16840"/>
      <w:pgMar w:top="851" w:right="851" w:bottom="851" w:left="1134" w:header="34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ED2" w:rsidRDefault="00BD7ED2">
      <w:r>
        <w:separator/>
      </w:r>
    </w:p>
  </w:endnote>
  <w:endnote w:type="continuationSeparator" w:id="0">
    <w:p w:rsidR="00BD7ED2" w:rsidRDefault="00BD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880165"/>
      <w:docPartObj>
        <w:docPartGallery w:val="Page Numbers (Bottom of Page)"/>
        <w:docPartUnique/>
      </w:docPartObj>
    </w:sdtPr>
    <w:sdtContent>
      <w:p w:rsidR="00BD7ED2" w:rsidRDefault="00BD7E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41D">
          <w:rPr>
            <w:noProof/>
          </w:rPr>
          <w:t>29</w:t>
        </w:r>
        <w:r>
          <w:fldChar w:fldCharType="end"/>
        </w:r>
      </w:p>
    </w:sdtContent>
  </w:sdt>
  <w:p w:rsidR="00BD7ED2" w:rsidRDefault="00BD7ED2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ED2" w:rsidRDefault="00BD7ED2">
      <w:r>
        <w:separator/>
      </w:r>
    </w:p>
  </w:footnote>
  <w:footnote w:type="continuationSeparator" w:id="0">
    <w:p w:rsidR="00BD7ED2" w:rsidRDefault="00BD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5885"/>
    <w:multiLevelType w:val="hybridMultilevel"/>
    <w:tmpl w:val="64FA3442"/>
    <w:lvl w:ilvl="0" w:tplc="4656AB90">
      <w:numFmt w:val="bullet"/>
      <w:lvlText w:val="•"/>
      <w:lvlJc w:val="left"/>
      <w:pPr>
        <w:ind w:left="257" w:hanging="20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E88A04E">
      <w:numFmt w:val="bullet"/>
      <w:lvlText w:val="•"/>
      <w:lvlJc w:val="left"/>
      <w:pPr>
        <w:ind w:left="614" w:hanging="207"/>
      </w:pPr>
      <w:rPr>
        <w:rFonts w:hint="default"/>
        <w:lang w:val="ru-RU" w:eastAsia="en-US" w:bidi="ar-SA"/>
      </w:rPr>
    </w:lvl>
    <w:lvl w:ilvl="2" w:tplc="5FA6C182">
      <w:numFmt w:val="bullet"/>
      <w:lvlText w:val="•"/>
      <w:lvlJc w:val="left"/>
      <w:pPr>
        <w:ind w:left="968" w:hanging="207"/>
      </w:pPr>
      <w:rPr>
        <w:rFonts w:hint="default"/>
        <w:lang w:val="ru-RU" w:eastAsia="en-US" w:bidi="ar-SA"/>
      </w:rPr>
    </w:lvl>
    <w:lvl w:ilvl="3" w:tplc="5060C7EC">
      <w:numFmt w:val="bullet"/>
      <w:lvlText w:val="•"/>
      <w:lvlJc w:val="left"/>
      <w:pPr>
        <w:ind w:left="1322" w:hanging="207"/>
      </w:pPr>
      <w:rPr>
        <w:rFonts w:hint="default"/>
        <w:lang w:val="ru-RU" w:eastAsia="en-US" w:bidi="ar-SA"/>
      </w:rPr>
    </w:lvl>
    <w:lvl w:ilvl="4" w:tplc="21DC4C98">
      <w:numFmt w:val="bullet"/>
      <w:lvlText w:val="•"/>
      <w:lvlJc w:val="left"/>
      <w:pPr>
        <w:ind w:left="1676" w:hanging="207"/>
      </w:pPr>
      <w:rPr>
        <w:rFonts w:hint="default"/>
        <w:lang w:val="ru-RU" w:eastAsia="en-US" w:bidi="ar-SA"/>
      </w:rPr>
    </w:lvl>
    <w:lvl w:ilvl="5" w:tplc="F2FA1CB8">
      <w:numFmt w:val="bullet"/>
      <w:lvlText w:val="•"/>
      <w:lvlJc w:val="left"/>
      <w:pPr>
        <w:ind w:left="2030" w:hanging="207"/>
      </w:pPr>
      <w:rPr>
        <w:rFonts w:hint="default"/>
        <w:lang w:val="ru-RU" w:eastAsia="en-US" w:bidi="ar-SA"/>
      </w:rPr>
    </w:lvl>
    <w:lvl w:ilvl="6" w:tplc="17E89CCA">
      <w:numFmt w:val="bullet"/>
      <w:lvlText w:val="•"/>
      <w:lvlJc w:val="left"/>
      <w:pPr>
        <w:ind w:left="2384" w:hanging="207"/>
      </w:pPr>
      <w:rPr>
        <w:rFonts w:hint="default"/>
        <w:lang w:val="ru-RU" w:eastAsia="en-US" w:bidi="ar-SA"/>
      </w:rPr>
    </w:lvl>
    <w:lvl w:ilvl="7" w:tplc="81D06D5A"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8" w:tplc="B3B8247C">
      <w:numFmt w:val="bullet"/>
      <w:lvlText w:val="•"/>
      <w:lvlJc w:val="left"/>
      <w:pPr>
        <w:ind w:left="3092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A38380A"/>
    <w:multiLevelType w:val="hybridMultilevel"/>
    <w:tmpl w:val="125A8062"/>
    <w:lvl w:ilvl="0" w:tplc="A3F21114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17E62F2">
      <w:numFmt w:val="bullet"/>
      <w:lvlText w:val="•"/>
      <w:lvlJc w:val="left"/>
      <w:pPr>
        <w:ind w:left="481" w:hanging="118"/>
      </w:pPr>
      <w:rPr>
        <w:rFonts w:hint="default"/>
        <w:lang w:val="ru-RU" w:eastAsia="en-US" w:bidi="ar-SA"/>
      </w:rPr>
    </w:lvl>
    <w:lvl w:ilvl="2" w:tplc="6F463890">
      <w:numFmt w:val="bullet"/>
      <w:lvlText w:val="•"/>
      <w:lvlJc w:val="left"/>
      <w:pPr>
        <w:ind w:left="843" w:hanging="118"/>
      </w:pPr>
      <w:rPr>
        <w:rFonts w:hint="default"/>
        <w:lang w:val="ru-RU" w:eastAsia="en-US" w:bidi="ar-SA"/>
      </w:rPr>
    </w:lvl>
    <w:lvl w:ilvl="3" w:tplc="4008D302">
      <w:numFmt w:val="bullet"/>
      <w:lvlText w:val="•"/>
      <w:lvlJc w:val="left"/>
      <w:pPr>
        <w:ind w:left="1204" w:hanging="118"/>
      </w:pPr>
      <w:rPr>
        <w:rFonts w:hint="default"/>
        <w:lang w:val="ru-RU" w:eastAsia="en-US" w:bidi="ar-SA"/>
      </w:rPr>
    </w:lvl>
    <w:lvl w:ilvl="4" w:tplc="96BE6D54">
      <w:numFmt w:val="bullet"/>
      <w:lvlText w:val="•"/>
      <w:lvlJc w:val="left"/>
      <w:pPr>
        <w:ind w:left="1566" w:hanging="118"/>
      </w:pPr>
      <w:rPr>
        <w:rFonts w:hint="default"/>
        <w:lang w:val="ru-RU" w:eastAsia="en-US" w:bidi="ar-SA"/>
      </w:rPr>
    </w:lvl>
    <w:lvl w:ilvl="5" w:tplc="A45AAE22">
      <w:numFmt w:val="bullet"/>
      <w:lvlText w:val="•"/>
      <w:lvlJc w:val="left"/>
      <w:pPr>
        <w:ind w:left="1927" w:hanging="118"/>
      </w:pPr>
      <w:rPr>
        <w:rFonts w:hint="default"/>
        <w:lang w:val="ru-RU" w:eastAsia="en-US" w:bidi="ar-SA"/>
      </w:rPr>
    </w:lvl>
    <w:lvl w:ilvl="6" w:tplc="D4AEA8D4">
      <w:numFmt w:val="bullet"/>
      <w:lvlText w:val="•"/>
      <w:lvlJc w:val="left"/>
      <w:pPr>
        <w:ind w:left="2289" w:hanging="118"/>
      </w:pPr>
      <w:rPr>
        <w:rFonts w:hint="default"/>
        <w:lang w:val="ru-RU" w:eastAsia="en-US" w:bidi="ar-SA"/>
      </w:rPr>
    </w:lvl>
    <w:lvl w:ilvl="7" w:tplc="7AA8DAB0">
      <w:numFmt w:val="bullet"/>
      <w:lvlText w:val="•"/>
      <w:lvlJc w:val="left"/>
      <w:pPr>
        <w:ind w:left="2650" w:hanging="118"/>
      </w:pPr>
      <w:rPr>
        <w:rFonts w:hint="default"/>
        <w:lang w:val="ru-RU" w:eastAsia="en-US" w:bidi="ar-SA"/>
      </w:rPr>
    </w:lvl>
    <w:lvl w:ilvl="8" w:tplc="2CD0B2EC">
      <w:numFmt w:val="bullet"/>
      <w:lvlText w:val="•"/>
      <w:lvlJc w:val="left"/>
      <w:pPr>
        <w:ind w:left="3012" w:hanging="118"/>
      </w:pPr>
      <w:rPr>
        <w:rFonts w:hint="default"/>
        <w:lang w:val="ru-RU" w:eastAsia="en-US" w:bidi="ar-SA"/>
      </w:rPr>
    </w:lvl>
  </w:abstractNum>
  <w:abstractNum w:abstractNumId="2" w15:restartNumberingAfterBreak="0">
    <w:nsid w:val="0A8711A1"/>
    <w:multiLevelType w:val="hybridMultilevel"/>
    <w:tmpl w:val="1FE26176"/>
    <w:lvl w:ilvl="0" w:tplc="49A803FE">
      <w:numFmt w:val="bullet"/>
      <w:lvlText w:val=""/>
      <w:lvlJc w:val="left"/>
      <w:pPr>
        <w:ind w:left="111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4B64882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2" w:tplc="289AF84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8E6C43A2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01BE1D2A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476C5DDC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274C0EB8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EF169EA0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088648C6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4912E8"/>
    <w:multiLevelType w:val="hybridMultilevel"/>
    <w:tmpl w:val="FB0A6F3E"/>
    <w:lvl w:ilvl="0" w:tplc="246CB2DC">
      <w:numFmt w:val="bullet"/>
      <w:lvlText w:val=""/>
      <w:lvlJc w:val="left"/>
      <w:pPr>
        <w:ind w:left="92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8236BE">
      <w:numFmt w:val="bullet"/>
      <w:lvlText w:val="•"/>
      <w:lvlJc w:val="left"/>
      <w:pPr>
        <w:ind w:left="1868" w:hanging="708"/>
      </w:pPr>
      <w:rPr>
        <w:rFonts w:hint="default"/>
        <w:lang w:val="ru-RU" w:eastAsia="en-US" w:bidi="ar-SA"/>
      </w:rPr>
    </w:lvl>
    <w:lvl w:ilvl="2" w:tplc="898E908A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70AA9FEC">
      <w:numFmt w:val="bullet"/>
      <w:lvlText w:val="•"/>
      <w:lvlJc w:val="left"/>
      <w:pPr>
        <w:ind w:left="3766" w:hanging="708"/>
      </w:pPr>
      <w:rPr>
        <w:rFonts w:hint="default"/>
        <w:lang w:val="ru-RU" w:eastAsia="en-US" w:bidi="ar-SA"/>
      </w:rPr>
    </w:lvl>
    <w:lvl w:ilvl="4" w:tplc="97E23168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  <w:lvl w:ilvl="5" w:tplc="BE346BCA">
      <w:numFmt w:val="bullet"/>
      <w:lvlText w:val="•"/>
      <w:lvlJc w:val="left"/>
      <w:pPr>
        <w:ind w:left="5664" w:hanging="708"/>
      </w:pPr>
      <w:rPr>
        <w:rFonts w:hint="default"/>
        <w:lang w:val="ru-RU" w:eastAsia="en-US" w:bidi="ar-SA"/>
      </w:rPr>
    </w:lvl>
    <w:lvl w:ilvl="6" w:tplc="A866F5E4">
      <w:numFmt w:val="bullet"/>
      <w:lvlText w:val="•"/>
      <w:lvlJc w:val="left"/>
      <w:pPr>
        <w:ind w:left="6613" w:hanging="708"/>
      </w:pPr>
      <w:rPr>
        <w:rFonts w:hint="default"/>
        <w:lang w:val="ru-RU" w:eastAsia="en-US" w:bidi="ar-SA"/>
      </w:rPr>
    </w:lvl>
    <w:lvl w:ilvl="7" w:tplc="C3646C38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 w:tplc="17988CFC">
      <w:numFmt w:val="bullet"/>
      <w:lvlText w:val="•"/>
      <w:lvlJc w:val="left"/>
      <w:pPr>
        <w:ind w:left="851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0D60B89"/>
    <w:multiLevelType w:val="multilevel"/>
    <w:tmpl w:val="9000DF82"/>
    <w:lvl w:ilvl="0">
      <w:start w:val="3"/>
      <w:numFmt w:val="decimal"/>
      <w:lvlText w:val="%1"/>
      <w:lvlJc w:val="left"/>
      <w:pPr>
        <w:ind w:left="26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01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8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2" w:hanging="540"/>
      </w:pPr>
      <w:rPr>
        <w:rFonts w:hint="default"/>
        <w:lang w:val="ru-RU" w:eastAsia="en-US" w:bidi="ar-SA"/>
      </w:rPr>
    </w:lvl>
  </w:abstractNum>
  <w:abstractNum w:abstractNumId="5" w15:restartNumberingAfterBreak="0">
    <w:nsid w:val="16C00464"/>
    <w:multiLevelType w:val="hybridMultilevel"/>
    <w:tmpl w:val="2362E5A4"/>
    <w:lvl w:ilvl="0" w:tplc="81F8A116">
      <w:numFmt w:val="bullet"/>
      <w:lvlText w:val=""/>
      <w:lvlJc w:val="left"/>
      <w:pPr>
        <w:ind w:left="1294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0AE976">
      <w:numFmt w:val="bullet"/>
      <w:lvlText w:val="•"/>
      <w:lvlJc w:val="left"/>
      <w:pPr>
        <w:ind w:left="1301" w:hanging="20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084A71F0">
      <w:numFmt w:val="bullet"/>
      <w:lvlText w:val="•"/>
      <w:lvlJc w:val="left"/>
      <w:pPr>
        <w:ind w:left="2009" w:hanging="207"/>
      </w:pPr>
      <w:rPr>
        <w:rFonts w:hint="default"/>
        <w:lang w:val="ru-RU" w:eastAsia="en-US" w:bidi="ar-SA"/>
      </w:rPr>
    </w:lvl>
    <w:lvl w:ilvl="3" w:tplc="9A1A4678"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  <w:lvl w:ilvl="4" w:tplc="E0F4B048">
      <w:numFmt w:val="bullet"/>
      <w:lvlText w:val="•"/>
      <w:lvlJc w:val="left"/>
      <w:pPr>
        <w:ind w:left="2719" w:hanging="207"/>
      </w:pPr>
      <w:rPr>
        <w:rFonts w:hint="default"/>
        <w:lang w:val="ru-RU" w:eastAsia="en-US" w:bidi="ar-SA"/>
      </w:rPr>
    </w:lvl>
    <w:lvl w:ilvl="5" w:tplc="48DC7A44">
      <w:numFmt w:val="bullet"/>
      <w:lvlText w:val="•"/>
      <w:lvlJc w:val="left"/>
      <w:pPr>
        <w:ind w:left="3074" w:hanging="207"/>
      </w:pPr>
      <w:rPr>
        <w:rFonts w:hint="default"/>
        <w:lang w:val="ru-RU" w:eastAsia="en-US" w:bidi="ar-SA"/>
      </w:rPr>
    </w:lvl>
    <w:lvl w:ilvl="6" w:tplc="F4FE5CCC">
      <w:numFmt w:val="bullet"/>
      <w:lvlText w:val="•"/>
      <w:lvlJc w:val="left"/>
      <w:pPr>
        <w:ind w:left="3429" w:hanging="207"/>
      </w:pPr>
      <w:rPr>
        <w:rFonts w:hint="default"/>
        <w:lang w:val="ru-RU" w:eastAsia="en-US" w:bidi="ar-SA"/>
      </w:rPr>
    </w:lvl>
    <w:lvl w:ilvl="7" w:tplc="91DE974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  <w:lvl w:ilvl="8" w:tplc="380455A6">
      <w:numFmt w:val="bullet"/>
      <w:lvlText w:val="•"/>
      <w:lvlJc w:val="left"/>
      <w:pPr>
        <w:ind w:left="4138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19D94797"/>
    <w:multiLevelType w:val="multilevel"/>
    <w:tmpl w:val="14C8AE6A"/>
    <w:lvl w:ilvl="0">
      <w:start w:val="1"/>
      <w:numFmt w:val="decimal"/>
      <w:lvlText w:val="%1"/>
      <w:lvlJc w:val="left"/>
      <w:pPr>
        <w:ind w:left="319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9" w:hanging="36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B4B4629"/>
    <w:multiLevelType w:val="multilevel"/>
    <w:tmpl w:val="9258A114"/>
    <w:lvl w:ilvl="0">
      <w:start w:val="3"/>
      <w:numFmt w:val="decimal"/>
      <w:lvlText w:val="%1"/>
      <w:lvlJc w:val="left"/>
      <w:pPr>
        <w:ind w:left="2959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95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7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202E47F3"/>
    <w:multiLevelType w:val="hybridMultilevel"/>
    <w:tmpl w:val="F24E4274"/>
    <w:lvl w:ilvl="0" w:tplc="E27AEF4C">
      <w:numFmt w:val="bullet"/>
      <w:lvlText w:val=""/>
      <w:lvlJc w:val="left"/>
      <w:pPr>
        <w:ind w:left="111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E18A57A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2" w:tplc="A7725D38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98624CB2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A22A9B02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073E26A8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876A783A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E43431CE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F18C22A2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1FC7DDA"/>
    <w:multiLevelType w:val="hybridMultilevel"/>
    <w:tmpl w:val="E9ECA046"/>
    <w:lvl w:ilvl="0" w:tplc="09102C2A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F3AF34E">
      <w:numFmt w:val="bullet"/>
      <w:lvlText w:val="•"/>
      <w:lvlJc w:val="left"/>
      <w:pPr>
        <w:ind w:left="481" w:hanging="118"/>
      </w:pPr>
      <w:rPr>
        <w:rFonts w:hint="default"/>
        <w:lang w:val="ru-RU" w:eastAsia="en-US" w:bidi="ar-SA"/>
      </w:rPr>
    </w:lvl>
    <w:lvl w:ilvl="2" w:tplc="BC1AD866">
      <w:numFmt w:val="bullet"/>
      <w:lvlText w:val="•"/>
      <w:lvlJc w:val="left"/>
      <w:pPr>
        <w:ind w:left="843" w:hanging="118"/>
      </w:pPr>
      <w:rPr>
        <w:rFonts w:hint="default"/>
        <w:lang w:val="ru-RU" w:eastAsia="en-US" w:bidi="ar-SA"/>
      </w:rPr>
    </w:lvl>
    <w:lvl w:ilvl="3" w:tplc="6466F212">
      <w:numFmt w:val="bullet"/>
      <w:lvlText w:val="•"/>
      <w:lvlJc w:val="left"/>
      <w:pPr>
        <w:ind w:left="1204" w:hanging="118"/>
      </w:pPr>
      <w:rPr>
        <w:rFonts w:hint="default"/>
        <w:lang w:val="ru-RU" w:eastAsia="en-US" w:bidi="ar-SA"/>
      </w:rPr>
    </w:lvl>
    <w:lvl w:ilvl="4" w:tplc="2EB087C6">
      <w:numFmt w:val="bullet"/>
      <w:lvlText w:val="•"/>
      <w:lvlJc w:val="left"/>
      <w:pPr>
        <w:ind w:left="1566" w:hanging="118"/>
      </w:pPr>
      <w:rPr>
        <w:rFonts w:hint="default"/>
        <w:lang w:val="ru-RU" w:eastAsia="en-US" w:bidi="ar-SA"/>
      </w:rPr>
    </w:lvl>
    <w:lvl w:ilvl="5" w:tplc="4A74CADE">
      <w:numFmt w:val="bullet"/>
      <w:lvlText w:val="•"/>
      <w:lvlJc w:val="left"/>
      <w:pPr>
        <w:ind w:left="1927" w:hanging="118"/>
      </w:pPr>
      <w:rPr>
        <w:rFonts w:hint="default"/>
        <w:lang w:val="ru-RU" w:eastAsia="en-US" w:bidi="ar-SA"/>
      </w:rPr>
    </w:lvl>
    <w:lvl w:ilvl="6" w:tplc="4DAE92EA">
      <w:numFmt w:val="bullet"/>
      <w:lvlText w:val="•"/>
      <w:lvlJc w:val="left"/>
      <w:pPr>
        <w:ind w:left="2289" w:hanging="118"/>
      </w:pPr>
      <w:rPr>
        <w:rFonts w:hint="default"/>
        <w:lang w:val="ru-RU" w:eastAsia="en-US" w:bidi="ar-SA"/>
      </w:rPr>
    </w:lvl>
    <w:lvl w:ilvl="7" w:tplc="BD74943C">
      <w:numFmt w:val="bullet"/>
      <w:lvlText w:val="•"/>
      <w:lvlJc w:val="left"/>
      <w:pPr>
        <w:ind w:left="2650" w:hanging="118"/>
      </w:pPr>
      <w:rPr>
        <w:rFonts w:hint="default"/>
        <w:lang w:val="ru-RU" w:eastAsia="en-US" w:bidi="ar-SA"/>
      </w:rPr>
    </w:lvl>
    <w:lvl w:ilvl="8" w:tplc="5928D0B8">
      <w:numFmt w:val="bullet"/>
      <w:lvlText w:val="•"/>
      <w:lvlJc w:val="left"/>
      <w:pPr>
        <w:ind w:left="3012" w:hanging="118"/>
      </w:pPr>
      <w:rPr>
        <w:rFonts w:hint="default"/>
        <w:lang w:val="ru-RU" w:eastAsia="en-US" w:bidi="ar-SA"/>
      </w:rPr>
    </w:lvl>
  </w:abstractNum>
  <w:abstractNum w:abstractNumId="10" w15:restartNumberingAfterBreak="0">
    <w:nsid w:val="237155F8"/>
    <w:multiLevelType w:val="multilevel"/>
    <w:tmpl w:val="FF88BD8E"/>
    <w:lvl w:ilvl="0">
      <w:start w:val="1"/>
      <w:numFmt w:val="decimal"/>
      <w:lvlText w:val="%1."/>
      <w:lvlJc w:val="left"/>
      <w:pPr>
        <w:ind w:left="883" w:hanging="567"/>
        <w:jc w:val="right"/>
      </w:pPr>
      <w:rPr>
        <w:rFonts w:hint="default"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9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23F40F89"/>
    <w:multiLevelType w:val="hybridMultilevel"/>
    <w:tmpl w:val="4F1C55DC"/>
    <w:lvl w:ilvl="0" w:tplc="4A900560">
      <w:numFmt w:val="bullet"/>
      <w:lvlText w:val=""/>
      <w:lvlJc w:val="left"/>
      <w:pPr>
        <w:ind w:left="111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DEA05BE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2" w:tplc="C272492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F07EA310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1C66D2D8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524236DE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3C2EFF3C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575E2B42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E484262A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EA06830"/>
    <w:multiLevelType w:val="multilevel"/>
    <w:tmpl w:val="A40CCBFA"/>
    <w:lvl w:ilvl="0">
      <w:start w:val="2"/>
      <w:numFmt w:val="decimal"/>
      <w:lvlText w:val="%1"/>
      <w:lvlJc w:val="left"/>
      <w:pPr>
        <w:ind w:left="2974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7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0B425F3"/>
    <w:multiLevelType w:val="multilevel"/>
    <w:tmpl w:val="D292B65A"/>
    <w:lvl w:ilvl="0">
      <w:start w:val="1"/>
      <w:numFmt w:val="decimal"/>
      <w:lvlText w:val="%1."/>
      <w:lvlJc w:val="left"/>
      <w:pPr>
        <w:ind w:left="47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3178799A"/>
    <w:multiLevelType w:val="hybridMultilevel"/>
    <w:tmpl w:val="A7B8D4F6"/>
    <w:lvl w:ilvl="0" w:tplc="8F261544">
      <w:numFmt w:val="bullet"/>
      <w:lvlText w:val="-"/>
      <w:lvlJc w:val="left"/>
      <w:pPr>
        <w:ind w:left="110" w:hanging="118"/>
      </w:pPr>
      <w:rPr>
        <w:rFonts w:hint="default"/>
        <w:w w:val="99"/>
        <w:lang w:val="ru-RU" w:eastAsia="en-US" w:bidi="ar-SA"/>
      </w:rPr>
    </w:lvl>
    <w:lvl w:ilvl="1" w:tplc="39E2E050">
      <w:numFmt w:val="bullet"/>
      <w:lvlText w:val="•"/>
      <w:lvlJc w:val="left"/>
      <w:pPr>
        <w:ind w:left="599" w:hanging="118"/>
      </w:pPr>
      <w:rPr>
        <w:rFonts w:hint="default"/>
        <w:lang w:val="ru-RU" w:eastAsia="en-US" w:bidi="ar-SA"/>
      </w:rPr>
    </w:lvl>
    <w:lvl w:ilvl="2" w:tplc="E6A00A44">
      <w:numFmt w:val="bullet"/>
      <w:lvlText w:val="•"/>
      <w:lvlJc w:val="left"/>
      <w:pPr>
        <w:ind w:left="1079" w:hanging="118"/>
      </w:pPr>
      <w:rPr>
        <w:rFonts w:hint="default"/>
        <w:lang w:val="ru-RU" w:eastAsia="en-US" w:bidi="ar-SA"/>
      </w:rPr>
    </w:lvl>
    <w:lvl w:ilvl="3" w:tplc="2CD06C4A">
      <w:numFmt w:val="bullet"/>
      <w:lvlText w:val="•"/>
      <w:lvlJc w:val="left"/>
      <w:pPr>
        <w:ind w:left="1559" w:hanging="118"/>
      </w:pPr>
      <w:rPr>
        <w:rFonts w:hint="default"/>
        <w:lang w:val="ru-RU" w:eastAsia="en-US" w:bidi="ar-SA"/>
      </w:rPr>
    </w:lvl>
    <w:lvl w:ilvl="4" w:tplc="E2D80708">
      <w:numFmt w:val="bullet"/>
      <w:lvlText w:val="•"/>
      <w:lvlJc w:val="left"/>
      <w:pPr>
        <w:ind w:left="2039" w:hanging="118"/>
      </w:pPr>
      <w:rPr>
        <w:rFonts w:hint="default"/>
        <w:lang w:val="ru-RU" w:eastAsia="en-US" w:bidi="ar-SA"/>
      </w:rPr>
    </w:lvl>
    <w:lvl w:ilvl="5" w:tplc="3EC8F6CA">
      <w:numFmt w:val="bullet"/>
      <w:lvlText w:val="•"/>
      <w:lvlJc w:val="left"/>
      <w:pPr>
        <w:ind w:left="2519" w:hanging="118"/>
      </w:pPr>
      <w:rPr>
        <w:rFonts w:hint="default"/>
        <w:lang w:val="ru-RU" w:eastAsia="en-US" w:bidi="ar-SA"/>
      </w:rPr>
    </w:lvl>
    <w:lvl w:ilvl="6" w:tplc="2FE25B82">
      <w:numFmt w:val="bullet"/>
      <w:lvlText w:val="•"/>
      <w:lvlJc w:val="left"/>
      <w:pPr>
        <w:ind w:left="2998" w:hanging="118"/>
      </w:pPr>
      <w:rPr>
        <w:rFonts w:hint="default"/>
        <w:lang w:val="ru-RU" w:eastAsia="en-US" w:bidi="ar-SA"/>
      </w:rPr>
    </w:lvl>
    <w:lvl w:ilvl="7" w:tplc="05B414B6">
      <w:numFmt w:val="bullet"/>
      <w:lvlText w:val="•"/>
      <w:lvlJc w:val="left"/>
      <w:pPr>
        <w:ind w:left="3478" w:hanging="118"/>
      </w:pPr>
      <w:rPr>
        <w:rFonts w:hint="default"/>
        <w:lang w:val="ru-RU" w:eastAsia="en-US" w:bidi="ar-SA"/>
      </w:rPr>
    </w:lvl>
    <w:lvl w:ilvl="8" w:tplc="F580B542">
      <w:numFmt w:val="bullet"/>
      <w:lvlText w:val="•"/>
      <w:lvlJc w:val="left"/>
      <w:pPr>
        <w:ind w:left="3958" w:hanging="118"/>
      </w:pPr>
      <w:rPr>
        <w:rFonts w:hint="default"/>
        <w:lang w:val="ru-RU" w:eastAsia="en-US" w:bidi="ar-SA"/>
      </w:rPr>
    </w:lvl>
  </w:abstractNum>
  <w:abstractNum w:abstractNumId="15" w15:restartNumberingAfterBreak="0">
    <w:nsid w:val="3ED10B8E"/>
    <w:multiLevelType w:val="hybridMultilevel"/>
    <w:tmpl w:val="08A6054A"/>
    <w:lvl w:ilvl="0" w:tplc="30C085D8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0B68D1A">
      <w:numFmt w:val="bullet"/>
      <w:lvlText w:val="•"/>
      <w:lvlJc w:val="left"/>
      <w:pPr>
        <w:ind w:left="454" w:hanging="118"/>
      </w:pPr>
      <w:rPr>
        <w:rFonts w:hint="default"/>
        <w:lang w:val="ru-RU" w:eastAsia="en-US" w:bidi="ar-SA"/>
      </w:rPr>
    </w:lvl>
    <w:lvl w:ilvl="2" w:tplc="9DF8B1B0">
      <w:numFmt w:val="bullet"/>
      <w:lvlText w:val="•"/>
      <w:lvlJc w:val="left"/>
      <w:pPr>
        <w:ind w:left="788" w:hanging="118"/>
      </w:pPr>
      <w:rPr>
        <w:rFonts w:hint="default"/>
        <w:lang w:val="ru-RU" w:eastAsia="en-US" w:bidi="ar-SA"/>
      </w:rPr>
    </w:lvl>
    <w:lvl w:ilvl="3" w:tplc="5C1AAE34">
      <w:numFmt w:val="bullet"/>
      <w:lvlText w:val="•"/>
      <w:lvlJc w:val="left"/>
      <w:pPr>
        <w:ind w:left="1123" w:hanging="118"/>
      </w:pPr>
      <w:rPr>
        <w:rFonts w:hint="default"/>
        <w:lang w:val="ru-RU" w:eastAsia="en-US" w:bidi="ar-SA"/>
      </w:rPr>
    </w:lvl>
    <w:lvl w:ilvl="4" w:tplc="81643CA4">
      <w:numFmt w:val="bullet"/>
      <w:lvlText w:val="•"/>
      <w:lvlJc w:val="left"/>
      <w:pPr>
        <w:ind w:left="1457" w:hanging="118"/>
      </w:pPr>
      <w:rPr>
        <w:rFonts w:hint="default"/>
        <w:lang w:val="ru-RU" w:eastAsia="en-US" w:bidi="ar-SA"/>
      </w:rPr>
    </w:lvl>
    <w:lvl w:ilvl="5" w:tplc="DDF80B24">
      <w:numFmt w:val="bullet"/>
      <w:lvlText w:val="•"/>
      <w:lvlJc w:val="left"/>
      <w:pPr>
        <w:ind w:left="1792" w:hanging="118"/>
      </w:pPr>
      <w:rPr>
        <w:rFonts w:hint="default"/>
        <w:lang w:val="ru-RU" w:eastAsia="en-US" w:bidi="ar-SA"/>
      </w:rPr>
    </w:lvl>
    <w:lvl w:ilvl="6" w:tplc="C270DAE4">
      <w:numFmt w:val="bullet"/>
      <w:lvlText w:val="•"/>
      <w:lvlJc w:val="left"/>
      <w:pPr>
        <w:ind w:left="2126" w:hanging="118"/>
      </w:pPr>
      <w:rPr>
        <w:rFonts w:hint="default"/>
        <w:lang w:val="ru-RU" w:eastAsia="en-US" w:bidi="ar-SA"/>
      </w:rPr>
    </w:lvl>
    <w:lvl w:ilvl="7" w:tplc="2104DD4C">
      <w:numFmt w:val="bullet"/>
      <w:lvlText w:val="•"/>
      <w:lvlJc w:val="left"/>
      <w:pPr>
        <w:ind w:left="2460" w:hanging="118"/>
      </w:pPr>
      <w:rPr>
        <w:rFonts w:hint="default"/>
        <w:lang w:val="ru-RU" w:eastAsia="en-US" w:bidi="ar-SA"/>
      </w:rPr>
    </w:lvl>
    <w:lvl w:ilvl="8" w:tplc="6D8A9E5C">
      <w:numFmt w:val="bullet"/>
      <w:lvlText w:val="•"/>
      <w:lvlJc w:val="left"/>
      <w:pPr>
        <w:ind w:left="2795" w:hanging="118"/>
      </w:pPr>
      <w:rPr>
        <w:rFonts w:hint="default"/>
        <w:lang w:val="ru-RU" w:eastAsia="en-US" w:bidi="ar-SA"/>
      </w:rPr>
    </w:lvl>
  </w:abstractNum>
  <w:abstractNum w:abstractNumId="16" w15:restartNumberingAfterBreak="0">
    <w:nsid w:val="40EA2507"/>
    <w:multiLevelType w:val="hybridMultilevel"/>
    <w:tmpl w:val="921CB6B0"/>
    <w:lvl w:ilvl="0" w:tplc="F73A2378">
      <w:start w:val="1"/>
      <w:numFmt w:val="decimal"/>
      <w:lvlText w:val="%1."/>
      <w:lvlJc w:val="left"/>
      <w:pPr>
        <w:ind w:left="1037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F66E4E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2" w:tplc="30B29460">
      <w:numFmt w:val="bullet"/>
      <w:lvlText w:val="•"/>
      <w:lvlJc w:val="left"/>
      <w:pPr>
        <w:ind w:left="2969" w:hanging="720"/>
      </w:pPr>
      <w:rPr>
        <w:rFonts w:hint="default"/>
        <w:lang w:val="ru-RU" w:eastAsia="en-US" w:bidi="ar-SA"/>
      </w:rPr>
    </w:lvl>
    <w:lvl w:ilvl="3" w:tplc="ABCAFEB0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4" w:tplc="2A22AC76">
      <w:numFmt w:val="bullet"/>
      <w:lvlText w:val="•"/>
      <w:lvlJc w:val="left"/>
      <w:pPr>
        <w:ind w:left="4899" w:hanging="720"/>
      </w:pPr>
      <w:rPr>
        <w:rFonts w:hint="default"/>
        <w:lang w:val="ru-RU" w:eastAsia="en-US" w:bidi="ar-SA"/>
      </w:rPr>
    </w:lvl>
    <w:lvl w:ilvl="5" w:tplc="BBC89A8C">
      <w:numFmt w:val="bullet"/>
      <w:lvlText w:val="•"/>
      <w:lvlJc w:val="left"/>
      <w:pPr>
        <w:ind w:left="5864" w:hanging="720"/>
      </w:pPr>
      <w:rPr>
        <w:rFonts w:hint="default"/>
        <w:lang w:val="ru-RU" w:eastAsia="en-US" w:bidi="ar-SA"/>
      </w:rPr>
    </w:lvl>
    <w:lvl w:ilvl="6" w:tplc="7FDED36C">
      <w:numFmt w:val="bullet"/>
      <w:lvlText w:val="•"/>
      <w:lvlJc w:val="left"/>
      <w:pPr>
        <w:ind w:left="6829" w:hanging="720"/>
      </w:pPr>
      <w:rPr>
        <w:rFonts w:hint="default"/>
        <w:lang w:val="ru-RU" w:eastAsia="en-US" w:bidi="ar-SA"/>
      </w:rPr>
    </w:lvl>
    <w:lvl w:ilvl="7" w:tplc="589A6CF4">
      <w:numFmt w:val="bullet"/>
      <w:lvlText w:val="•"/>
      <w:lvlJc w:val="left"/>
      <w:pPr>
        <w:ind w:left="7794" w:hanging="720"/>
      </w:pPr>
      <w:rPr>
        <w:rFonts w:hint="default"/>
        <w:lang w:val="ru-RU" w:eastAsia="en-US" w:bidi="ar-SA"/>
      </w:rPr>
    </w:lvl>
    <w:lvl w:ilvl="8" w:tplc="6ACA5254">
      <w:numFmt w:val="bullet"/>
      <w:lvlText w:val="•"/>
      <w:lvlJc w:val="left"/>
      <w:pPr>
        <w:ind w:left="8759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411C0473"/>
    <w:multiLevelType w:val="hybridMultilevel"/>
    <w:tmpl w:val="A19EA47A"/>
    <w:lvl w:ilvl="0" w:tplc="8C00417C">
      <w:numFmt w:val="bullet"/>
      <w:lvlText w:val=""/>
      <w:lvlJc w:val="left"/>
      <w:pPr>
        <w:ind w:left="111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398F10C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2" w:tplc="0A9E8F6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7602CF4C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4676905A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71B833B8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85663302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43AEF04C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25405668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40B1F0D"/>
    <w:multiLevelType w:val="hybridMultilevel"/>
    <w:tmpl w:val="FA8A01AA"/>
    <w:lvl w:ilvl="0" w:tplc="44BC4612">
      <w:numFmt w:val="bullet"/>
      <w:lvlText w:val=""/>
      <w:lvlJc w:val="left"/>
      <w:pPr>
        <w:ind w:left="111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AD81BE2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2" w:tplc="06C8745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BECE723A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825ECFEE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5F582628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25DA8CD8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A1328A42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806E92EA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5D300C8"/>
    <w:multiLevelType w:val="hybridMultilevel"/>
    <w:tmpl w:val="32380C9A"/>
    <w:lvl w:ilvl="0" w:tplc="E46C8320">
      <w:numFmt w:val="bullet"/>
      <w:lvlText w:val=""/>
      <w:lvlJc w:val="left"/>
      <w:pPr>
        <w:ind w:left="111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270E8EA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2" w:tplc="024C867C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AAB43E8E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1B88786E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94A02458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BDA883FA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AA0E6B1A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6634624C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9172862"/>
    <w:multiLevelType w:val="hybridMultilevel"/>
    <w:tmpl w:val="C1FA1808"/>
    <w:lvl w:ilvl="0" w:tplc="4D587B04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EAA1878">
      <w:numFmt w:val="bullet"/>
      <w:lvlText w:val="•"/>
      <w:lvlJc w:val="left"/>
      <w:pPr>
        <w:ind w:left="378" w:hanging="118"/>
      </w:pPr>
      <w:rPr>
        <w:rFonts w:hint="default"/>
        <w:lang w:val="ru-RU" w:eastAsia="en-US" w:bidi="ar-SA"/>
      </w:rPr>
    </w:lvl>
    <w:lvl w:ilvl="2" w:tplc="10341C74">
      <w:numFmt w:val="bullet"/>
      <w:lvlText w:val="•"/>
      <w:lvlJc w:val="left"/>
      <w:pPr>
        <w:ind w:left="637" w:hanging="118"/>
      </w:pPr>
      <w:rPr>
        <w:rFonts w:hint="default"/>
        <w:lang w:val="ru-RU" w:eastAsia="en-US" w:bidi="ar-SA"/>
      </w:rPr>
    </w:lvl>
    <w:lvl w:ilvl="3" w:tplc="062C0E92">
      <w:numFmt w:val="bullet"/>
      <w:lvlText w:val="•"/>
      <w:lvlJc w:val="left"/>
      <w:pPr>
        <w:ind w:left="896" w:hanging="118"/>
      </w:pPr>
      <w:rPr>
        <w:rFonts w:hint="default"/>
        <w:lang w:val="ru-RU" w:eastAsia="en-US" w:bidi="ar-SA"/>
      </w:rPr>
    </w:lvl>
    <w:lvl w:ilvl="4" w:tplc="5ED0D77C">
      <w:numFmt w:val="bullet"/>
      <w:lvlText w:val="•"/>
      <w:lvlJc w:val="left"/>
      <w:pPr>
        <w:ind w:left="1155" w:hanging="118"/>
      </w:pPr>
      <w:rPr>
        <w:rFonts w:hint="default"/>
        <w:lang w:val="ru-RU" w:eastAsia="en-US" w:bidi="ar-SA"/>
      </w:rPr>
    </w:lvl>
    <w:lvl w:ilvl="5" w:tplc="2B7CA968">
      <w:numFmt w:val="bullet"/>
      <w:lvlText w:val="•"/>
      <w:lvlJc w:val="left"/>
      <w:pPr>
        <w:ind w:left="1414" w:hanging="118"/>
      </w:pPr>
      <w:rPr>
        <w:rFonts w:hint="default"/>
        <w:lang w:val="ru-RU" w:eastAsia="en-US" w:bidi="ar-SA"/>
      </w:rPr>
    </w:lvl>
    <w:lvl w:ilvl="6" w:tplc="6434A766">
      <w:numFmt w:val="bullet"/>
      <w:lvlText w:val="•"/>
      <w:lvlJc w:val="left"/>
      <w:pPr>
        <w:ind w:left="1673" w:hanging="118"/>
      </w:pPr>
      <w:rPr>
        <w:rFonts w:hint="default"/>
        <w:lang w:val="ru-RU" w:eastAsia="en-US" w:bidi="ar-SA"/>
      </w:rPr>
    </w:lvl>
    <w:lvl w:ilvl="7" w:tplc="8F7AD3FE">
      <w:numFmt w:val="bullet"/>
      <w:lvlText w:val="•"/>
      <w:lvlJc w:val="left"/>
      <w:pPr>
        <w:ind w:left="1932" w:hanging="118"/>
      </w:pPr>
      <w:rPr>
        <w:rFonts w:hint="default"/>
        <w:lang w:val="ru-RU" w:eastAsia="en-US" w:bidi="ar-SA"/>
      </w:rPr>
    </w:lvl>
    <w:lvl w:ilvl="8" w:tplc="53F43480">
      <w:numFmt w:val="bullet"/>
      <w:lvlText w:val="•"/>
      <w:lvlJc w:val="left"/>
      <w:pPr>
        <w:ind w:left="2191" w:hanging="118"/>
      </w:pPr>
      <w:rPr>
        <w:rFonts w:hint="default"/>
        <w:lang w:val="ru-RU" w:eastAsia="en-US" w:bidi="ar-SA"/>
      </w:rPr>
    </w:lvl>
  </w:abstractNum>
  <w:abstractNum w:abstractNumId="21" w15:restartNumberingAfterBreak="0">
    <w:nsid w:val="4C6F10E2"/>
    <w:multiLevelType w:val="hybridMultilevel"/>
    <w:tmpl w:val="D60AEC38"/>
    <w:lvl w:ilvl="0" w:tplc="CB4823C8">
      <w:numFmt w:val="bullet"/>
      <w:lvlText w:val=""/>
      <w:lvlJc w:val="left"/>
      <w:pPr>
        <w:ind w:left="88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2A7870">
      <w:numFmt w:val="bullet"/>
      <w:lvlText w:val="•"/>
      <w:lvlJc w:val="left"/>
      <w:pPr>
        <w:ind w:left="1860" w:hanging="567"/>
      </w:pPr>
      <w:rPr>
        <w:rFonts w:hint="default"/>
        <w:lang w:val="ru-RU" w:eastAsia="en-US" w:bidi="ar-SA"/>
      </w:rPr>
    </w:lvl>
    <w:lvl w:ilvl="2" w:tplc="0186EA04">
      <w:numFmt w:val="bullet"/>
      <w:lvlText w:val="•"/>
      <w:lvlJc w:val="left"/>
      <w:pPr>
        <w:ind w:left="2841" w:hanging="567"/>
      </w:pPr>
      <w:rPr>
        <w:rFonts w:hint="default"/>
        <w:lang w:val="ru-RU" w:eastAsia="en-US" w:bidi="ar-SA"/>
      </w:rPr>
    </w:lvl>
    <w:lvl w:ilvl="3" w:tplc="1A6CFC90">
      <w:numFmt w:val="bullet"/>
      <w:lvlText w:val="•"/>
      <w:lvlJc w:val="left"/>
      <w:pPr>
        <w:ind w:left="3822" w:hanging="567"/>
      </w:pPr>
      <w:rPr>
        <w:rFonts w:hint="default"/>
        <w:lang w:val="ru-RU" w:eastAsia="en-US" w:bidi="ar-SA"/>
      </w:rPr>
    </w:lvl>
    <w:lvl w:ilvl="4" w:tplc="D02A84EA">
      <w:numFmt w:val="bullet"/>
      <w:lvlText w:val="•"/>
      <w:lvlJc w:val="left"/>
      <w:pPr>
        <w:ind w:left="4803" w:hanging="567"/>
      </w:pPr>
      <w:rPr>
        <w:rFonts w:hint="default"/>
        <w:lang w:val="ru-RU" w:eastAsia="en-US" w:bidi="ar-SA"/>
      </w:rPr>
    </w:lvl>
    <w:lvl w:ilvl="5" w:tplc="72F4635C">
      <w:numFmt w:val="bullet"/>
      <w:lvlText w:val="•"/>
      <w:lvlJc w:val="left"/>
      <w:pPr>
        <w:ind w:left="5784" w:hanging="567"/>
      </w:pPr>
      <w:rPr>
        <w:rFonts w:hint="default"/>
        <w:lang w:val="ru-RU" w:eastAsia="en-US" w:bidi="ar-SA"/>
      </w:rPr>
    </w:lvl>
    <w:lvl w:ilvl="6" w:tplc="51664026">
      <w:numFmt w:val="bullet"/>
      <w:lvlText w:val="•"/>
      <w:lvlJc w:val="left"/>
      <w:pPr>
        <w:ind w:left="6765" w:hanging="567"/>
      </w:pPr>
      <w:rPr>
        <w:rFonts w:hint="default"/>
        <w:lang w:val="ru-RU" w:eastAsia="en-US" w:bidi="ar-SA"/>
      </w:rPr>
    </w:lvl>
    <w:lvl w:ilvl="7" w:tplc="66E023C6">
      <w:numFmt w:val="bullet"/>
      <w:lvlText w:val="•"/>
      <w:lvlJc w:val="left"/>
      <w:pPr>
        <w:ind w:left="7746" w:hanging="567"/>
      </w:pPr>
      <w:rPr>
        <w:rFonts w:hint="default"/>
        <w:lang w:val="ru-RU" w:eastAsia="en-US" w:bidi="ar-SA"/>
      </w:rPr>
    </w:lvl>
    <w:lvl w:ilvl="8" w:tplc="E23A8A94">
      <w:numFmt w:val="bullet"/>
      <w:lvlText w:val="•"/>
      <w:lvlJc w:val="left"/>
      <w:pPr>
        <w:ind w:left="8727" w:hanging="567"/>
      </w:pPr>
      <w:rPr>
        <w:rFonts w:hint="default"/>
        <w:lang w:val="ru-RU" w:eastAsia="en-US" w:bidi="ar-SA"/>
      </w:rPr>
    </w:lvl>
  </w:abstractNum>
  <w:abstractNum w:abstractNumId="22" w15:restartNumberingAfterBreak="0">
    <w:nsid w:val="50685C43"/>
    <w:multiLevelType w:val="hybridMultilevel"/>
    <w:tmpl w:val="A17A4432"/>
    <w:lvl w:ilvl="0" w:tplc="A28A33A6">
      <w:numFmt w:val="bullet"/>
      <w:lvlText w:val=""/>
      <w:lvlJc w:val="left"/>
      <w:pPr>
        <w:ind w:left="13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AA6E86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95102D3E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03B46786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4" w:tplc="FB824C94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5" w:tplc="3A1E201E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6" w:tplc="6EDA224C"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7" w:tplc="48A45348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43CEB796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73433A1"/>
    <w:multiLevelType w:val="hybridMultilevel"/>
    <w:tmpl w:val="B54CB200"/>
    <w:lvl w:ilvl="0" w:tplc="311ED7E4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104415E">
      <w:numFmt w:val="bullet"/>
      <w:lvlText w:val="•"/>
      <w:lvlJc w:val="left"/>
      <w:pPr>
        <w:ind w:left="436" w:hanging="118"/>
      </w:pPr>
      <w:rPr>
        <w:rFonts w:hint="default"/>
        <w:lang w:val="ru-RU" w:eastAsia="en-US" w:bidi="ar-SA"/>
      </w:rPr>
    </w:lvl>
    <w:lvl w:ilvl="2" w:tplc="143E0F72">
      <w:numFmt w:val="bullet"/>
      <w:lvlText w:val="•"/>
      <w:lvlJc w:val="left"/>
      <w:pPr>
        <w:ind w:left="772" w:hanging="118"/>
      </w:pPr>
      <w:rPr>
        <w:rFonts w:hint="default"/>
        <w:lang w:val="ru-RU" w:eastAsia="en-US" w:bidi="ar-SA"/>
      </w:rPr>
    </w:lvl>
    <w:lvl w:ilvl="3" w:tplc="F0907772">
      <w:numFmt w:val="bullet"/>
      <w:lvlText w:val="•"/>
      <w:lvlJc w:val="left"/>
      <w:pPr>
        <w:ind w:left="1109" w:hanging="118"/>
      </w:pPr>
      <w:rPr>
        <w:rFonts w:hint="default"/>
        <w:lang w:val="ru-RU" w:eastAsia="en-US" w:bidi="ar-SA"/>
      </w:rPr>
    </w:lvl>
    <w:lvl w:ilvl="4" w:tplc="BC2699C0">
      <w:numFmt w:val="bullet"/>
      <w:lvlText w:val="•"/>
      <w:lvlJc w:val="left"/>
      <w:pPr>
        <w:ind w:left="1445" w:hanging="118"/>
      </w:pPr>
      <w:rPr>
        <w:rFonts w:hint="default"/>
        <w:lang w:val="ru-RU" w:eastAsia="en-US" w:bidi="ar-SA"/>
      </w:rPr>
    </w:lvl>
    <w:lvl w:ilvl="5" w:tplc="BFF244D8">
      <w:numFmt w:val="bullet"/>
      <w:lvlText w:val="•"/>
      <w:lvlJc w:val="left"/>
      <w:pPr>
        <w:ind w:left="1782" w:hanging="118"/>
      </w:pPr>
      <w:rPr>
        <w:rFonts w:hint="default"/>
        <w:lang w:val="ru-RU" w:eastAsia="en-US" w:bidi="ar-SA"/>
      </w:rPr>
    </w:lvl>
    <w:lvl w:ilvl="6" w:tplc="938CEA4E">
      <w:numFmt w:val="bullet"/>
      <w:lvlText w:val="•"/>
      <w:lvlJc w:val="left"/>
      <w:pPr>
        <w:ind w:left="2118" w:hanging="118"/>
      </w:pPr>
      <w:rPr>
        <w:rFonts w:hint="default"/>
        <w:lang w:val="ru-RU" w:eastAsia="en-US" w:bidi="ar-SA"/>
      </w:rPr>
    </w:lvl>
    <w:lvl w:ilvl="7" w:tplc="3F621896">
      <w:numFmt w:val="bullet"/>
      <w:lvlText w:val="•"/>
      <w:lvlJc w:val="left"/>
      <w:pPr>
        <w:ind w:left="2454" w:hanging="118"/>
      </w:pPr>
      <w:rPr>
        <w:rFonts w:hint="default"/>
        <w:lang w:val="ru-RU" w:eastAsia="en-US" w:bidi="ar-SA"/>
      </w:rPr>
    </w:lvl>
    <w:lvl w:ilvl="8" w:tplc="9F62FB68">
      <w:numFmt w:val="bullet"/>
      <w:lvlText w:val="•"/>
      <w:lvlJc w:val="left"/>
      <w:pPr>
        <w:ind w:left="2791" w:hanging="118"/>
      </w:pPr>
      <w:rPr>
        <w:rFonts w:hint="default"/>
        <w:lang w:val="ru-RU" w:eastAsia="en-US" w:bidi="ar-SA"/>
      </w:rPr>
    </w:lvl>
  </w:abstractNum>
  <w:abstractNum w:abstractNumId="24" w15:restartNumberingAfterBreak="0">
    <w:nsid w:val="57BF7E17"/>
    <w:multiLevelType w:val="hybridMultilevel"/>
    <w:tmpl w:val="22E278D4"/>
    <w:lvl w:ilvl="0" w:tplc="F07C7A68">
      <w:start w:val="1"/>
      <w:numFmt w:val="decimal"/>
      <w:lvlText w:val="%1."/>
      <w:lvlJc w:val="left"/>
      <w:pPr>
        <w:ind w:left="883" w:hanging="56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4A0446A">
      <w:numFmt w:val="bullet"/>
      <w:lvlText w:val="•"/>
      <w:lvlJc w:val="left"/>
      <w:pPr>
        <w:ind w:left="1860" w:hanging="567"/>
      </w:pPr>
      <w:rPr>
        <w:rFonts w:hint="default"/>
        <w:lang w:val="ru-RU" w:eastAsia="en-US" w:bidi="ar-SA"/>
      </w:rPr>
    </w:lvl>
    <w:lvl w:ilvl="2" w:tplc="186C5CDC">
      <w:numFmt w:val="bullet"/>
      <w:lvlText w:val="•"/>
      <w:lvlJc w:val="left"/>
      <w:pPr>
        <w:ind w:left="2841" w:hanging="567"/>
      </w:pPr>
      <w:rPr>
        <w:rFonts w:hint="default"/>
        <w:lang w:val="ru-RU" w:eastAsia="en-US" w:bidi="ar-SA"/>
      </w:rPr>
    </w:lvl>
    <w:lvl w:ilvl="3" w:tplc="C9FC78B2">
      <w:numFmt w:val="bullet"/>
      <w:lvlText w:val="•"/>
      <w:lvlJc w:val="left"/>
      <w:pPr>
        <w:ind w:left="3822" w:hanging="567"/>
      </w:pPr>
      <w:rPr>
        <w:rFonts w:hint="default"/>
        <w:lang w:val="ru-RU" w:eastAsia="en-US" w:bidi="ar-SA"/>
      </w:rPr>
    </w:lvl>
    <w:lvl w:ilvl="4" w:tplc="D9481772">
      <w:numFmt w:val="bullet"/>
      <w:lvlText w:val="•"/>
      <w:lvlJc w:val="left"/>
      <w:pPr>
        <w:ind w:left="4803" w:hanging="567"/>
      </w:pPr>
      <w:rPr>
        <w:rFonts w:hint="default"/>
        <w:lang w:val="ru-RU" w:eastAsia="en-US" w:bidi="ar-SA"/>
      </w:rPr>
    </w:lvl>
    <w:lvl w:ilvl="5" w:tplc="F5B855E6">
      <w:numFmt w:val="bullet"/>
      <w:lvlText w:val="•"/>
      <w:lvlJc w:val="left"/>
      <w:pPr>
        <w:ind w:left="5784" w:hanging="567"/>
      </w:pPr>
      <w:rPr>
        <w:rFonts w:hint="default"/>
        <w:lang w:val="ru-RU" w:eastAsia="en-US" w:bidi="ar-SA"/>
      </w:rPr>
    </w:lvl>
    <w:lvl w:ilvl="6" w:tplc="CDDE33E8">
      <w:numFmt w:val="bullet"/>
      <w:lvlText w:val="•"/>
      <w:lvlJc w:val="left"/>
      <w:pPr>
        <w:ind w:left="6765" w:hanging="567"/>
      </w:pPr>
      <w:rPr>
        <w:rFonts w:hint="default"/>
        <w:lang w:val="ru-RU" w:eastAsia="en-US" w:bidi="ar-SA"/>
      </w:rPr>
    </w:lvl>
    <w:lvl w:ilvl="7" w:tplc="D8F25CFE">
      <w:numFmt w:val="bullet"/>
      <w:lvlText w:val="•"/>
      <w:lvlJc w:val="left"/>
      <w:pPr>
        <w:ind w:left="7746" w:hanging="567"/>
      </w:pPr>
      <w:rPr>
        <w:rFonts w:hint="default"/>
        <w:lang w:val="ru-RU" w:eastAsia="en-US" w:bidi="ar-SA"/>
      </w:rPr>
    </w:lvl>
    <w:lvl w:ilvl="8" w:tplc="FF26E77C">
      <w:numFmt w:val="bullet"/>
      <w:lvlText w:val="•"/>
      <w:lvlJc w:val="left"/>
      <w:pPr>
        <w:ind w:left="8727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5B6B55D8"/>
    <w:multiLevelType w:val="hybridMultilevel"/>
    <w:tmpl w:val="13865EFC"/>
    <w:lvl w:ilvl="0" w:tplc="4896F222">
      <w:numFmt w:val="bullet"/>
      <w:lvlText w:val=""/>
      <w:lvlJc w:val="left"/>
      <w:pPr>
        <w:ind w:left="111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AB2E07C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2" w:tplc="B13006F0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A6B60AEE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D110E342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E9A4F1E8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19681D1A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B25AC2DA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B052AB36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F64467F"/>
    <w:multiLevelType w:val="hybridMultilevel"/>
    <w:tmpl w:val="55168FA8"/>
    <w:lvl w:ilvl="0" w:tplc="B9D6F32E">
      <w:start w:val="1"/>
      <w:numFmt w:val="decimal"/>
      <w:lvlText w:val="%1."/>
      <w:lvlJc w:val="left"/>
      <w:pPr>
        <w:ind w:left="883" w:hanging="56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23220A2">
      <w:start w:val="4"/>
      <w:numFmt w:val="decimal"/>
      <w:lvlText w:val="%2."/>
      <w:lvlJc w:val="left"/>
      <w:pPr>
        <w:ind w:left="75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1AEA5FA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3" w:tplc="0970849C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 w:tplc="C4DA698A">
      <w:numFmt w:val="bullet"/>
      <w:lvlText w:val="•"/>
      <w:lvlJc w:val="left"/>
      <w:pPr>
        <w:ind w:left="4149" w:hanging="240"/>
      </w:pPr>
      <w:rPr>
        <w:rFonts w:hint="default"/>
        <w:lang w:val="ru-RU" w:eastAsia="en-US" w:bidi="ar-SA"/>
      </w:rPr>
    </w:lvl>
    <w:lvl w:ilvl="5" w:tplc="62E0C642">
      <w:numFmt w:val="bullet"/>
      <w:lvlText w:val="•"/>
      <w:lvlJc w:val="left"/>
      <w:pPr>
        <w:ind w:left="5239" w:hanging="240"/>
      </w:pPr>
      <w:rPr>
        <w:rFonts w:hint="default"/>
        <w:lang w:val="ru-RU" w:eastAsia="en-US" w:bidi="ar-SA"/>
      </w:rPr>
    </w:lvl>
    <w:lvl w:ilvl="6" w:tplc="7D1AAC1C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7" w:tplc="33FA80FC">
      <w:numFmt w:val="bullet"/>
      <w:lvlText w:val="•"/>
      <w:lvlJc w:val="left"/>
      <w:pPr>
        <w:ind w:left="7419" w:hanging="240"/>
      </w:pPr>
      <w:rPr>
        <w:rFonts w:hint="default"/>
        <w:lang w:val="ru-RU" w:eastAsia="en-US" w:bidi="ar-SA"/>
      </w:rPr>
    </w:lvl>
    <w:lvl w:ilvl="8" w:tplc="C848F50E">
      <w:numFmt w:val="bullet"/>
      <w:lvlText w:val="•"/>
      <w:lvlJc w:val="left"/>
      <w:pPr>
        <w:ind w:left="8509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64D932C2"/>
    <w:multiLevelType w:val="hybridMultilevel"/>
    <w:tmpl w:val="0AE41076"/>
    <w:lvl w:ilvl="0" w:tplc="BD4A42D6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B2EFE2">
      <w:numFmt w:val="bullet"/>
      <w:lvlText w:val="•"/>
      <w:lvlJc w:val="left"/>
      <w:pPr>
        <w:ind w:left="599" w:hanging="118"/>
      </w:pPr>
      <w:rPr>
        <w:rFonts w:hint="default"/>
        <w:lang w:val="ru-RU" w:eastAsia="en-US" w:bidi="ar-SA"/>
      </w:rPr>
    </w:lvl>
    <w:lvl w:ilvl="2" w:tplc="5DE0E972">
      <w:numFmt w:val="bullet"/>
      <w:lvlText w:val="•"/>
      <w:lvlJc w:val="left"/>
      <w:pPr>
        <w:ind w:left="1079" w:hanging="118"/>
      </w:pPr>
      <w:rPr>
        <w:rFonts w:hint="default"/>
        <w:lang w:val="ru-RU" w:eastAsia="en-US" w:bidi="ar-SA"/>
      </w:rPr>
    </w:lvl>
    <w:lvl w:ilvl="3" w:tplc="7FD457FA">
      <w:numFmt w:val="bullet"/>
      <w:lvlText w:val="•"/>
      <w:lvlJc w:val="left"/>
      <w:pPr>
        <w:ind w:left="1559" w:hanging="118"/>
      </w:pPr>
      <w:rPr>
        <w:rFonts w:hint="default"/>
        <w:lang w:val="ru-RU" w:eastAsia="en-US" w:bidi="ar-SA"/>
      </w:rPr>
    </w:lvl>
    <w:lvl w:ilvl="4" w:tplc="AA04EC72">
      <w:numFmt w:val="bullet"/>
      <w:lvlText w:val="•"/>
      <w:lvlJc w:val="left"/>
      <w:pPr>
        <w:ind w:left="2039" w:hanging="118"/>
      </w:pPr>
      <w:rPr>
        <w:rFonts w:hint="default"/>
        <w:lang w:val="ru-RU" w:eastAsia="en-US" w:bidi="ar-SA"/>
      </w:rPr>
    </w:lvl>
    <w:lvl w:ilvl="5" w:tplc="5B98453C">
      <w:numFmt w:val="bullet"/>
      <w:lvlText w:val="•"/>
      <w:lvlJc w:val="left"/>
      <w:pPr>
        <w:ind w:left="2519" w:hanging="118"/>
      </w:pPr>
      <w:rPr>
        <w:rFonts w:hint="default"/>
        <w:lang w:val="ru-RU" w:eastAsia="en-US" w:bidi="ar-SA"/>
      </w:rPr>
    </w:lvl>
    <w:lvl w:ilvl="6" w:tplc="9522B6F2">
      <w:numFmt w:val="bullet"/>
      <w:lvlText w:val="•"/>
      <w:lvlJc w:val="left"/>
      <w:pPr>
        <w:ind w:left="2998" w:hanging="118"/>
      </w:pPr>
      <w:rPr>
        <w:rFonts w:hint="default"/>
        <w:lang w:val="ru-RU" w:eastAsia="en-US" w:bidi="ar-SA"/>
      </w:rPr>
    </w:lvl>
    <w:lvl w:ilvl="7" w:tplc="172EBC50">
      <w:numFmt w:val="bullet"/>
      <w:lvlText w:val="•"/>
      <w:lvlJc w:val="left"/>
      <w:pPr>
        <w:ind w:left="3478" w:hanging="118"/>
      </w:pPr>
      <w:rPr>
        <w:rFonts w:hint="default"/>
        <w:lang w:val="ru-RU" w:eastAsia="en-US" w:bidi="ar-SA"/>
      </w:rPr>
    </w:lvl>
    <w:lvl w:ilvl="8" w:tplc="E8BAC5B8">
      <w:numFmt w:val="bullet"/>
      <w:lvlText w:val="•"/>
      <w:lvlJc w:val="left"/>
      <w:pPr>
        <w:ind w:left="3958" w:hanging="118"/>
      </w:pPr>
      <w:rPr>
        <w:rFonts w:hint="default"/>
        <w:lang w:val="ru-RU" w:eastAsia="en-US" w:bidi="ar-SA"/>
      </w:rPr>
    </w:lvl>
  </w:abstractNum>
  <w:abstractNum w:abstractNumId="28" w15:restartNumberingAfterBreak="0">
    <w:nsid w:val="64F85BDE"/>
    <w:multiLevelType w:val="hybridMultilevel"/>
    <w:tmpl w:val="5D2CF7EE"/>
    <w:lvl w:ilvl="0" w:tplc="1A9887A8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B64666E">
      <w:numFmt w:val="bullet"/>
      <w:lvlText w:val="•"/>
      <w:lvlJc w:val="left"/>
      <w:pPr>
        <w:ind w:left="454" w:hanging="118"/>
      </w:pPr>
      <w:rPr>
        <w:rFonts w:hint="default"/>
        <w:lang w:val="ru-RU" w:eastAsia="en-US" w:bidi="ar-SA"/>
      </w:rPr>
    </w:lvl>
    <w:lvl w:ilvl="2" w:tplc="FECECAFE">
      <w:numFmt w:val="bullet"/>
      <w:lvlText w:val="•"/>
      <w:lvlJc w:val="left"/>
      <w:pPr>
        <w:ind w:left="788" w:hanging="118"/>
      </w:pPr>
      <w:rPr>
        <w:rFonts w:hint="default"/>
        <w:lang w:val="ru-RU" w:eastAsia="en-US" w:bidi="ar-SA"/>
      </w:rPr>
    </w:lvl>
    <w:lvl w:ilvl="3" w:tplc="1B58879C">
      <w:numFmt w:val="bullet"/>
      <w:lvlText w:val="•"/>
      <w:lvlJc w:val="left"/>
      <w:pPr>
        <w:ind w:left="1123" w:hanging="118"/>
      </w:pPr>
      <w:rPr>
        <w:rFonts w:hint="default"/>
        <w:lang w:val="ru-RU" w:eastAsia="en-US" w:bidi="ar-SA"/>
      </w:rPr>
    </w:lvl>
    <w:lvl w:ilvl="4" w:tplc="158884B4">
      <w:numFmt w:val="bullet"/>
      <w:lvlText w:val="•"/>
      <w:lvlJc w:val="left"/>
      <w:pPr>
        <w:ind w:left="1457" w:hanging="118"/>
      </w:pPr>
      <w:rPr>
        <w:rFonts w:hint="default"/>
        <w:lang w:val="ru-RU" w:eastAsia="en-US" w:bidi="ar-SA"/>
      </w:rPr>
    </w:lvl>
    <w:lvl w:ilvl="5" w:tplc="760C2D0E">
      <w:numFmt w:val="bullet"/>
      <w:lvlText w:val="•"/>
      <w:lvlJc w:val="left"/>
      <w:pPr>
        <w:ind w:left="1792" w:hanging="118"/>
      </w:pPr>
      <w:rPr>
        <w:rFonts w:hint="default"/>
        <w:lang w:val="ru-RU" w:eastAsia="en-US" w:bidi="ar-SA"/>
      </w:rPr>
    </w:lvl>
    <w:lvl w:ilvl="6" w:tplc="BEFE9E34">
      <w:numFmt w:val="bullet"/>
      <w:lvlText w:val="•"/>
      <w:lvlJc w:val="left"/>
      <w:pPr>
        <w:ind w:left="2126" w:hanging="118"/>
      </w:pPr>
      <w:rPr>
        <w:rFonts w:hint="default"/>
        <w:lang w:val="ru-RU" w:eastAsia="en-US" w:bidi="ar-SA"/>
      </w:rPr>
    </w:lvl>
    <w:lvl w:ilvl="7" w:tplc="CDEA3AAA">
      <w:numFmt w:val="bullet"/>
      <w:lvlText w:val="•"/>
      <w:lvlJc w:val="left"/>
      <w:pPr>
        <w:ind w:left="2460" w:hanging="118"/>
      </w:pPr>
      <w:rPr>
        <w:rFonts w:hint="default"/>
        <w:lang w:val="ru-RU" w:eastAsia="en-US" w:bidi="ar-SA"/>
      </w:rPr>
    </w:lvl>
    <w:lvl w:ilvl="8" w:tplc="15C2F600">
      <w:numFmt w:val="bullet"/>
      <w:lvlText w:val="•"/>
      <w:lvlJc w:val="left"/>
      <w:pPr>
        <w:ind w:left="2795" w:hanging="118"/>
      </w:pPr>
      <w:rPr>
        <w:rFonts w:hint="default"/>
        <w:lang w:val="ru-RU" w:eastAsia="en-US" w:bidi="ar-SA"/>
      </w:rPr>
    </w:lvl>
  </w:abstractNum>
  <w:abstractNum w:abstractNumId="29" w15:restartNumberingAfterBreak="0">
    <w:nsid w:val="65EC67E2"/>
    <w:multiLevelType w:val="hybridMultilevel"/>
    <w:tmpl w:val="3342F256"/>
    <w:lvl w:ilvl="0" w:tplc="7906423E">
      <w:numFmt w:val="bullet"/>
      <w:lvlText w:val=""/>
      <w:lvlJc w:val="left"/>
      <w:pPr>
        <w:ind w:left="13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22224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8614461E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4562274E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4" w:tplc="57909E72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5" w:tplc="01C09F34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6" w:tplc="152EFAFE"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7" w:tplc="8712536C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C274941A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7463506"/>
    <w:multiLevelType w:val="hybridMultilevel"/>
    <w:tmpl w:val="C30295D4"/>
    <w:lvl w:ilvl="0" w:tplc="8AF07D6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609D2A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2" w:tplc="F9FE2C6C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3" w:tplc="B3A082BE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4" w:tplc="5C9C361C">
      <w:numFmt w:val="bullet"/>
      <w:lvlText w:val="•"/>
      <w:lvlJc w:val="left"/>
      <w:pPr>
        <w:ind w:left="4295" w:hanging="140"/>
      </w:pPr>
      <w:rPr>
        <w:rFonts w:hint="default"/>
        <w:lang w:val="ru-RU" w:eastAsia="en-US" w:bidi="ar-SA"/>
      </w:rPr>
    </w:lvl>
    <w:lvl w:ilvl="5" w:tplc="56742FEA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6" w:tplc="903E20DC">
      <w:numFmt w:val="bullet"/>
      <w:lvlText w:val="•"/>
      <w:lvlJc w:val="left"/>
      <w:pPr>
        <w:ind w:left="6333" w:hanging="140"/>
      </w:pPr>
      <w:rPr>
        <w:rFonts w:hint="default"/>
        <w:lang w:val="ru-RU" w:eastAsia="en-US" w:bidi="ar-SA"/>
      </w:rPr>
    </w:lvl>
    <w:lvl w:ilvl="7" w:tplc="D87A7F08">
      <w:numFmt w:val="bullet"/>
      <w:lvlText w:val="•"/>
      <w:lvlJc w:val="left"/>
      <w:pPr>
        <w:ind w:left="7352" w:hanging="140"/>
      </w:pPr>
      <w:rPr>
        <w:rFonts w:hint="default"/>
        <w:lang w:val="ru-RU" w:eastAsia="en-US" w:bidi="ar-SA"/>
      </w:rPr>
    </w:lvl>
    <w:lvl w:ilvl="8" w:tplc="BE7C1244">
      <w:numFmt w:val="bullet"/>
      <w:lvlText w:val="•"/>
      <w:lvlJc w:val="left"/>
      <w:pPr>
        <w:ind w:left="8371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6B1432E7"/>
    <w:multiLevelType w:val="hybridMultilevel"/>
    <w:tmpl w:val="1034197A"/>
    <w:lvl w:ilvl="0" w:tplc="A0869D4C">
      <w:numFmt w:val="bullet"/>
      <w:lvlText w:val=""/>
      <w:lvlJc w:val="left"/>
      <w:pPr>
        <w:ind w:left="10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40302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1B8AF8D4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8E782FF6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4" w:tplc="7A1AAE98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5" w:tplc="92CE5E72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6" w:tplc="A6C8F38E">
      <w:numFmt w:val="bullet"/>
      <w:lvlText w:val="•"/>
      <w:lvlJc w:val="left"/>
      <w:pPr>
        <w:ind w:left="6821" w:hanging="360"/>
      </w:pPr>
      <w:rPr>
        <w:rFonts w:hint="default"/>
        <w:lang w:val="ru-RU" w:eastAsia="en-US" w:bidi="ar-SA"/>
      </w:rPr>
    </w:lvl>
    <w:lvl w:ilvl="7" w:tplc="362CBE90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22E4DB86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00A7294"/>
    <w:multiLevelType w:val="hybridMultilevel"/>
    <w:tmpl w:val="AED8042A"/>
    <w:lvl w:ilvl="0" w:tplc="1CE60E46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6485534">
      <w:numFmt w:val="bullet"/>
      <w:lvlText w:val="•"/>
      <w:lvlJc w:val="left"/>
      <w:pPr>
        <w:ind w:left="463" w:hanging="118"/>
      </w:pPr>
      <w:rPr>
        <w:rFonts w:hint="default"/>
        <w:lang w:val="ru-RU" w:eastAsia="en-US" w:bidi="ar-SA"/>
      </w:rPr>
    </w:lvl>
    <w:lvl w:ilvl="2" w:tplc="007608B4">
      <w:numFmt w:val="bullet"/>
      <w:lvlText w:val="•"/>
      <w:lvlJc w:val="left"/>
      <w:pPr>
        <w:ind w:left="827" w:hanging="118"/>
      </w:pPr>
      <w:rPr>
        <w:rFonts w:hint="default"/>
        <w:lang w:val="ru-RU" w:eastAsia="en-US" w:bidi="ar-SA"/>
      </w:rPr>
    </w:lvl>
    <w:lvl w:ilvl="3" w:tplc="2BFCBB1C">
      <w:numFmt w:val="bullet"/>
      <w:lvlText w:val="•"/>
      <w:lvlJc w:val="left"/>
      <w:pPr>
        <w:ind w:left="1190" w:hanging="118"/>
      </w:pPr>
      <w:rPr>
        <w:rFonts w:hint="default"/>
        <w:lang w:val="ru-RU" w:eastAsia="en-US" w:bidi="ar-SA"/>
      </w:rPr>
    </w:lvl>
    <w:lvl w:ilvl="4" w:tplc="B5DC551A">
      <w:numFmt w:val="bullet"/>
      <w:lvlText w:val="•"/>
      <w:lvlJc w:val="left"/>
      <w:pPr>
        <w:ind w:left="1554" w:hanging="118"/>
      </w:pPr>
      <w:rPr>
        <w:rFonts w:hint="default"/>
        <w:lang w:val="ru-RU" w:eastAsia="en-US" w:bidi="ar-SA"/>
      </w:rPr>
    </w:lvl>
    <w:lvl w:ilvl="5" w:tplc="36629D2A">
      <w:numFmt w:val="bullet"/>
      <w:lvlText w:val="•"/>
      <w:lvlJc w:val="left"/>
      <w:pPr>
        <w:ind w:left="1917" w:hanging="118"/>
      </w:pPr>
      <w:rPr>
        <w:rFonts w:hint="default"/>
        <w:lang w:val="ru-RU" w:eastAsia="en-US" w:bidi="ar-SA"/>
      </w:rPr>
    </w:lvl>
    <w:lvl w:ilvl="6" w:tplc="FD2C349E">
      <w:numFmt w:val="bullet"/>
      <w:lvlText w:val="•"/>
      <w:lvlJc w:val="left"/>
      <w:pPr>
        <w:ind w:left="2281" w:hanging="118"/>
      </w:pPr>
      <w:rPr>
        <w:rFonts w:hint="default"/>
        <w:lang w:val="ru-RU" w:eastAsia="en-US" w:bidi="ar-SA"/>
      </w:rPr>
    </w:lvl>
    <w:lvl w:ilvl="7" w:tplc="DF6A7460">
      <w:numFmt w:val="bullet"/>
      <w:lvlText w:val="•"/>
      <w:lvlJc w:val="left"/>
      <w:pPr>
        <w:ind w:left="2644" w:hanging="118"/>
      </w:pPr>
      <w:rPr>
        <w:rFonts w:hint="default"/>
        <w:lang w:val="ru-RU" w:eastAsia="en-US" w:bidi="ar-SA"/>
      </w:rPr>
    </w:lvl>
    <w:lvl w:ilvl="8" w:tplc="FDBE0CF0">
      <w:numFmt w:val="bullet"/>
      <w:lvlText w:val="•"/>
      <w:lvlJc w:val="left"/>
      <w:pPr>
        <w:ind w:left="3008" w:hanging="118"/>
      </w:pPr>
      <w:rPr>
        <w:rFonts w:hint="default"/>
        <w:lang w:val="ru-RU" w:eastAsia="en-US" w:bidi="ar-SA"/>
      </w:rPr>
    </w:lvl>
  </w:abstractNum>
  <w:abstractNum w:abstractNumId="33" w15:restartNumberingAfterBreak="0">
    <w:nsid w:val="74AF3FE5"/>
    <w:multiLevelType w:val="hybridMultilevel"/>
    <w:tmpl w:val="C5ACD63C"/>
    <w:lvl w:ilvl="0" w:tplc="35DE1626">
      <w:start w:val="1"/>
      <w:numFmt w:val="decimal"/>
      <w:lvlText w:val="%1."/>
      <w:lvlJc w:val="left"/>
      <w:pPr>
        <w:ind w:left="139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54186A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2" w:tplc="E416CC80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DA30191A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4" w:tplc="5748ECF2">
      <w:numFmt w:val="bullet"/>
      <w:lvlText w:val="•"/>
      <w:lvlJc w:val="left"/>
      <w:pPr>
        <w:ind w:left="5115" w:hanging="708"/>
      </w:pPr>
      <w:rPr>
        <w:rFonts w:hint="default"/>
        <w:lang w:val="ru-RU" w:eastAsia="en-US" w:bidi="ar-SA"/>
      </w:rPr>
    </w:lvl>
    <w:lvl w:ilvl="5" w:tplc="BF5CE06C">
      <w:numFmt w:val="bullet"/>
      <w:lvlText w:val="•"/>
      <w:lvlJc w:val="left"/>
      <w:pPr>
        <w:ind w:left="6044" w:hanging="708"/>
      </w:pPr>
      <w:rPr>
        <w:rFonts w:hint="default"/>
        <w:lang w:val="ru-RU" w:eastAsia="en-US" w:bidi="ar-SA"/>
      </w:rPr>
    </w:lvl>
    <w:lvl w:ilvl="6" w:tplc="149CE76E">
      <w:numFmt w:val="bullet"/>
      <w:lvlText w:val="•"/>
      <w:lvlJc w:val="left"/>
      <w:pPr>
        <w:ind w:left="6973" w:hanging="708"/>
      </w:pPr>
      <w:rPr>
        <w:rFonts w:hint="default"/>
        <w:lang w:val="ru-RU" w:eastAsia="en-US" w:bidi="ar-SA"/>
      </w:rPr>
    </w:lvl>
    <w:lvl w:ilvl="7" w:tplc="EBF81D32">
      <w:numFmt w:val="bullet"/>
      <w:lvlText w:val="•"/>
      <w:lvlJc w:val="left"/>
      <w:pPr>
        <w:ind w:left="7902" w:hanging="708"/>
      </w:pPr>
      <w:rPr>
        <w:rFonts w:hint="default"/>
        <w:lang w:val="ru-RU" w:eastAsia="en-US" w:bidi="ar-SA"/>
      </w:rPr>
    </w:lvl>
    <w:lvl w:ilvl="8" w:tplc="8F701EF8">
      <w:numFmt w:val="bullet"/>
      <w:lvlText w:val="•"/>
      <w:lvlJc w:val="left"/>
      <w:pPr>
        <w:ind w:left="8831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74FF249A"/>
    <w:multiLevelType w:val="hybridMultilevel"/>
    <w:tmpl w:val="CBCAA138"/>
    <w:lvl w:ilvl="0" w:tplc="7812DEAC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9D65216">
      <w:numFmt w:val="bullet"/>
      <w:lvlText w:val="•"/>
      <w:lvlJc w:val="left"/>
      <w:pPr>
        <w:ind w:left="378" w:hanging="118"/>
      </w:pPr>
      <w:rPr>
        <w:rFonts w:hint="default"/>
        <w:lang w:val="ru-RU" w:eastAsia="en-US" w:bidi="ar-SA"/>
      </w:rPr>
    </w:lvl>
    <w:lvl w:ilvl="2" w:tplc="8C8A3160">
      <w:numFmt w:val="bullet"/>
      <w:lvlText w:val="•"/>
      <w:lvlJc w:val="left"/>
      <w:pPr>
        <w:ind w:left="637" w:hanging="118"/>
      </w:pPr>
      <w:rPr>
        <w:rFonts w:hint="default"/>
        <w:lang w:val="ru-RU" w:eastAsia="en-US" w:bidi="ar-SA"/>
      </w:rPr>
    </w:lvl>
    <w:lvl w:ilvl="3" w:tplc="A5D20DAA">
      <w:numFmt w:val="bullet"/>
      <w:lvlText w:val="•"/>
      <w:lvlJc w:val="left"/>
      <w:pPr>
        <w:ind w:left="896" w:hanging="118"/>
      </w:pPr>
      <w:rPr>
        <w:rFonts w:hint="default"/>
        <w:lang w:val="ru-RU" w:eastAsia="en-US" w:bidi="ar-SA"/>
      </w:rPr>
    </w:lvl>
    <w:lvl w:ilvl="4" w:tplc="92EE404A">
      <w:numFmt w:val="bullet"/>
      <w:lvlText w:val="•"/>
      <w:lvlJc w:val="left"/>
      <w:pPr>
        <w:ind w:left="1155" w:hanging="118"/>
      </w:pPr>
      <w:rPr>
        <w:rFonts w:hint="default"/>
        <w:lang w:val="ru-RU" w:eastAsia="en-US" w:bidi="ar-SA"/>
      </w:rPr>
    </w:lvl>
    <w:lvl w:ilvl="5" w:tplc="E90066D2">
      <w:numFmt w:val="bullet"/>
      <w:lvlText w:val="•"/>
      <w:lvlJc w:val="left"/>
      <w:pPr>
        <w:ind w:left="1414" w:hanging="118"/>
      </w:pPr>
      <w:rPr>
        <w:rFonts w:hint="default"/>
        <w:lang w:val="ru-RU" w:eastAsia="en-US" w:bidi="ar-SA"/>
      </w:rPr>
    </w:lvl>
    <w:lvl w:ilvl="6" w:tplc="DEAC16EA">
      <w:numFmt w:val="bullet"/>
      <w:lvlText w:val="•"/>
      <w:lvlJc w:val="left"/>
      <w:pPr>
        <w:ind w:left="1673" w:hanging="118"/>
      </w:pPr>
      <w:rPr>
        <w:rFonts w:hint="default"/>
        <w:lang w:val="ru-RU" w:eastAsia="en-US" w:bidi="ar-SA"/>
      </w:rPr>
    </w:lvl>
    <w:lvl w:ilvl="7" w:tplc="84AA02DE">
      <w:numFmt w:val="bullet"/>
      <w:lvlText w:val="•"/>
      <w:lvlJc w:val="left"/>
      <w:pPr>
        <w:ind w:left="1932" w:hanging="118"/>
      </w:pPr>
      <w:rPr>
        <w:rFonts w:hint="default"/>
        <w:lang w:val="ru-RU" w:eastAsia="en-US" w:bidi="ar-SA"/>
      </w:rPr>
    </w:lvl>
    <w:lvl w:ilvl="8" w:tplc="5B646AD2">
      <w:numFmt w:val="bullet"/>
      <w:lvlText w:val="•"/>
      <w:lvlJc w:val="left"/>
      <w:pPr>
        <w:ind w:left="2191" w:hanging="118"/>
      </w:pPr>
      <w:rPr>
        <w:rFonts w:hint="default"/>
        <w:lang w:val="ru-RU" w:eastAsia="en-US" w:bidi="ar-SA"/>
      </w:rPr>
    </w:lvl>
  </w:abstractNum>
  <w:abstractNum w:abstractNumId="35" w15:restartNumberingAfterBreak="0">
    <w:nsid w:val="7581358D"/>
    <w:multiLevelType w:val="hybridMultilevel"/>
    <w:tmpl w:val="42506962"/>
    <w:lvl w:ilvl="0" w:tplc="5894BCD6">
      <w:numFmt w:val="bullet"/>
      <w:lvlText w:val=""/>
      <w:lvlJc w:val="left"/>
      <w:pPr>
        <w:ind w:left="111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0ACA700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2" w:tplc="20FCBAA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C79C293E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BC4A164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A45CF332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80A6DF2E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6EFAD410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0128D7CE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D6E29C3"/>
    <w:multiLevelType w:val="hybridMultilevel"/>
    <w:tmpl w:val="8D5A4FE8"/>
    <w:lvl w:ilvl="0" w:tplc="D95C4ED8">
      <w:numFmt w:val="bullet"/>
      <w:lvlText w:val=""/>
      <w:lvlJc w:val="left"/>
      <w:pPr>
        <w:ind w:left="78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329568">
      <w:numFmt w:val="bullet"/>
      <w:lvlText w:val="•"/>
      <w:lvlJc w:val="left"/>
      <w:pPr>
        <w:ind w:left="1742" w:hanging="567"/>
      </w:pPr>
      <w:rPr>
        <w:rFonts w:hint="default"/>
        <w:lang w:val="ru-RU" w:eastAsia="en-US" w:bidi="ar-SA"/>
      </w:rPr>
    </w:lvl>
    <w:lvl w:ilvl="2" w:tplc="2916B366">
      <w:numFmt w:val="bullet"/>
      <w:lvlText w:val="•"/>
      <w:lvlJc w:val="left"/>
      <w:pPr>
        <w:ind w:left="2705" w:hanging="567"/>
      </w:pPr>
      <w:rPr>
        <w:rFonts w:hint="default"/>
        <w:lang w:val="ru-RU" w:eastAsia="en-US" w:bidi="ar-SA"/>
      </w:rPr>
    </w:lvl>
    <w:lvl w:ilvl="3" w:tplc="02EC91B8">
      <w:numFmt w:val="bullet"/>
      <w:lvlText w:val="•"/>
      <w:lvlJc w:val="left"/>
      <w:pPr>
        <w:ind w:left="3668" w:hanging="567"/>
      </w:pPr>
      <w:rPr>
        <w:rFonts w:hint="default"/>
        <w:lang w:val="ru-RU" w:eastAsia="en-US" w:bidi="ar-SA"/>
      </w:rPr>
    </w:lvl>
    <w:lvl w:ilvl="4" w:tplc="BE184368">
      <w:numFmt w:val="bullet"/>
      <w:lvlText w:val="•"/>
      <w:lvlJc w:val="left"/>
      <w:pPr>
        <w:ind w:left="4631" w:hanging="567"/>
      </w:pPr>
      <w:rPr>
        <w:rFonts w:hint="default"/>
        <w:lang w:val="ru-RU" w:eastAsia="en-US" w:bidi="ar-SA"/>
      </w:rPr>
    </w:lvl>
    <w:lvl w:ilvl="5" w:tplc="3DFA1280">
      <w:numFmt w:val="bullet"/>
      <w:lvlText w:val="•"/>
      <w:lvlJc w:val="left"/>
      <w:pPr>
        <w:ind w:left="5594" w:hanging="567"/>
      </w:pPr>
      <w:rPr>
        <w:rFonts w:hint="default"/>
        <w:lang w:val="ru-RU" w:eastAsia="en-US" w:bidi="ar-SA"/>
      </w:rPr>
    </w:lvl>
    <w:lvl w:ilvl="6" w:tplc="0B3EADB8">
      <w:numFmt w:val="bullet"/>
      <w:lvlText w:val="•"/>
      <w:lvlJc w:val="left"/>
      <w:pPr>
        <w:ind w:left="6557" w:hanging="567"/>
      </w:pPr>
      <w:rPr>
        <w:rFonts w:hint="default"/>
        <w:lang w:val="ru-RU" w:eastAsia="en-US" w:bidi="ar-SA"/>
      </w:rPr>
    </w:lvl>
    <w:lvl w:ilvl="7" w:tplc="D7CC6BB0">
      <w:numFmt w:val="bullet"/>
      <w:lvlText w:val="•"/>
      <w:lvlJc w:val="left"/>
      <w:pPr>
        <w:ind w:left="7520" w:hanging="567"/>
      </w:pPr>
      <w:rPr>
        <w:rFonts w:hint="default"/>
        <w:lang w:val="ru-RU" w:eastAsia="en-US" w:bidi="ar-SA"/>
      </w:rPr>
    </w:lvl>
    <w:lvl w:ilvl="8" w:tplc="A5846A98">
      <w:numFmt w:val="bullet"/>
      <w:lvlText w:val="•"/>
      <w:lvlJc w:val="left"/>
      <w:pPr>
        <w:ind w:left="8483" w:hanging="567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0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28"/>
  </w:num>
  <w:num w:numId="8">
    <w:abstractNumId w:val="34"/>
  </w:num>
  <w:num w:numId="9">
    <w:abstractNumId w:val="14"/>
  </w:num>
  <w:num w:numId="10">
    <w:abstractNumId w:val="1"/>
  </w:num>
  <w:num w:numId="11">
    <w:abstractNumId w:val="15"/>
  </w:num>
  <w:num w:numId="12">
    <w:abstractNumId w:val="27"/>
  </w:num>
  <w:num w:numId="13">
    <w:abstractNumId w:val="32"/>
  </w:num>
  <w:num w:numId="14">
    <w:abstractNumId w:val="23"/>
  </w:num>
  <w:num w:numId="15">
    <w:abstractNumId w:val="20"/>
  </w:num>
  <w:num w:numId="16">
    <w:abstractNumId w:val="18"/>
  </w:num>
  <w:num w:numId="17">
    <w:abstractNumId w:val="25"/>
  </w:num>
  <w:num w:numId="18">
    <w:abstractNumId w:val="35"/>
  </w:num>
  <w:num w:numId="19">
    <w:abstractNumId w:val="19"/>
  </w:num>
  <w:num w:numId="20">
    <w:abstractNumId w:val="17"/>
  </w:num>
  <w:num w:numId="21">
    <w:abstractNumId w:val="8"/>
  </w:num>
  <w:num w:numId="22">
    <w:abstractNumId w:val="2"/>
  </w:num>
  <w:num w:numId="23">
    <w:abstractNumId w:val="11"/>
  </w:num>
  <w:num w:numId="24">
    <w:abstractNumId w:val="22"/>
  </w:num>
  <w:num w:numId="25">
    <w:abstractNumId w:val="16"/>
  </w:num>
  <w:num w:numId="26">
    <w:abstractNumId w:val="26"/>
  </w:num>
  <w:num w:numId="27">
    <w:abstractNumId w:val="24"/>
  </w:num>
  <w:num w:numId="28">
    <w:abstractNumId w:val="7"/>
  </w:num>
  <w:num w:numId="29">
    <w:abstractNumId w:val="4"/>
  </w:num>
  <w:num w:numId="30">
    <w:abstractNumId w:val="12"/>
  </w:num>
  <w:num w:numId="31">
    <w:abstractNumId w:val="29"/>
  </w:num>
  <w:num w:numId="32">
    <w:abstractNumId w:val="10"/>
  </w:num>
  <w:num w:numId="33">
    <w:abstractNumId w:val="33"/>
  </w:num>
  <w:num w:numId="34">
    <w:abstractNumId w:val="21"/>
  </w:num>
  <w:num w:numId="35">
    <w:abstractNumId w:val="31"/>
  </w:num>
  <w:num w:numId="36">
    <w:abstractNumId w:val="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37BF7"/>
    <w:rsid w:val="00016580"/>
    <w:rsid w:val="000F4566"/>
    <w:rsid w:val="001238F4"/>
    <w:rsid w:val="00145240"/>
    <w:rsid w:val="00184E88"/>
    <w:rsid w:val="001C15A4"/>
    <w:rsid w:val="001F1D80"/>
    <w:rsid w:val="00202E65"/>
    <w:rsid w:val="002C6FCC"/>
    <w:rsid w:val="002F7514"/>
    <w:rsid w:val="003553BE"/>
    <w:rsid w:val="00466C39"/>
    <w:rsid w:val="004823CA"/>
    <w:rsid w:val="004D7B52"/>
    <w:rsid w:val="004F3A8D"/>
    <w:rsid w:val="0051292C"/>
    <w:rsid w:val="005402F7"/>
    <w:rsid w:val="006710C1"/>
    <w:rsid w:val="006B30CB"/>
    <w:rsid w:val="006E0601"/>
    <w:rsid w:val="00737BF7"/>
    <w:rsid w:val="00744107"/>
    <w:rsid w:val="00916924"/>
    <w:rsid w:val="00940159"/>
    <w:rsid w:val="00970B1C"/>
    <w:rsid w:val="00975E09"/>
    <w:rsid w:val="00993171"/>
    <w:rsid w:val="009A091C"/>
    <w:rsid w:val="009D4965"/>
    <w:rsid w:val="00A004B0"/>
    <w:rsid w:val="00A3184B"/>
    <w:rsid w:val="00AF0942"/>
    <w:rsid w:val="00BB7319"/>
    <w:rsid w:val="00BD7ED2"/>
    <w:rsid w:val="00BE0E29"/>
    <w:rsid w:val="00C17CA2"/>
    <w:rsid w:val="00C77DA5"/>
    <w:rsid w:val="00C93C07"/>
    <w:rsid w:val="00CB333D"/>
    <w:rsid w:val="00CF4796"/>
    <w:rsid w:val="00D4320A"/>
    <w:rsid w:val="00D636A4"/>
    <w:rsid w:val="00DF2448"/>
    <w:rsid w:val="00E21212"/>
    <w:rsid w:val="00E259CF"/>
    <w:rsid w:val="00E2741D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FBFB093-1A21-43D6-A696-C8C53B7A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0"/>
      <w:ind w:left="102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7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B33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33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B33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33D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2F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29</Pages>
  <Words>15451</Words>
  <Characters>88075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Учетная запись Майкрософт</cp:lastModifiedBy>
  <cp:revision>30</cp:revision>
  <dcterms:created xsi:type="dcterms:W3CDTF">2024-03-31T03:36:00Z</dcterms:created>
  <dcterms:modified xsi:type="dcterms:W3CDTF">2024-04-01T17:03:00Z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2024-03-31T00:00:00Z</vt:filetime>
  </property>
</Properties>
</file>