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98" w:rsidRPr="009D51EF" w:rsidRDefault="005C1698" w:rsidP="005C16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b/>
          <w:sz w:val="24"/>
          <w:lang w:eastAsia="ru-RU"/>
        </w:rPr>
        <w:t>Выходной контроль</w:t>
      </w:r>
    </w:p>
    <w:p w:rsidR="00996BAC" w:rsidRDefault="00996BAC" w:rsidP="00996BA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5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Выбрать один правильный ответ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65D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ВЫДЕЛИВ ЕГО ЖИРНЫМ ШРИФТОМ</w:t>
      </w:r>
    </w:p>
    <w:p w:rsidR="005C1698" w:rsidRPr="009D51EF" w:rsidRDefault="005C1698" w:rsidP="005C169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698" w:rsidRPr="009D51EF" w:rsidRDefault="005C1698" w:rsidP="005C16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9D51EF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Вариант 1</w:t>
      </w: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СТИМУЛЯТОР  ДЫХАНИЯ, ОБЛАДАЮЩИЙ ПСИХОСТИМУЛИРУЮЩИМ ДЕЙСТВИЕМ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амброксол</w:t>
      </w:r>
      <w:proofErr w:type="spellEnd"/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бромгексин   </w:t>
      </w: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кодеин</w:t>
      </w:r>
    </w:p>
    <w:p w:rsidR="005C1698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кофеин</w:t>
      </w:r>
    </w:p>
    <w:p w:rsidR="00996BAC" w:rsidRPr="009D51EF" w:rsidRDefault="00996BAC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51EF">
        <w:rPr>
          <w:rFonts w:ascii="Times New Roman" w:eastAsia="Times New Roman" w:hAnsi="Times New Roman" w:cs="Times New Roman"/>
          <w:lang w:eastAsia="ru-RU"/>
        </w:rPr>
        <w:t>. АЦЕТИЛЦИСТЕИН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1EF">
        <w:rPr>
          <w:rFonts w:ascii="Times New Roman" w:eastAsia="Times New Roman" w:hAnsi="Times New Roman" w:cs="Times New Roman"/>
          <w:lang w:eastAsia="ru-RU"/>
        </w:rPr>
        <w:t xml:space="preserve">1) рефлекторно стимулирует секрецию бронхиальных желез  </w:t>
      </w: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1EF">
        <w:rPr>
          <w:rFonts w:ascii="Times New Roman" w:eastAsia="Times New Roman" w:hAnsi="Times New Roman" w:cs="Times New Roman"/>
          <w:lang w:eastAsia="ru-RU"/>
        </w:rPr>
        <w:t xml:space="preserve">2) облегчает отхождение мокроты за счет прямого стимулирующего действия на бронхиальные железы    </w:t>
      </w: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1EF">
        <w:rPr>
          <w:rFonts w:ascii="Times New Roman" w:eastAsia="Times New Roman" w:hAnsi="Times New Roman" w:cs="Times New Roman"/>
          <w:lang w:eastAsia="ru-RU"/>
        </w:rPr>
        <w:t xml:space="preserve">3) уменьшает вязкость мокроты за счет разрушения </w:t>
      </w:r>
      <w:proofErr w:type="spellStart"/>
      <w:r w:rsidRPr="009D51EF">
        <w:rPr>
          <w:rFonts w:ascii="Times New Roman" w:eastAsia="Times New Roman" w:hAnsi="Times New Roman" w:cs="Times New Roman"/>
          <w:lang w:eastAsia="ru-RU"/>
        </w:rPr>
        <w:t>дисульфидных</w:t>
      </w:r>
      <w:proofErr w:type="spellEnd"/>
      <w:r w:rsidRPr="009D51EF">
        <w:rPr>
          <w:rFonts w:ascii="Times New Roman" w:eastAsia="Times New Roman" w:hAnsi="Times New Roman" w:cs="Times New Roman"/>
          <w:lang w:eastAsia="ru-RU"/>
        </w:rPr>
        <w:t xml:space="preserve"> связей </w:t>
      </w:r>
      <w:proofErr w:type="spellStart"/>
      <w:r w:rsidRPr="009D51EF">
        <w:rPr>
          <w:rFonts w:ascii="Times New Roman" w:eastAsia="Times New Roman" w:hAnsi="Times New Roman" w:cs="Times New Roman"/>
          <w:lang w:eastAsia="ru-RU"/>
        </w:rPr>
        <w:t>протеиногликанов</w:t>
      </w:r>
      <w:proofErr w:type="spellEnd"/>
      <w:r w:rsidRPr="009D51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1698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1EF">
        <w:rPr>
          <w:rFonts w:ascii="Times New Roman" w:eastAsia="Times New Roman" w:hAnsi="Times New Roman" w:cs="Times New Roman"/>
          <w:lang w:eastAsia="ru-RU"/>
        </w:rPr>
        <w:t>4) подавляет возбудимость нейронов кашлевого центра</w:t>
      </w:r>
    </w:p>
    <w:p w:rsidR="00996BAC" w:rsidRPr="009D51EF" w:rsidRDefault="00996BAC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1EF">
        <w:rPr>
          <w:rFonts w:ascii="Times New Roman" w:eastAsia="Times New Roman" w:hAnsi="Times New Roman" w:cs="Times New Roman"/>
          <w:lang w:eastAsia="ru-RU"/>
        </w:rPr>
        <w:t>3. РАСШИРЯЕТ БРОНХИ ЗА СЧЕТ БЛОКАДЫ ПАРАСИМПАТИЧЕСКОЙ ИННЕРВАЦИИ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1EF">
        <w:rPr>
          <w:rFonts w:ascii="Times New Roman" w:eastAsia="Times New Roman" w:hAnsi="Times New Roman" w:cs="Times New Roman"/>
          <w:lang w:eastAsia="ru-RU"/>
        </w:rPr>
        <w:t xml:space="preserve">1) фенотерол  </w:t>
      </w: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1EF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9D51EF">
        <w:rPr>
          <w:rFonts w:ascii="Times New Roman" w:eastAsia="Times New Roman" w:hAnsi="Times New Roman" w:cs="Times New Roman"/>
          <w:lang w:eastAsia="ru-RU"/>
        </w:rPr>
        <w:t>сальбутамол</w:t>
      </w:r>
      <w:proofErr w:type="spellEnd"/>
      <w:r w:rsidRPr="009D51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1EF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9D51EF">
        <w:rPr>
          <w:rFonts w:ascii="Times New Roman" w:eastAsia="Times New Roman" w:hAnsi="Times New Roman" w:cs="Times New Roman"/>
          <w:lang w:eastAsia="ru-RU"/>
        </w:rPr>
        <w:t>ипратропия</w:t>
      </w:r>
      <w:proofErr w:type="spellEnd"/>
      <w:r w:rsidRPr="009D51EF">
        <w:rPr>
          <w:rFonts w:ascii="Times New Roman" w:eastAsia="Times New Roman" w:hAnsi="Times New Roman" w:cs="Times New Roman"/>
          <w:lang w:eastAsia="ru-RU"/>
        </w:rPr>
        <w:t xml:space="preserve"> бромид  </w:t>
      </w:r>
    </w:p>
    <w:p w:rsidR="005C1698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1EF">
        <w:rPr>
          <w:rFonts w:ascii="Times New Roman" w:eastAsia="Times New Roman" w:hAnsi="Times New Roman" w:cs="Times New Roman"/>
          <w:lang w:eastAsia="ru-RU"/>
        </w:rPr>
        <w:t>4)</w:t>
      </w:r>
      <w:r w:rsidRPr="009D51EF">
        <w:t xml:space="preserve"> </w:t>
      </w:r>
      <w:r w:rsidRPr="009D51EF">
        <w:rPr>
          <w:rFonts w:ascii="Times New Roman" w:eastAsia="Times New Roman" w:hAnsi="Times New Roman" w:cs="Times New Roman"/>
          <w:lang w:eastAsia="ru-RU"/>
        </w:rPr>
        <w:t>аминофиллин</w:t>
      </w:r>
    </w:p>
    <w:p w:rsidR="00996BAC" w:rsidRPr="009D51EF" w:rsidRDefault="00996BAC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698" w:rsidRPr="009D51EF" w:rsidRDefault="005C1698" w:rsidP="005C169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4. МУКОЛИТИК, ПРИ КОТОРОМ ВОЗМОЖЕН  ПОБОЧНЫЙ ЭФФЕК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Т-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D51EF">
        <w:rPr>
          <w:rFonts w:ascii="Times New Roman" w:eastAsiaTheme="minorEastAsia" w:hAnsi="Times New Roman" w:cs="Times New Roman"/>
          <w:lang w:eastAsia="ru-RU"/>
        </w:rPr>
        <w:t>БРОНХОСПАЗМ</w:t>
      </w:r>
      <w:r>
        <w:rPr>
          <w:rFonts w:ascii="Times New Roman" w:eastAsiaTheme="minorEastAsia" w:hAnsi="Times New Roman" w:cs="Times New Roman"/>
          <w:lang w:eastAsia="ru-RU"/>
        </w:rPr>
        <w:t>:</w:t>
      </w:r>
    </w:p>
    <w:p w:rsidR="005C1698" w:rsidRPr="009D51EF" w:rsidRDefault="005C1698" w:rsidP="005C1698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 xml:space="preserve">1) </w:t>
      </w:r>
      <w:proofErr w:type="spellStart"/>
      <w:r w:rsidRPr="009D51EF">
        <w:rPr>
          <w:rFonts w:ascii="Times New Roman" w:eastAsiaTheme="minorEastAsia" w:hAnsi="Times New Roman" w:cs="Times New Roman"/>
          <w:lang w:eastAsia="ru-RU"/>
        </w:rPr>
        <w:t>ацетилцистеин</w:t>
      </w:r>
      <w:proofErr w:type="spellEnd"/>
    </w:p>
    <w:p w:rsidR="005C1698" w:rsidRPr="009D51EF" w:rsidRDefault="005C1698" w:rsidP="005C1698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>2) бромгексин</w:t>
      </w:r>
    </w:p>
    <w:p w:rsidR="005C1698" w:rsidRPr="009D51EF" w:rsidRDefault="005C1698" w:rsidP="005C1698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 xml:space="preserve">3) </w:t>
      </w:r>
      <w:proofErr w:type="spellStart"/>
      <w:r w:rsidRPr="009D51EF">
        <w:rPr>
          <w:rFonts w:ascii="Times New Roman" w:eastAsiaTheme="minorEastAsia" w:hAnsi="Times New Roman" w:cs="Times New Roman"/>
          <w:lang w:eastAsia="ru-RU"/>
        </w:rPr>
        <w:t>карбоцистеин</w:t>
      </w:r>
      <w:proofErr w:type="spellEnd"/>
    </w:p>
    <w:p w:rsidR="005C1698" w:rsidRDefault="005C1698" w:rsidP="005C1698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 xml:space="preserve">4) </w:t>
      </w:r>
      <w:proofErr w:type="spellStart"/>
      <w:r w:rsidRPr="009D51EF">
        <w:rPr>
          <w:rFonts w:ascii="Times New Roman" w:eastAsiaTheme="minorEastAsia" w:hAnsi="Times New Roman" w:cs="Times New Roman"/>
          <w:lang w:eastAsia="ru-RU"/>
        </w:rPr>
        <w:t>амброксол</w:t>
      </w:r>
      <w:proofErr w:type="spellEnd"/>
    </w:p>
    <w:p w:rsidR="00996BAC" w:rsidRPr="009D51EF" w:rsidRDefault="00996BAC" w:rsidP="005C1698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1EF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ab/>
        <w:t>ОСНОВНЫЕ ПРИНЦИПЫ ЛЕКАРСТВЕННОЙ ТЕРАПИИ ОТЕКА ЛЕГКИХ:</w:t>
      </w: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давления в малом круге кровообращения, устранение вспенивания </w:t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трансудата</w:t>
      </w:r>
      <w:proofErr w:type="spell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дыхательных путях и альвеолах   </w:t>
      </w: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стимуляция центра дыхания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снижение давления в малом круге кровообращения, устранение вспенивания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трансудата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дыхательных путях и альвеолах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C1698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устранение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бронхоспазма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блокада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лейкотриеновых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рецепторов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96BAC" w:rsidRPr="009D51EF" w:rsidRDefault="00996BAC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98" w:rsidRPr="009D51EF" w:rsidRDefault="005C1698" w:rsidP="005C169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>6. БРОНХОЛИТИЧЕСКОЕ СРЕДСТВО, ГЛЮКОКОРТИКОСТЕРОИД</w:t>
      </w:r>
    </w:p>
    <w:p w:rsidR="005C1698" w:rsidRPr="009D51EF" w:rsidRDefault="005C1698" w:rsidP="005C1698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 xml:space="preserve">1) </w:t>
      </w:r>
      <w:proofErr w:type="spellStart"/>
      <w:r w:rsidRPr="009D51EF">
        <w:rPr>
          <w:rFonts w:ascii="Times New Roman" w:eastAsiaTheme="minorEastAsia" w:hAnsi="Times New Roman" w:cs="Times New Roman"/>
          <w:lang w:eastAsia="ru-RU"/>
        </w:rPr>
        <w:t>будесонид</w:t>
      </w:r>
      <w:proofErr w:type="spellEnd"/>
    </w:p>
    <w:p w:rsidR="005C1698" w:rsidRPr="009D51EF" w:rsidRDefault="005C1698" w:rsidP="005C1698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>2) аминофиллин</w:t>
      </w:r>
    </w:p>
    <w:p w:rsidR="005C1698" w:rsidRPr="009D51EF" w:rsidRDefault="005C1698" w:rsidP="005C1698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 xml:space="preserve">3) </w:t>
      </w:r>
      <w:proofErr w:type="spellStart"/>
      <w:r w:rsidRPr="009D51EF">
        <w:rPr>
          <w:rFonts w:ascii="Times New Roman" w:eastAsiaTheme="minorEastAsia" w:hAnsi="Times New Roman" w:cs="Times New Roman"/>
          <w:lang w:eastAsia="ru-RU"/>
        </w:rPr>
        <w:t>ипратропия</w:t>
      </w:r>
      <w:proofErr w:type="spellEnd"/>
      <w:r w:rsidRPr="009D51EF">
        <w:rPr>
          <w:rFonts w:ascii="Times New Roman" w:eastAsiaTheme="minorEastAsia" w:hAnsi="Times New Roman" w:cs="Times New Roman"/>
          <w:lang w:eastAsia="ru-RU"/>
        </w:rPr>
        <w:t xml:space="preserve"> бромид</w:t>
      </w:r>
    </w:p>
    <w:p w:rsidR="005C1698" w:rsidRDefault="005C1698" w:rsidP="005C1698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 xml:space="preserve">4) </w:t>
      </w:r>
      <w:proofErr w:type="spellStart"/>
      <w:r w:rsidRPr="009D51EF">
        <w:rPr>
          <w:rFonts w:ascii="Times New Roman" w:eastAsiaTheme="minorEastAsia" w:hAnsi="Times New Roman" w:cs="Times New Roman"/>
          <w:lang w:eastAsia="ru-RU"/>
        </w:rPr>
        <w:t>тиотропия</w:t>
      </w:r>
      <w:proofErr w:type="spellEnd"/>
      <w:r w:rsidRPr="009D51EF">
        <w:rPr>
          <w:rFonts w:ascii="Times New Roman" w:eastAsiaTheme="minorEastAsia" w:hAnsi="Times New Roman" w:cs="Times New Roman"/>
          <w:lang w:eastAsia="ru-RU"/>
        </w:rPr>
        <w:t xml:space="preserve"> бромид</w:t>
      </w:r>
    </w:p>
    <w:p w:rsidR="00996BAC" w:rsidRPr="009D51EF" w:rsidRDefault="00996BAC" w:rsidP="005C1698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C1698" w:rsidRPr="009D51EF" w:rsidRDefault="005C1698" w:rsidP="005C1698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>7. ПРЕПАРАТ ДЛЯ КУПИРОВАНИЯ ПРИСТУПА УДУШЬЯ</w:t>
      </w:r>
    </w:p>
    <w:p w:rsidR="005C1698" w:rsidRPr="009D51EF" w:rsidRDefault="005C1698" w:rsidP="005C1698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 xml:space="preserve">1) </w:t>
      </w:r>
      <w:proofErr w:type="spellStart"/>
      <w:r w:rsidRPr="009D51EF">
        <w:rPr>
          <w:rFonts w:ascii="Times New Roman" w:eastAsiaTheme="minorEastAsia" w:hAnsi="Times New Roman" w:cs="Times New Roman"/>
          <w:lang w:eastAsia="ru-RU"/>
        </w:rPr>
        <w:t>сальметерол</w:t>
      </w:r>
      <w:proofErr w:type="spellEnd"/>
    </w:p>
    <w:p w:rsidR="005C1698" w:rsidRPr="009D51EF" w:rsidRDefault="005C1698" w:rsidP="005C1698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 xml:space="preserve">2) </w:t>
      </w:r>
      <w:proofErr w:type="spellStart"/>
      <w:r w:rsidRPr="009D51EF">
        <w:rPr>
          <w:rFonts w:ascii="Times New Roman" w:eastAsiaTheme="minorEastAsia" w:hAnsi="Times New Roman" w:cs="Times New Roman"/>
          <w:lang w:eastAsia="ru-RU"/>
        </w:rPr>
        <w:t>сальбутамол</w:t>
      </w:r>
      <w:proofErr w:type="spellEnd"/>
    </w:p>
    <w:p w:rsidR="005C1698" w:rsidRPr="009D51EF" w:rsidRDefault="005C1698" w:rsidP="005C1698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 xml:space="preserve">3) </w:t>
      </w:r>
      <w:proofErr w:type="spellStart"/>
      <w:r w:rsidRPr="009D51EF">
        <w:rPr>
          <w:rFonts w:ascii="Times New Roman" w:eastAsiaTheme="minorEastAsia" w:hAnsi="Times New Roman" w:cs="Times New Roman"/>
          <w:lang w:eastAsia="ru-RU"/>
        </w:rPr>
        <w:t>формотерол</w:t>
      </w:r>
      <w:proofErr w:type="spellEnd"/>
    </w:p>
    <w:p w:rsidR="005C1698" w:rsidRDefault="005C1698" w:rsidP="005C1698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 xml:space="preserve">4) </w:t>
      </w:r>
      <w:proofErr w:type="spellStart"/>
      <w:r w:rsidRPr="009D51EF">
        <w:rPr>
          <w:rFonts w:ascii="Times New Roman" w:eastAsiaTheme="minorEastAsia" w:hAnsi="Times New Roman" w:cs="Times New Roman"/>
          <w:lang w:eastAsia="ru-RU"/>
        </w:rPr>
        <w:t>кетотифен</w:t>
      </w:r>
      <w:proofErr w:type="spellEnd"/>
    </w:p>
    <w:p w:rsidR="00996BAC" w:rsidRPr="009D51EF" w:rsidRDefault="00996BAC" w:rsidP="005C1698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НАРКОТИЧЕСКОЕ ПРОТИВОКАШЛЕВОЕ  СРЕДСТВО  </w:t>
      </w: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кодеин   </w:t>
      </w: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либексин</w:t>
      </w:r>
      <w:proofErr w:type="spell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бутамират</w:t>
      </w:r>
      <w:proofErr w:type="spell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глауцин</w:t>
      </w:r>
      <w:proofErr w:type="spellEnd"/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НЕНЕРКОТИЧЕСКОЕ ПРОТИВОКАШЛЕВОЕ  СРЕДСТВО ПЕРИФЕРИЧЕСКОГО  ДЕЙСТВИЯ  </w:t>
      </w: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кодеин   </w:t>
      </w: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преноксдиазин</w:t>
      </w:r>
      <w:proofErr w:type="spell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кодеин</w:t>
      </w:r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бекламетазон</w:t>
      </w:r>
      <w:proofErr w:type="spell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C1698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бутамират</w:t>
      </w:r>
      <w:proofErr w:type="spellEnd"/>
    </w:p>
    <w:p w:rsidR="00996BAC" w:rsidRPr="009D51EF" w:rsidRDefault="00996BAC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СЕЛЕКТИВНЫЙ ИММУНОДЕПРЕССАНТ ДЛЯ </w:t>
      </w:r>
      <w:r w:rsidRPr="009D51EF">
        <w:rPr>
          <w:rFonts w:ascii="Times New Roman" w:hAnsi="Times New Roman" w:cs="Times New Roman"/>
        </w:rPr>
        <w:t xml:space="preserve">ЛЕЧЕНИЯ БРОНХИАЛЬНОЙ АСТМЫ 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монтелукаст</w:t>
      </w:r>
      <w:proofErr w:type="spellEnd"/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омализумаб</w:t>
      </w:r>
      <w:proofErr w:type="spellEnd"/>
    </w:p>
    <w:p w:rsidR="005C1698" w:rsidRPr="009D51EF" w:rsidRDefault="005C1698" w:rsidP="005C16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745" w:rsidRDefault="00E57745" w:rsidP="005C1698"/>
    <w:p w:rsidR="005C1698" w:rsidRPr="005C1698" w:rsidRDefault="005C1698" w:rsidP="005C1698"/>
    <w:sectPr w:rsidR="005C1698" w:rsidRPr="005C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E7"/>
    <w:rsid w:val="00291AE7"/>
    <w:rsid w:val="00385A74"/>
    <w:rsid w:val="005C1698"/>
    <w:rsid w:val="00996BAC"/>
    <w:rsid w:val="00E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2020-03-23T13:24:00Z</dcterms:created>
  <dcterms:modified xsi:type="dcterms:W3CDTF">2020-03-23T13:28:00Z</dcterms:modified>
</cp:coreProperties>
</file>