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E4" w:rsidRDefault="00CE0AE4" w:rsidP="00CE0AE4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Тема занятия: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Орган слуха. </w:t>
      </w:r>
    </w:p>
    <w:p w:rsidR="00CE0AE4" w:rsidRDefault="000C1CD1" w:rsidP="00CE0AE4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VIII пара</w:t>
      </w:r>
      <w:r w:rsidR="00CE0AE4" w:rsidRPr="00CE0AE4">
        <w:rPr>
          <w:rFonts w:ascii="TimesNewRomanPSMT" w:hAnsi="TimesNewRomanPSMT"/>
          <w:b/>
          <w:color w:val="000000"/>
          <w:sz w:val="28"/>
          <w:szCs w:val="28"/>
        </w:rPr>
        <w:t xml:space="preserve"> черепных нервов</w:t>
      </w:r>
      <w:r w:rsidR="00CE0AE4">
        <w:rPr>
          <w:rFonts w:ascii="TimesNewRomanPSMT" w:hAnsi="TimesNewRomanPSMT"/>
          <w:b/>
          <w:color w:val="000000"/>
          <w:sz w:val="28"/>
          <w:szCs w:val="28"/>
        </w:rPr>
        <w:t>. Анализаторы.</w:t>
      </w:r>
    </w:p>
    <w:p w:rsidR="00CE0AE4" w:rsidRDefault="00CE0AE4" w:rsidP="00CE0AE4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CE0AE4" w:rsidRDefault="00CE0AE4" w:rsidP="00CE0AE4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CE0AE4" w:rsidRPr="00CE0AE4" w:rsidRDefault="00CE0AE4" w:rsidP="00CE0AE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№1 Т</w:t>
      </w:r>
      <w:r w:rsidRPr="00CE0AE4">
        <w:rPr>
          <w:rFonts w:ascii="Times New Roman" w:hAnsi="Times New Roman" w:cs="Times New Roman"/>
          <w:b/>
          <w:color w:val="000000"/>
          <w:sz w:val="24"/>
          <w:szCs w:val="24"/>
        </w:rPr>
        <w:t>естирование</w:t>
      </w:r>
    </w:p>
    <w:p w:rsidR="00CE0AE4" w:rsidRPr="00CE0AE4" w:rsidRDefault="00CE0AE4" w:rsidP="00CE0AE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Выберите один </w:t>
      </w:r>
      <w:r w:rsidR="000C1CD1">
        <w:rPr>
          <w:rFonts w:ascii="Times New Roman" w:hAnsi="Times New Roman" w:cs="Times New Roman"/>
          <w:b/>
          <w:color w:val="000000"/>
          <w:sz w:val="24"/>
          <w:szCs w:val="24"/>
        </w:rPr>
        <w:t>или несколько правильных</w:t>
      </w:r>
      <w:r w:rsidRPr="00CE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ответ</w:t>
      </w:r>
      <w:r w:rsidR="000C1CD1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</w:p>
    <w:p w:rsidR="00D3133E" w:rsidRDefault="00D3133E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33E" w:rsidRDefault="000C1CD1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7F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1B8E">
        <w:rPr>
          <w:rFonts w:ascii="Times New Roman" w:hAnsi="Times New Roman" w:cs="Times New Roman"/>
          <w:color w:val="000000"/>
          <w:sz w:val="24"/>
          <w:szCs w:val="24"/>
        </w:rPr>
        <w:t>КОЛИЧЕСТВО ЯДЕР ВЕСТИБУЛЯРНОЙ ЧАСТИ ПРЕДДВЕРНО-УЛИТКОВОГО НЕРВА</w:t>
      </w:r>
    </w:p>
    <w:p w:rsidR="00EC1B8E" w:rsidRDefault="00EC1B8E" w:rsidP="00EC1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C1B8E" w:rsidRPr="00CB370D" w:rsidRDefault="00EC1B8E" w:rsidP="00EC1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C1B8E" w:rsidRDefault="00EC1B8E" w:rsidP="00EC1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D3133E" w:rsidRDefault="00EC1B8E" w:rsidP="00EC1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2</w:t>
      </w:r>
    </w:p>
    <w:p w:rsidR="00D3133E" w:rsidRDefault="00D3133E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33E" w:rsidRDefault="000C1CD1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1B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037B">
        <w:rPr>
          <w:rFonts w:ascii="Times New Roman" w:hAnsi="Times New Roman" w:cs="Times New Roman"/>
          <w:color w:val="000000"/>
          <w:sz w:val="24"/>
          <w:szCs w:val="24"/>
        </w:rPr>
        <w:t>МЕСТО РАСПОЛОЖЕНИЯ ВЕСТИБУЛЯРНОГО УЗЛА (</w:t>
      </w:r>
      <w:r w:rsidR="006220C7">
        <w:rPr>
          <w:rFonts w:ascii="Times New Roman" w:hAnsi="Times New Roman" w:cs="Times New Roman"/>
          <w:color w:val="000000"/>
          <w:sz w:val="24"/>
          <w:szCs w:val="24"/>
        </w:rPr>
        <w:t>СТАТОКИНЕТИЧЕСКИЙ</w:t>
      </w:r>
      <w:r w:rsidR="0001037B">
        <w:rPr>
          <w:rFonts w:ascii="Times New Roman" w:hAnsi="Times New Roman" w:cs="Times New Roman"/>
          <w:color w:val="000000"/>
          <w:sz w:val="24"/>
          <w:szCs w:val="24"/>
        </w:rPr>
        <w:t xml:space="preserve"> АНАЛИЗАТОР)</w:t>
      </w:r>
    </w:p>
    <w:p w:rsidR="0001037B" w:rsidRDefault="0001037B" w:rsidP="0001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6220C7">
        <w:rPr>
          <w:rFonts w:ascii="Times New Roman" w:hAnsi="Times New Roman" w:cs="Times New Roman"/>
          <w:color w:val="000000"/>
          <w:sz w:val="24"/>
          <w:szCs w:val="24"/>
        </w:rPr>
        <w:t>на дне слуховой трубы</w:t>
      </w:r>
    </w:p>
    <w:p w:rsidR="0001037B" w:rsidRPr="00CB370D" w:rsidRDefault="006220C7" w:rsidP="0001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на дне барабанной перепонке</w:t>
      </w:r>
    </w:p>
    <w:p w:rsidR="0001037B" w:rsidRDefault="0001037B" w:rsidP="0001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6220C7">
        <w:rPr>
          <w:rFonts w:ascii="Times New Roman" w:hAnsi="Times New Roman" w:cs="Times New Roman"/>
          <w:color w:val="000000"/>
          <w:sz w:val="24"/>
          <w:szCs w:val="24"/>
        </w:rPr>
        <w:t>на дне слухового прохода</w:t>
      </w:r>
    </w:p>
    <w:p w:rsidR="0001037B" w:rsidRDefault="0001037B" w:rsidP="0001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6220C7">
        <w:rPr>
          <w:rFonts w:ascii="Times New Roman" w:hAnsi="Times New Roman" w:cs="Times New Roman"/>
          <w:color w:val="000000"/>
          <w:sz w:val="24"/>
          <w:szCs w:val="24"/>
        </w:rPr>
        <w:t>на дне сферической ямки</w:t>
      </w:r>
    </w:p>
    <w:p w:rsidR="008537AD" w:rsidRDefault="008537AD" w:rsidP="0001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37AD" w:rsidRDefault="000C1CD1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537AD">
        <w:rPr>
          <w:rFonts w:ascii="Times New Roman" w:hAnsi="Times New Roman" w:cs="Times New Roman"/>
          <w:color w:val="000000"/>
          <w:sz w:val="24"/>
          <w:szCs w:val="24"/>
        </w:rPr>
        <w:t>. КОЛИЧЕСТВО СЛУХОВЫХ КОСТОЧЕК И СУСТАВОВ В БАРАБАННОЙ ПОЛОСТИ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3 и 3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3 и 2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4 и 2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3 и 4</w:t>
      </w:r>
    </w:p>
    <w:p w:rsid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A3B" w:rsidRDefault="000C1CD1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37AD">
        <w:rPr>
          <w:rFonts w:ascii="Times New Roman" w:hAnsi="Times New Roman" w:cs="Times New Roman"/>
          <w:color w:val="000000"/>
          <w:sz w:val="24"/>
          <w:szCs w:val="24"/>
        </w:rPr>
        <w:t xml:space="preserve">. РЕЦЕПТОРНЫЕ ПОЛЯ, РАСПОЛОЖЕННЫЕ В ОБРАЗОВАНИЯХ ПРЕДДВЕРИЯ ВНУТРЕННЕГО УХА 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 ресничном узле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 мешочке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 ампулах полукружных протоков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 маточке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кортиевом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органе</w:t>
      </w:r>
    </w:p>
    <w:p w:rsidR="00E31A3B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ампулах полукружных каналов</w:t>
      </w:r>
    </w:p>
    <w:p w:rsidR="00E31A3B" w:rsidRDefault="00E31A3B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452" w:rsidRDefault="000C1CD1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F51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2534">
        <w:rPr>
          <w:rFonts w:ascii="Times New Roman" w:hAnsi="Times New Roman" w:cs="Times New Roman"/>
          <w:color w:val="000000"/>
          <w:sz w:val="24"/>
          <w:szCs w:val="24"/>
        </w:rPr>
        <w:t>ПУТИ, ИМЕЮЩИЕ ОТНОШЕНИЕ К СТАТОКИНЕТИЧЕСКОМУ АППАРАТУ</w:t>
      </w:r>
    </w:p>
    <w:p w:rsidR="00362534" w:rsidRPr="00CE0AE4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 xml:space="preserve">преддверно-мозжечковый </w:t>
      </w:r>
    </w:p>
    <w:p w:rsidR="00362534" w:rsidRPr="00CE0AE4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преддверно-ядерный</w:t>
      </w:r>
    </w:p>
    <w:p w:rsidR="00362534" w:rsidRPr="00CE0AE4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преддверно-таламический</w:t>
      </w:r>
    </w:p>
    <w:p w:rsidR="00362534" w:rsidRPr="00CE0AE4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преддверно-спинномозговой</w:t>
      </w:r>
    </w:p>
    <w:p w:rsidR="0050524E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преддверно-улитковый</w:t>
      </w:r>
    </w:p>
    <w:p w:rsidR="00362534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преддверно-ретикулярный</w:t>
      </w:r>
    </w:p>
    <w:p w:rsidR="00362534" w:rsidRDefault="0036253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452" w:rsidRDefault="0050524E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A95452" w:rsidRPr="00CE0AE4" w:rsidRDefault="00A95452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C86014" w:rsidRDefault="00CE0AE4" w:rsidP="00CE0AE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014">
        <w:rPr>
          <w:rFonts w:ascii="Times New Roman" w:hAnsi="Times New Roman" w:cs="Times New Roman"/>
          <w:b/>
          <w:color w:val="000000"/>
          <w:sz w:val="24"/>
          <w:szCs w:val="24"/>
        </w:rPr>
        <w:t>Дополните пропущенное понятие</w:t>
      </w:r>
    </w:p>
    <w:p w:rsidR="00CE0AE4" w:rsidRPr="00CE0AE4" w:rsidRDefault="00C8601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5F61">
        <w:rPr>
          <w:rFonts w:ascii="Times New Roman" w:hAnsi="Times New Roman" w:cs="Times New Roman"/>
          <w:color w:val="000000"/>
          <w:sz w:val="24"/>
          <w:szCs w:val="24"/>
        </w:rPr>
        <w:t>Наружное ухо состоит из …………………………</w:t>
      </w:r>
      <w:proofErr w:type="gramStart"/>
      <w:r w:rsidR="005C5F6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5C5F61">
        <w:rPr>
          <w:rFonts w:ascii="Times New Roman" w:hAnsi="Times New Roman" w:cs="Times New Roman"/>
          <w:color w:val="000000"/>
          <w:sz w:val="24"/>
          <w:szCs w:val="24"/>
        </w:rPr>
        <w:t xml:space="preserve"> и ………………………………….</w:t>
      </w:r>
    </w:p>
    <w:p w:rsidR="00CE0AE4" w:rsidRDefault="00C8601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C5F61">
        <w:rPr>
          <w:rFonts w:ascii="Times New Roman" w:hAnsi="Times New Roman" w:cs="Times New Roman"/>
          <w:color w:val="000000"/>
          <w:sz w:val="24"/>
          <w:szCs w:val="24"/>
        </w:rPr>
        <w:t>. Внутреннее ухо состоит из трех частей:</w:t>
      </w:r>
    </w:p>
    <w:p w:rsidR="005C5F61" w:rsidRDefault="005C5F61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…………………………………………</w:t>
      </w:r>
    </w:p>
    <w:p w:rsidR="005C5F61" w:rsidRDefault="005C5F61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…………………………………………..</w:t>
      </w:r>
    </w:p>
    <w:p w:rsidR="005C5F61" w:rsidRPr="00CE0AE4" w:rsidRDefault="005C5F61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…………………………………………..</w:t>
      </w:r>
    </w:p>
    <w:p w:rsidR="00CE0AE4" w:rsidRPr="00CE0AE4" w:rsidRDefault="00C8601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C5F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C470A">
        <w:rPr>
          <w:rFonts w:ascii="Times New Roman" w:hAnsi="Times New Roman" w:cs="Times New Roman"/>
          <w:color w:val="000000"/>
          <w:sz w:val="24"/>
          <w:szCs w:val="24"/>
        </w:rPr>
        <w:t xml:space="preserve">Наружный слуховой проход – </w:t>
      </w:r>
      <w:r w:rsidR="00206A1C">
        <w:rPr>
          <w:rFonts w:ascii="Times New Roman" w:hAnsi="Times New Roman" w:cs="Times New Roman"/>
          <w:color w:val="000000"/>
          <w:sz w:val="24"/>
          <w:szCs w:val="24"/>
        </w:rPr>
        <w:t xml:space="preserve">он (какой?) </w:t>
      </w:r>
      <w:proofErr w:type="gramStart"/>
      <w:r w:rsidR="00DC470A">
        <w:rPr>
          <w:rFonts w:ascii="Times New Roman" w:hAnsi="Times New Roman" w:cs="Times New Roman"/>
          <w:color w:val="000000"/>
          <w:sz w:val="24"/>
          <w:szCs w:val="24"/>
        </w:rPr>
        <w:t>1.…</w:t>
      </w:r>
      <w:proofErr w:type="gramEnd"/>
      <w:r w:rsidR="00DC470A">
        <w:rPr>
          <w:rFonts w:ascii="Times New Roman" w:hAnsi="Times New Roman" w:cs="Times New Roman"/>
          <w:color w:val="000000"/>
          <w:sz w:val="24"/>
          <w:szCs w:val="24"/>
        </w:rPr>
        <w:t>……………., 2.…………….. и 3.…………………</w:t>
      </w:r>
    </w:p>
    <w:p w:rsidR="005C5F61" w:rsidRDefault="00C8601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C47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C470A">
        <w:rPr>
          <w:rFonts w:ascii="Times New Roman" w:hAnsi="Times New Roman" w:cs="Times New Roman"/>
          <w:color w:val="000000"/>
          <w:sz w:val="24"/>
          <w:szCs w:val="24"/>
        </w:rPr>
        <w:t>Эндолимфа</w:t>
      </w:r>
      <w:proofErr w:type="spellEnd"/>
      <w:r w:rsidR="00DC470A"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в полукружных …………………….</w:t>
      </w:r>
    </w:p>
    <w:p w:rsidR="005C5F61" w:rsidRDefault="00C8601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C470A">
        <w:rPr>
          <w:rFonts w:ascii="Times New Roman" w:hAnsi="Times New Roman" w:cs="Times New Roman"/>
          <w:color w:val="000000"/>
          <w:sz w:val="24"/>
          <w:szCs w:val="24"/>
        </w:rPr>
        <w:t>. Перилимфа находится в полукружных …………………….</w:t>
      </w:r>
    </w:p>
    <w:p w:rsidR="005C5F61" w:rsidRDefault="00DC470A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:rsidR="00682032" w:rsidRPr="005C5F61" w:rsidRDefault="00682032" w:rsidP="0068203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</w:t>
      </w:r>
      <w:r w:rsidR="00C86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0343B6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путь </w:t>
      </w:r>
      <w:r w:rsidR="00C86014">
        <w:rPr>
          <w:rFonts w:ascii="Times New Roman" w:hAnsi="Times New Roman" w:cs="Times New Roman"/>
          <w:sz w:val="24"/>
          <w:szCs w:val="24"/>
        </w:rPr>
        <w:t>слухов</w:t>
      </w:r>
      <w:r>
        <w:rPr>
          <w:rFonts w:ascii="Times New Roman" w:hAnsi="Times New Roman" w:cs="Times New Roman"/>
          <w:sz w:val="24"/>
          <w:szCs w:val="24"/>
        </w:rPr>
        <w:t>ого анализатора, укажите РЕЦЕПТОР (где находится, како</w:t>
      </w:r>
      <w:r w:rsidR="00C86014">
        <w:rPr>
          <w:rFonts w:ascii="Times New Roman" w:hAnsi="Times New Roman" w:cs="Times New Roman"/>
          <w:sz w:val="24"/>
          <w:szCs w:val="24"/>
        </w:rPr>
        <w:t>й он), НЕЙРОНЫ (их должно быть 4</w:t>
      </w:r>
      <w:r>
        <w:rPr>
          <w:rFonts w:ascii="Times New Roman" w:hAnsi="Times New Roman" w:cs="Times New Roman"/>
          <w:sz w:val="24"/>
          <w:szCs w:val="24"/>
        </w:rPr>
        <w:t xml:space="preserve">, каждый назвать) и КОРКОВЫЙ КОНЕЦ АНАЛИЗАТОРА (как называется доля, как называется извилина и какой по счету нейрон там располагается). </w:t>
      </w:r>
    </w:p>
    <w:p w:rsidR="00D7776D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на что пожалуется больной, если у него поражение в области:</w:t>
      </w:r>
    </w:p>
    <w:p w:rsidR="00C86014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–</w:t>
      </w:r>
      <w:r w:rsidR="00C86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4">
        <w:rPr>
          <w:rFonts w:ascii="Times New Roman" w:hAnsi="Times New Roman" w:cs="Times New Roman"/>
          <w:sz w:val="24"/>
          <w:szCs w:val="24"/>
        </w:rPr>
        <w:t>кортиевого</w:t>
      </w:r>
      <w:proofErr w:type="spellEnd"/>
      <w:r w:rsidR="00C86014">
        <w:rPr>
          <w:rFonts w:ascii="Times New Roman" w:hAnsi="Times New Roman" w:cs="Times New Roman"/>
          <w:sz w:val="24"/>
          <w:szCs w:val="24"/>
        </w:rPr>
        <w:t xml:space="preserve"> органа</w:t>
      </w:r>
    </w:p>
    <w:p w:rsidR="00C86014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–</w:t>
      </w:r>
      <w:r w:rsidR="00C86014">
        <w:rPr>
          <w:rFonts w:ascii="Times New Roman" w:hAnsi="Times New Roman" w:cs="Times New Roman"/>
          <w:sz w:val="24"/>
          <w:szCs w:val="24"/>
        </w:rPr>
        <w:t xml:space="preserve"> </w:t>
      </w:r>
      <w:r w:rsidR="00C86014">
        <w:rPr>
          <w:rFonts w:ascii="Times New Roman" w:hAnsi="Times New Roman" w:cs="Times New Roman"/>
          <w:sz w:val="24"/>
          <w:szCs w:val="24"/>
        </w:rPr>
        <w:t>одно</w:t>
      </w:r>
      <w:r w:rsidR="00C86014">
        <w:rPr>
          <w:rFonts w:ascii="Times New Roman" w:hAnsi="Times New Roman" w:cs="Times New Roman"/>
          <w:sz w:val="24"/>
          <w:szCs w:val="24"/>
        </w:rPr>
        <w:t>го из подкорковых центров слуха</w:t>
      </w:r>
    </w:p>
    <w:p w:rsidR="00C86014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– </w:t>
      </w:r>
      <w:r w:rsidR="00C86014">
        <w:rPr>
          <w:rFonts w:ascii="Times New Roman" w:hAnsi="Times New Roman" w:cs="Times New Roman"/>
          <w:sz w:val="24"/>
          <w:szCs w:val="24"/>
        </w:rPr>
        <w:t>коркового конца анализатора?</w:t>
      </w:r>
    </w:p>
    <w:p w:rsidR="00D7776D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86014" w:rsidRPr="005C5F61" w:rsidRDefault="00C86014" w:rsidP="00C8601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C86014" w:rsidRDefault="00C86014" w:rsidP="00C860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путь </w:t>
      </w:r>
      <w:r>
        <w:rPr>
          <w:rFonts w:ascii="Times New Roman" w:hAnsi="Times New Roman" w:cs="Times New Roman"/>
          <w:sz w:val="24"/>
          <w:szCs w:val="24"/>
        </w:rPr>
        <w:t>статокинетического</w:t>
      </w:r>
      <w:r>
        <w:rPr>
          <w:rFonts w:ascii="Times New Roman" w:hAnsi="Times New Roman" w:cs="Times New Roman"/>
          <w:sz w:val="24"/>
          <w:szCs w:val="24"/>
        </w:rPr>
        <w:t xml:space="preserve"> анализатора, укажите РЕЦЕПТОР (где находится, како</w:t>
      </w:r>
      <w:r>
        <w:rPr>
          <w:rFonts w:ascii="Times New Roman" w:hAnsi="Times New Roman" w:cs="Times New Roman"/>
          <w:sz w:val="24"/>
          <w:szCs w:val="24"/>
        </w:rPr>
        <w:t>й он), НЕЙРОНЫ</w:t>
      </w:r>
      <w:r>
        <w:rPr>
          <w:rFonts w:ascii="Times New Roman" w:hAnsi="Times New Roman" w:cs="Times New Roman"/>
          <w:sz w:val="24"/>
          <w:szCs w:val="24"/>
        </w:rPr>
        <w:t xml:space="preserve"> и КОРКОВЫЙ КОНЕЦ АНАЛИЗАТОРА (как называется доля, как называется извилина и какой по счету нейрон там располагается). </w:t>
      </w:r>
    </w:p>
    <w:p w:rsidR="00C86014" w:rsidRPr="007E15F0" w:rsidRDefault="007E15F0" w:rsidP="00D7776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15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Опишите в виде ПРИМЕРА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что почувствует больной, если у него поражение вестибулярно-ядерного пути (аналогично, если нетренированного человека сильно раскрутить на стуле)? </w:t>
      </w:r>
    </w:p>
    <w:p w:rsidR="00C86014" w:rsidRPr="007E15F0" w:rsidRDefault="007E15F0" w:rsidP="00D7776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</w:t>
      </w:r>
      <w:bookmarkStart w:id="0" w:name="_GoBack"/>
      <w:bookmarkEnd w:id="0"/>
    </w:p>
    <w:p w:rsidR="00D7776D" w:rsidRPr="005C5F61" w:rsidRDefault="00D7776D" w:rsidP="00D7776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D7776D" w:rsidRDefault="00343A0A" w:rsidP="00343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1 ситуационную задачу с 2-мя вопросами и ответами на тему «Орган слуха»</w:t>
      </w:r>
    </w:p>
    <w:p w:rsidR="00343A0A" w:rsidRPr="00682032" w:rsidRDefault="00343A0A" w:rsidP="00343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(ПРЕДВАРИТЕЛЬНО, посмотрите ситуационные задачи в УМКД по теме занятия). Постарайтесь придумать сами!!! Задачи из Интернет-сайтов приводят к оценке</w:t>
      </w:r>
      <w:r w:rsidR="003745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2».</w:t>
      </w:r>
    </w:p>
    <w:sectPr w:rsidR="00343A0A" w:rsidRPr="0068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13"/>
    <w:rsid w:val="0001037B"/>
    <w:rsid w:val="000343B6"/>
    <w:rsid w:val="000C1CD1"/>
    <w:rsid w:val="00203313"/>
    <w:rsid w:val="00206A1C"/>
    <w:rsid w:val="00240DC5"/>
    <w:rsid w:val="00343A0A"/>
    <w:rsid w:val="00362534"/>
    <w:rsid w:val="00374595"/>
    <w:rsid w:val="00417FA6"/>
    <w:rsid w:val="004D2EC7"/>
    <w:rsid w:val="0050524E"/>
    <w:rsid w:val="005C5F61"/>
    <w:rsid w:val="006220C7"/>
    <w:rsid w:val="00682032"/>
    <w:rsid w:val="006F5112"/>
    <w:rsid w:val="007E15F0"/>
    <w:rsid w:val="008537AD"/>
    <w:rsid w:val="00A95452"/>
    <w:rsid w:val="00C86014"/>
    <w:rsid w:val="00CB370D"/>
    <w:rsid w:val="00CE0AE4"/>
    <w:rsid w:val="00D3133E"/>
    <w:rsid w:val="00D7776D"/>
    <w:rsid w:val="00DC470A"/>
    <w:rsid w:val="00E31A3B"/>
    <w:rsid w:val="00E36FF7"/>
    <w:rsid w:val="00E54196"/>
    <w:rsid w:val="00E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67CB"/>
  <w15:chartTrackingRefBased/>
  <w15:docId w15:val="{5D06983E-97D6-4E51-8532-89593241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2020-05-01T10:48:00Z</dcterms:created>
  <dcterms:modified xsi:type="dcterms:W3CDTF">2020-05-01T12:48:00Z</dcterms:modified>
</cp:coreProperties>
</file>