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F3" w:rsidRPr="003B69F3" w:rsidRDefault="003B69F3" w:rsidP="003B69F3">
      <w:pPr>
        <w:spacing w:line="360" w:lineRule="auto"/>
        <w:ind w:firstLine="709"/>
        <w:jc w:val="center"/>
        <w:rPr>
          <w:sz w:val="26"/>
          <w:szCs w:val="26"/>
        </w:rPr>
      </w:pPr>
      <w:r w:rsidRPr="003B69F3">
        <w:rPr>
          <w:sz w:val="26"/>
          <w:szCs w:val="26"/>
        </w:rPr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3B69F3" w:rsidRPr="003B69F3" w:rsidRDefault="003B69F3" w:rsidP="003B69F3">
      <w:pPr>
        <w:spacing w:line="360" w:lineRule="auto"/>
        <w:ind w:firstLine="709"/>
        <w:jc w:val="center"/>
        <w:rPr>
          <w:sz w:val="26"/>
          <w:szCs w:val="26"/>
        </w:rPr>
      </w:pPr>
      <w:r w:rsidRPr="003B69F3">
        <w:rPr>
          <w:sz w:val="26"/>
          <w:szCs w:val="26"/>
        </w:rPr>
        <w:t>Кафедра внутренних болезней №2</w:t>
      </w:r>
    </w:p>
    <w:p w:rsidR="003B69F3" w:rsidRPr="003B69F3" w:rsidRDefault="003B69F3" w:rsidP="003B69F3">
      <w:pPr>
        <w:spacing w:line="360" w:lineRule="auto"/>
        <w:ind w:firstLine="709"/>
        <w:jc w:val="center"/>
        <w:rPr>
          <w:sz w:val="26"/>
          <w:szCs w:val="26"/>
        </w:rPr>
      </w:pPr>
    </w:p>
    <w:p w:rsidR="003B69F3" w:rsidRPr="003B69F3" w:rsidRDefault="003B69F3" w:rsidP="003B69F3">
      <w:pPr>
        <w:spacing w:line="360" w:lineRule="auto"/>
        <w:ind w:firstLine="709"/>
        <w:jc w:val="center"/>
        <w:rPr>
          <w:sz w:val="26"/>
          <w:szCs w:val="26"/>
        </w:rPr>
      </w:pPr>
    </w:p>
    <w:p w:rsidR="003B69F3" w:rsidRPr="003B69F3" w:rsidRDefault="003B69F3" w:rsidP="003B69F3">
      <w:pPr>
        <w:spacing w:line="360" w:lineRule="auto"/>
        <w:ind w:firstLine="709"/>
        <w:jc w:val="center"/>
        <w:rPr>
          <w:sz w:val="26"/>
          <w:szCs w:val="26"/>
        </w:rPr>
      </w:pPr>
      <w:r w:rsidRPr="003B69F3">
        <w:rPr>
          <w:sz w:val="26"/>
          <w:szCs w:val="26"/>
        </w:rPr>
        <w:t xml:space="preserve">Зав.кафедрой: д.м.н., профессор </w:t>
      </w:r>
      <w:proofErr w:type="spellStart"/>
      <w:r w:rsidRPr="003B69F3">
        <w:rPr>
          <w:sz w:val="26"/>
          <w:szCs w:val="26"/>
        </w:rPr>
        <w:t>Демко</w:t>
      </w:r>
      <w:proofErr w:type="spellEnd"/>
      <w:r w:rsidRPr="003B69F3">
        <w:rPr>
          <w:sz w:val="26"/>
          <w:szCs w:val="26"/>
        </w:rPr>
        <w:t xml:space="preserve"> И. В.</w:t>
      </w:r>
    </w:p>
    <w:p w:rsidR="003B69F3" w:rsidRPr="003B69F3" w:rsidRDefault="003B69F3" w:rsidP="003B69F3">
      <w:pPr>
        <w:spacing w:line="360" w:lineRule="auto"/>
        <w:ind w:firstLine="709"/>
        <w:jc w:val="center"/>
        <w:rPr>
          <w:sz w:val="26"/>
          <w:szCs w:val="26"/>
        </w:rPr>
      </w:pPr>
      <w:proofErr w:type="spellStart"/>
      <w:proofErr w:type="gramStart"/>
      <w:r w:rsidRPr="003B69F3">
        <w:rPr>
          <w:sz w:val="26"/>
          <w:szCs w:val="26"/>
        </w:rPr>
        <w:t>Преподаватель:</w:t>
      </w:r>
      <w:r w:rsidR="00852828">
        <w:rPr>
          <w:sz w:val="26"/>
          <w:szCs w:val="26"/>
        </w:rPr>
        <w:t>к.м.н</w:t>
      </w:r>
      <w:proofErr w:type="spellEnd"/>
      <w:r w:rsidR="00852828">
        <w:rPr>
          <w:sz w:val="26"/>
          <w:szCs w:val="26"/>
        </w:rPr>
        <w:t>.</w:t>
      </w:r>
      <w:proofErr w:type="gramEnd"/>
      <w:r w:rsidR="002B00AB">
        <w:rPr>
          <w:sz w:val="26"/>
          <w:szCs w:val="26"/>
        </w:rPr>
        <w:t xml:space="preserve"> </w:t>
      </w:r>
      <w:r w:rsidRPr="003B69F3">
        <w:rPr>
          <w:sz w:val="26"/>
          <w:szCs w:val="26"/>
        </w:rPr>
        <w:t xml:space="preserve">, </w:t>
      </w:r>
      <w:proofErr w:type="spellStart"/>
      <w:r w:rsidR="00321E9E">
        <w:rPr>
          <w:sz w:val="26"/>
          <w:szCs w:val="26"/>
        </w:rPr>
        <w:t>Хендогина</w:t>
      </w:r>
      <w:proofErr w:type="spellEnd"/>
      <w:r w:rsidR="00321E9E">
        <w:rPr>
          <w:sz w:val="26"/>
          <w:szCs w:val="26"/>
        </w:rPr>
        <w:t xml:space="preserve"> В.Т.</w:t>
      </w:r>
    </w:p>
    <w:p w:rsidR="003B69F3" w:rsidRPr="003B69F3" w:rsidRDefault="003B69F3" w:rsidP="003B69F3">
      <w:pPr>
        <w:spacing w:line="360" w:lineRule="auto"/>
        <w:ind w:firstLine="709"/>
        <w:jc w:val="both"/>
        <w:rPr>
          <w:sz w:val="26"/>
          <w:szCs w:val="26"/>
        </w:rPr>
      </w:pPr>
    </w:p>
    <w:p w:rsidR="003B69F3" w:rsidRPr="003B69F3" w:rsidRDefault="003B69F3" w:rsidP="003B69F3">
      <w:pPr>
        <w:spacing w:line="360" w:lineRule="auto"/>
        <w:ind w:firstLine="709"/>
        <w:jc w:val="both"/>
        <w:rPr>
          <w:sz w:val="26"/>
          <w:szCs w:val="26"/>
        </w:rPr>
      </w:pPr>
    </w:p>
    <w:p w:rsidR="003B69F3" w:rsidRPr="003B69F3" w:rsidRDefault="003B69F3" w:rsidP="003B69F3">
      <w:pPr>
        <w:spacing w:line="360" w:lineRule="auto"/>
        <w:ind w:firstLine="709"/>
        <w:jc w:val="both"/>
        <w:rPr>
          <w:sz w:val="26"/>
          <w:szCs w:val="26"/>
        </w:rPr>
      </w:pPr>
      <w:r w:rsidRPr="003B69F3">
        <w:rPr>
          <w:sz w:val="26"/>
          <w:szCs w:val="26"/>
        </w:rPr>
        <w:t xml:space="preserve">                                     </w:t>
      </w:r>
    </w:p>
    <w:p w:rsidR="003B69F3" w:rsidRPr="003B69F3" w:rsidRDefault="003B69F3" w:rsidP="003B69F3">
      <w:pPr>
        <w:spacing w:line="360" w:lineRule="auto"/>
        <w:ind w:firstLine="709"/>
        <w:jc w:val="both"/>
        <w:rPr>
          <w:sz w:val="26"/>
          <w:szCs w:val="26"/>
        </w:rPr>
      </w:pPr>
    </w:p>
    <w:p w:rsidR="003B69F3" w:rsidRPr="00CC48E2" w:rsidRDefault="003B69F3" w:rsidP="003B69F3">
      <w:pPr>
        <w:spacing w:line="360" w:lineRule="auto"/>
        <w:ind w:firstLine="709"/>
        <w:jc w:val="both"/>
        <w:rPr>
          <w:szCs w:val="28"/>
        </w:rPr>
      </w:pPr>
    </w:p>
    <w:p w:rsidR="003B69F3" w:rsidRPr="00852828" w:rsidRDefault="003B69F3" w:rsidP="003B69F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852828">
        <w:rPr>
          <w:b/>
          <w:sz w:val="36"/>
          <w:szCs w:val="36"/>
        </w:rPr>
        <w:t>История болезни</w:t>
      </w:r>
    </w:p>
    <w:p w:rsidR="003B69F3" w:rsidRPr="00852828" w:rsidRDefault="003B69F3" w:rsidP="00852828">
      <w:pPr>
        <w:pStyle w:val="21"/>
        <w:jc w:val="center"/>
        <w:rPr>
          <w:szCs w:val="28"/>
        </w:rPr>
      </w:pPr>
      <w:r w:rsidRPr="00852828">
        <w:rPr>
          <w:szCs w:val="28"/>
        </w:rPr>
        <w:t xml:space="preserve">Диагноз клинический: </w:t>
      </w:r>
      <w:r w:rsidR="00852828" w:rsidRPr="00852828">
        <w:rPr>
          <w:szCs w:val="28"/>
        </w:rPr>
        <w:t xml:space="preserve">Болезнь Крона с глубокими эрозивными и язвенными поражениями прямой, сигмовидной, нисходящей кишки размером в диаметре 1,5 см, глубиной 0,2 см, рецидивирующее течение, атака средней тяжести. </w:t>
      </w:r>
      <w:proofErr w:type="spellStart"/>
      <w:r w:rsidR="00852828" w:rsidRPr="00852828">
        <w:rPr>
          <w:szCs w:val="28"/>
        </w:rPr>
        <w:t>Осл</w:t>
      </w:r>
      <w:proofErr w:type="spellEnd"/>
      <w:r w:rsidR="00852828" w:rsidRPr="00852828">
        <w:rPr>
          <w:szCs w:val="28"/>
        </w:rPr>
        <w:t>.: железодефицитная анемия, дисбактериоз, остановившееся кровотечение из язв сигмовидной кишки.</w:t>
      </w:r>
    </w:p>
    <w:p w:rsidR="003B69F3" w:rsidRPr="00852828" w:rsidRDefault="003B69F3" w:rsidP="003B69F3">
      <w:pPr>
        <w:spacing w:line="360" w:lineRule="auto"/>
        <w:ind w:firstLine="709"/>
        <w:jc w:val="right"/>
        <w:rPr>
          <w:szCs w:val="28"/>
        </w:rPr>
      </w:pPr>
    </w:p>
    <w:p w:rsidR="003B69F3" w:rsidRPr="00852828" w:rsidRDefault="003B69F3" w:rsidP="003B69F3">
      <w:pPr>
        <w:spacing w:line="360" w:lineRule="auto"/>
        <w:ind w:firstLine="709"/>
        <w:jc w:val="right"/>
        <w:rPr>
          <w:szCs w:val="28"/>
        </w:rPr>
      </w:pPr>
    </w:p>
    <w:p w:rsidR="003B69F3" w:rsidRPr="003B69F3" w:rsidRDefault="003B69F3" w:rsidP="003B69F3">
      <w:pPr>
        <w:spacing w:line="360" w:lineRule="auto"/>
        <w:ind w:firstLine="709"/>
        <w:jc w:val="right"/>
        <w:rPr>
          <w:sz w:val="26"/>
          <w:szCs w:val="26"/>
        </w:rPr>
      </w:pPr>
    </w:p>
    <w:p w:rsidR="003B69F3" w:rsidRPr="003B69F3" w:rsidRDefault="003B69F3" w:rsidP="003B69F3">
      <w:pPr>
        <w:spacing w:line="360" w:lineRule="auto"/>
        <w:ind w:firstLine="709"/>
        <w:jc w:val="right"/>
        <w:rPr>
          <w:sz w:val="26"/>
          <w:szCs w:val="26"/>
        </w:rPr>
      </w:pPr>
    </w:p>
    <w:p w:rsidR="003B69F3" w:rsidRPr="003B69F3" w:rsidRDefault="003B69F3" w:rsidP="003B69F3">
      <w:pPr>
        <w:spacing w:line="360" w:lineRule="auto"/>
        <w:ind w:firstLine="709"/>
        <w:jc w:val="right"/>
        <w:rPr>
          <w:sz w:val="26"/>
          <w:szCs w:val="26"/>
        </w:rPr>
      </w:pPr>
    </w:p>
    <w:p w:rsidR="003B69F3" w:rsidRPr="00CC48E2" w:rsidRDefault="003B69F3" w:rsidP="003B69F3">
      <w:pPr>
        <w:spacing w:line="360" w:lineRule="auto"/>
        <w:ind w:firstLine="709"/>
        <w:jc w:val="right"/>
        <w:rPr>
          <w:szCs w:val="28"/>
        </w:rPr>
      </w:pPr>
      <w:r w:rsidRPr="00CC48E2">
        <w:rPr>
          <w:szCs w:val="28"/>
        </w:rPr>
        <w:t>Выполнил</w:t>
      </w:r>
      <w:r w:rsidR="00321E9E" w:rsidRPr="00CC48E2">
        <w:rPr>
          <w:szCs w:val="28"/>
        </w:rPr>
        <w:t>а</w:t>
      </w:r>
      <w:r w:rsidRPr="00CC48E2">
        <w:rPr>
          <w:szCs w:val="28"/>
        </w:rPr>
        <w:t xml:space="preserve"> студент</w:t>
      </w:r>
      <w:r w:rsidR="00321E9E" w:rsidRPr="00CC48E2">
        <w:rPr>
          <w:szCs w:val="28"/>
        </w:rPr>
        <w:t xml:space="preserve">ка 431 </w:t>
      </w:r>
      <w:r w:rsidRPr="00CC48E2">
        <w:rPr>
          <w:szCs w:val="28"/>
        </w:rPr>
        <w:t>группы</w:t>
      </w:r>
    </w:p>
    <w:p w:rsidR="003B69F3" w:rsidRPr="00CC48E2" w:rsidRDefault="003B69F3" w:rsidP="003B69F3">
      <w:pPr>
        <w:spacing w:line="360" w:lineRule="auto"/>
        <w:ind w:firstLine="709"/>
        <w:jc w:val="right"/>
        <w:rPr>
          <w:szCs w:val="28"/>
        </w:rPr>
      </w:pPr>
      <w:r w:rsidRPr="00CC48E2">
        <w:rPr>
          <w:szCs w:val="28"/>
        </w:rPr>
        <w:t xml:space="preserve">лечебного факультета </w:t>
      </w:r>
      <w:proofErr w:type="spellStart"/>
      <w:r w:rsidR="00321E9E" w:rsidRPr="00CC48E2">
        <w:rPr>
          <w:szCs w:val="28"/>
        </w:rPr>
        <w:t>Пасова</w:t>
      </w:r>
      <w:proofErr w:type="spellEnd"/>
      <w:r w:rsidR="00321E9E" w:rsidRPr="00CC48E2">
        <w:rPr>
          <w:szCs w:val="28"/>
        </w:rPr>
        <w:t xml:space="preserve"> А.А</w:t>
      </w:r>
      <w:r w:rsidRPr="00CC48E2">
        <w:rPr>
          <w:szCs w:val="28"/>
        </w:rPr>
        <w:t>.</w:t>
      </w:r>
    </w:p>
    <w:p w:rsidR="00FB2E6C" w:rsidRPr="00CC48E2" w:rsidRDefault="00FB2E6C" w:rsidP="003B69F3">
      <w:pPr>
        <w:spacing w:line="360" w:lineRule="auto"/>
        <w:ind w:firstLine="709"/>
        <w:jc w:val="right"/>
        <w:rPr>
          <w:szCs w:val="28"/>
        </w:rPr>
      </w:pPr>
    </w:p>
    <w:p w:rsidR="00FB2E6C" w:rsidRPr="00CC48E2" w:rsidRDefault="00FB2E6C" w:rsidP="003B69F3">
      <w:pPr>
        <w:spacing w:line="360" w:lineRule="auto"/>
        <w:ind w:firstLine="709"/>
        <w:jc w:val="right"/>
        <w:rPr>
          <w:szCs w:val="28"/>
        </w:rPr>
      </w:pPr>
      <w:r w:rsidRPr="00CC48E2">
        <w:rPr>
          <w:szCs w:val="28"/>
        </w:rPr>
        <w:t xml:space="preserve">Дата начала </w:t>
      </w:r>
      <w:proofErr w:type="spellStart"/>
      <w:r w:rsidRPr="00CC48E2">
        <w:rPr>
          <w:szCs w:val="28"/>
        </w:rPr>
        <w:t>курации</w:t>
      </w:r>
      <w:proofErr w:type="spellEnd"/>
      <w:r w:rsidRPr="00CC48E2">
        <w:rPr>
          <w:szCs w:val="28"/>
        </w:rPr>
        <w:t xml:space="preserve"> </w:t>
      </w:r>
      <w:r w:rsidR="00321E9E" w:rsidRPr="00CC48E2">
        <w:rPr>
          <w:szCs w:val="28"/>
        </w:rPr>
        <w:t>15</w:t>
      </w:r>
      <w:r w:rsidRPr="00CC48E2">
        <w:rPr>
          <w:szCs w:val="28"/>
        </w:rPr>
        <w:t>.</w:t>
      </w:r>
      <w:r w:rsidR="00321E9E" w:rsidRPr="00CC48E2">
        <w:rPr>
          <w:szCs w:val="28"/>
        </w:rPr>
        <w:t>10</w:t>
      </w:r>
      <w:r w:rsidRPr="00CC48E2">
        <w:rPr>
          <w:szCs w:val="28"/>
        </w:rPr>
        <w:t>.18</w:t>
      </w:r>
    </w:p>
    <w:p w:rsidR="00FB2E6C" w:rsidRPr="00CC48E2" w:rsidRDefault="00321E9E" w:rsidP="003B69F3">
      <w:pPr>
        <w:spacing w:line="360" w:lineRule="auto"/>
        <w:ind w:firstLine="709"/>
        <w:jc w:val="right"/>
        <w:rPr>
          <w:szCs w:val="28"/>
        </w:rPr>
      </w:pPr>
      <w:r w:rsidRPr="00CC48E2">
        <w:rPr>
          <w:szCs w:val="28"/>
        </w:rPr>
        <w:t xml:space="preserve">Дата окончания </w:t>
      </w:r>
      <w:proofErr w:type="spellStart"/>
      <w:r w:rsidRPr="00CC48E2">
        <w:rPr>
          <w:szCs w:val="28"/>
        </w:rPr>
        <w:t>курации</w:t>
      </w:r>
      <w:proofErr w:type="spellEnd"/>
      <w:r w:rsidRPr="00CC48E2">
        <w:rPr>
          <w:szCs w:val="28"/>
        </w:rPr>
        <w:t xml:space="preserve"> 17.10</w:t>
      </w:r>
      <w:r w:rsidR="00FB2E6C" w:rsidRPr="00CC48E2">
        <w:rPr>
          <w:szCs w:val="28"/>
        </w:rPr>
        <w:t>.18</w:t>
      </w:r>
    </w:p>
    <w:p w:rsidR="003B69F3" w:rsidRPr="00CC48E2" w:rsidRDefault="003B69F3" w:rsidP="003B69F3">
      <w:pPr>
        <w:spacing w:line="360" w:lineRule="auto"/>
        <w:ind w:firstLine="709"/>
        <w:jc w:val="right"/>
        <w:rPr>
          <w:szCs w:val="28"/>
        </w:rPr>
      </w:pPr>
    </w:p>
    <w:p w:rsidR="003B69F3" w:rsidRPr="00CC48E2" w:rsidRDefault="003B69F3" w:rsidP="003B69F3">
      <w:pPr>
        <w:spacing w:line="360" w:lineRule="auto"/>
        <w:ind w:firstLine="709"/>
        <w:jc w:val="center"/>
        <w:rPr>
          <w:szCs w:val="28"/>
        </w:rPr>
      </w:pPr>
      <w:r w:rsidRPr="00CC48E2">
        <w:rPr>
          <w:b/>
          <w:caps/>
          <w:szCs w:val="28"/>
        </w:rPr>
        <w:br w:type="page"/>
      </w:r>
    </w:p>
    <w:p w:rsidR="00067B4D" w:rsidRPr="00D24A41" w:rsidRDefault="00067B4D" w:rsidP="00D24A41">
      <w:pPr>
        <w:pStyle w:val="21"/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caps/>
          <w:szCs w:val="28"/>
        </w:rPr>
        <w:lastRenderedPageBreak/>
        <w:t>ПАСПОРТНЫЕ ДАННЫЕ</w:t>
      </w:r>
    </w:p>
    <w:p w:rsidR="00067B4D" w:rsidRPr="00D24A41" w:rsidRDefault="00321E9E" w:rsidP="00D24A41">
      <w:pPr>
        <w:pStyle w:val="21"/>
        <w:spacing w:line="276" w:lineRule="auto"/>
        <w:rPr>
          <w:szCs w:val="28"/>
        </w:rPr>
      </w:pPr>
      <w:r w:rsidRPr="00D24A41">
        <w:rPr>
          <w:szCs w:val="28"/>
        </w:rPr>
        <w:t>8</w:t>
      </w:r>
      <w:r w:rsidR="00067B4D" w:rsidRPr="00D24A41">
        <w:rPr>
          <w:szCs w:val="28"/>
        </w:rPr>
        <w:t xml:space="preserve">. Поступила </w:t>
      </w:r>
      <w:r w:rsidRPr="00D24A41">
        <w:rPr>
          <w:szCs w:val="28"/>
        </w:rPr>
        <w:t>09.10</w:t>
      </w:r>
      <w:r w:rsidR="00067B4D" w:rsidRPr="00D24A41">
        <w:rPr>
          <w:szCs w:val="28"/>
        </w:rPr>
        <w:t>.2018 самостоятельно</w:t>
      </w:r>
    </w:p>
    <w:p w:rsidR="00C662BA" w:rsidRPr="00D24A41" w:rsidRDefault="00852828" w:rsidP="00D24A41">
      <w:pPr>
        <w:pStyle w:val="21"/>
        <w:spacing w:line="276" w:lineRule="auto"/>
        <w:rPr>
          <w:szCs w:val="28"/>
        </w:rPr>
      </w:pPr>
      <w:r w:rsidRPr="00D24A41">
        <w:rPr>
          <w:szCs w:val="28"/>
        </w:rPr>
        <w:t>9</w:t>
      </w:r>
      <w:r w:rsidR="00067B4D" w:rsidRPr="00D24A41">
        <w:rPr>
          <w:szCs w:val="28"/>
        </w:rPr>
        <w:t xml:space="preserve">. Клинический диагноз: </w:t>
      </w:r>
      <w:r w:rsidRPr="00D24A41">
        <w:rPr>
          <w:szCs w:val="28"/>
        </w:rPr>
        <w:t xml:space="preserve">Болезнь Крона с глубокими эрозивными и язвенными поражениями прямой, сигмовидной, нисходящей кишки размером в диаметре 1,5 см, глубиной 0,2 см, рецидивирующее течение, атака средней тяжести. </w:t>
      </w:r>
      <w:proofErr w:type="spellStart"/>
      <w:r w:rsidRPr="00D24A41">
        <w:rPr>
          <w:szCs w:val="28"/>
        </w:rPr>
        <w:t>Осл</w:t>
      </w:r>
      <w:proofErr w:type="spellEnd"/>
      <w:r w:rsidRPr="00D24A41">
        <w:rPr>
          <w:szCs w:val="28"/>
        </w:rPr>
        <w:t>.: железодефицитная анемия, дисбактериоз, остановившееся кровотечение из язв сигмовидной кишки.</w:t>
      </w:r>
    </w:p>
    <w:p w:rsidR="00321E9E" w:rsidRPr="00D24A41" w:rsidRDefault="00321E9E" w:rsidP="00D24A41">
      <w:pPr>
        <w:pStyle w:val="21"/>
        <w:spacing w:line="276" w:lineRule="auto"/>
        <w:rPr>
          <w:b/>
          <w:caps/>
          <w:szCs w:val="28"/>
        </w:rPr>
      </w:pPr>
    </w:p>
    <w:p w:rsidR="00C662BA" w:rsidRPr="00D24A41" w:rsidRDefault="00C662BA" w:rsidP="00D24A41">
      <w:pPr>
        <w:pStyle w:val="21"/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caps/>
          <w:szCs w:val="28"/>
        </w:rPr>
        <w:t>Жалобы больного</w:t>
      </w:r>
      <w:r w:rsidR="00B713A5" w:rsidRPr="00D24A41">
        <w:rPr>
          <w:b/>
          <w:caps/>
          <w:szCs w:val="28"/>
        </w:rPr>
        <w:t xml:space="preserve"> на момент поступления</w:t>
      </w:r>
    </w:p>
    <w:p w:rsidR="00C662BA" w:rsidRPr="00D24A41" w:rsidRDefault="00C662BA" w:rsidP="00D24A41">
      <w:pPr>
        <w:pStyle w:val="21"/>
        <w:spacing w:line="276" w:lineRule="auto"/>
        <w:jc w:val="center"/>
        <w:rPr>
          <w:b/>
          <w:caps/>
          <w:szCs w:val="28"/>
        </w:rPr>
      </w:pPr>
    </w:p>
    <w:p w:rsidR="00321E9E" w:rsidRPr="00D24A41" w:rsidRDefault="00321E9E" w:rsidP="00D24A41">
      <w:pPr>
        <w:pStyle w:val="21"/>
        <w:spacing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>Ноющие боли в животе, внизу слева,</w:t>
      </w:r>
      <w:r w:rsidR="00C357BF" w:rsidRPr="00D24A41">
        <w:rPr>
          <w:szCs w:val="28"/>
        </w:rPr>
        <w:t xml:space="preserve"> постоянного характера,</w:t>
      </w:r>
      <w:r w:rsidRPr="00D24A41">
        <w:rPr>
          <w:szCs w:val="28"/>
        </w:rPr>
        <w:t xml:space="preserve"> усили</w:t>
      </w:r>
      <w:r w:rsidR="00C357BF" w:rsidRPr="00D24A41">
        <w:rPr>
          <w:szCs w:val="28"/>
        </w:rPr>
        <w:t>вающиеся перед актом дефекации. Боли ничем не купировались. Ж</w:t>
      </w:r>
      <w:r w:rsidRPr="00D24A41">
        <w:rPr>
          <w:szCs w:val="28"/>
        </w:rPr>
        <w:t>идкий стул, кашицеобразный, со слизью до 6 раз в сутки, иногда с примесью</w:t>
      </w:r>
      <w:r w:rsidR="00D5331B" w:rsidRPr="00D24A41">
        <w:rPr>
          <w:szCs w:val="28"/>
        </w:rPr>
        <w:t xml:space="preserve"> алой</w:t>
      </w:r>
      <w:r w:rsidRPr="00D24A41">
        <w:rPr>
          <w:szCs w:val="28"/>
        </w:rPr>
        <w:t xml:space="preserve"> крови, боли в лучезапястных, локтевых, плечевых, коленных суставах, слабость, утомляемость. </w:t>
      </w:r>
    </w:p>
    <w:p w:rsidR="00321E9E" w:rsidRPr="00D24A41" w:rsidRDefault="00321E9E" w:rsidP="00D24A41">
      <w:pPr>
        <w:pStyle w:val="21"/>
        <w:spacing w:line="276" w:lineRule="auto"/>
        <w:rPr>
          <w:szCs w:val="28"/>
        </w:rPr>
      </w:pPr>
    </w:p>
    <w:p w:rsidR="00586B48" w:rsidRPr="00D24A41" w:rsidRDefault="00586B48" w:rsidP="00D24A41">
      <w:pPr>
        <w:pStyle w:val="21"/>
        <w:spacing w:line="276" w:lineRule="auto"/>
        <w:rPr>
          <w:szCs w:val="28"/>
        </w:rPr>
      </w:pPr>
    </w:p>
    <w:p w:rsidR="00B713A5" w:rsidRPr="00D24A41" w:rsidRDefault="00B713A5" w:rsidP="00D24A41">
      <w:pPr>
        <w:pStyle w:val="21"/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caps/>
          <w:szCs w:val="28"/>
        </w:rPr>
        <w:t>Жалобы больного на момент курации</w:t>
      </w:r>
    </w:p>
    <w:p w:rsidR="00B713A5" w:rsidRPr="00D24A41" w:rsidRDefault="00B713A5" w:rsidP="00D24A41">
      <w:pPr>
        <w:pStyle w:val="21"/>
        <w:spacing w:line="276" w:lineRule="auto"/>
        <w:jc w:val="left"/>
        <w:rPr>
          <w:caps/>
          <w:szCs w:val="28"/>
        </w:rPr>
      </w:pPr>
    </w:p>
    <w:p w:rsidR="00C357BF" w:rsidRPr="00D24A41" w:rsidRDefault="00C357BF" w:rsidP="00D24A41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Постоянные боли в животе, внизу слева, усиливающиеся перед актом дефекации. Стул 4 раза за сутки со слизью.</w:t>
      </w:r>
    </w:p>
    <w:p w:rsidR="00B713A5" w:rsidRPr="00D24A41" w:rsidRDefault="00B713A5" w:rsidP="00D24A41">
      <w:pPr>
        <w:pStyle w:val="21"/>
        <w:spacing w:line="276" w:lineRule="auto"/>
        <w:jc w:val="center"/>
        <w:rPr>
          <w:b/>
          <w:szCs w:val="28"/>
        </w:rPr>
      </w:pPr>
    </w:p>
    <w:p w:rsidR="00586B48" w:rsidRPr="00D24A41" w:rsidRDefault="00586B48" w:rsidP="00D24A41">
      <w:pPr>
        <w:pStyle w:val="21"/>
        <w:spacing w:line="276" w:lineRule="auto"/>
        <w:jc w:val="center"/>
        <w:rPr>
          <w:b/>
          <w:szCs w:val="28"/>
        </w:rPr>
      </w:pPr>
      <w:r w:rsidRPr="00D24A41">
        <w:rPr>
          <w:b/>
          <w:szCs w:val="28"/>
        </w:rPr>
        <w:t>АНАМНЕЗ ЗАБОЛЕВАНИЯ</w:t>
      </w:r>
    </w:p>
    <w:p w:rsidR="00586B48" w:rsidRPr="00D24A41" w:rsidRDefault="00586B48" w:rsidP="00D24A41">
      <w:pPr>
        <w:pStyle w:val="21"/>
        <w:spacing w:line="276" w:lineRule="auto"/>
        <w:jc w:val="center"/>
        <w:rPr>
          <w:b/>
          <w:szCs w:val="28"/>
        </w:rPr>
      </w:pPr>
      <w:r w:rsidRPr="00D24A41">
        <w:rPr>
          <w:b/>
          <w:szCs w:val="28"/>
        </w:rPr>
        <w:t>(</w:t>
      </w:r>
      <w:r w:rsidRPr="00D24A41">
        <w:rPr>
          <w:b/>
          <w:szCs w:val="28"/>
          <w:lang w:val="en-US"/>
        </w:rPr>
        <w:t>ANAMNESIS</w:t>
      </w:r>
      <w:r w:rsidRPr="00D24A41">
        <w:rPr>
          <w:b/>
          <w:szCs w:val="28"/>
        </w:rPr>
        <w:t xml:space="preserve"> </w:t>
      </w:r>
      <w:r w:rsidRPr="00D24A41">
        <w:rPr>
          <w:b/>
          <w:szCs w:val="28"/>
          <w:lang w:val="en-US"/>
        </w:rPr>
        <w:t>MORBI</w:t>
      </w:r>
      <w:r w:rsidRPr="00D24A41">
        <w:rPr>
          <w:b/>
          <w:szCs w:val="28"/>
        </w:rPr>
        <w:t>)</w:t>
      </w:r>
    </w:p>
    <w:p w:rsidR="00B713A5" w:rsidRPr="00D24A41" w:rsidRDefault="00B713A5" w:rsidP="00D24A41">
      <w:pPr>
        <w:pStyle w:val="21"/>
        <w:spacing w:line="276" w:lineRule="auto"/>
        <w:jc w:val="left"/>
        <w:rPr>
          <w:b/>
          <w:szCs w:val="28"/>
        </w:rPr>
      </w:pPr>
    </w:p>
    <w:p w:rsidR="00C357BF" w:rsidRPr="00D24A41" w:rsidRDefault="00C357BF" w:rsidP="00D24A41">
      <w:pPr>
        <w:pStyle w:val="21"/>
        <w:spacing w:line="276" w:lineRule="auto"/>
        <w:jc w:val="left"/>
        <w:rPr>
          <w:szCs w:val="28"/>
        </w:rPr>
      </w:pPr>
      <w:r w:rsidRPr="00D24A41">
        <w:rPr>
          <w:szCs w:val="28"/>
        </w:rPr>
        <w:t xml:space="preserve">5 лет назад появился кашицеобразный стул и боли перед актом дефекации, вздутие живота, метеоризм. К врачу не обращалась и не принимала лекарства. В июне 2014 года при диспансеризации было выявлено ускоренное СОЭ, при ФКС выявлен язвенный колит с поражением левых отделов толстой кишки. После стала отмечать слизь и кровь в кале.  Были рекомендованы </w:t>
      </w:r>
      <w:proofErr w:type="spellStart"/>
      <w:r w:rsidRPr="00D24A41">
        <w:rPr>
          <w:szCs w:val="28"/>
        </w:rPr>
        <w:t>масалазин</w:t>
      </w:r>
      <w:proofErr w:type="spellEnd"/>
      <w:r w:rsidRPr="00D24A41">
        <w:rPr>
          <w:szCs w:val="28"/>
        </w:rPr>
        <w:t xml:space="preserve"> и </w:t>
      </w:r>
      <w:proofErr w:type="spellStart"/>
      <w:r w:rsidRPr="00D24A41">
        <w:rPr>
          <w:szCs w:val="28"/>
        </w:rPr>
        <w:t>пробиотики</w:t>
      </w:r>
      <w:proofErr w:type="spellEnd"/>
      <w:r w:rsidRPr="00D24A41">
        <w:rPr>
          <w:szCs w:val="28"/>
        </w:rPr>
        <w:t xml:space="preserve">. На фоне проводимой терапии отметила улучшение самочувствия. Исчезли боли, стул был 2 раза в сутки без примесей крови и слизи. В октябре 2014 года самочувствие ухудшилось, появился кашицеобразный стул со слизью и кровью. Пациентка обратилась в поликлинику по месту жительства, где была выявлена анемия, ускорение СОЭ. Улучшения после терапии не было. Была госпитализирована в ЦРБ по месту жительства с диагнозом: обострения язвенного колита. Получала в/в </w:t>
      </w:r>
      <w:proofErr w:type="spellStart"/>
      <w:r w:rsidRPr="00D24A41">
        <w:rPr>
          <w:szCs w:val="28"/>
        </w:rPr>
        <w:t>капельно</w:t>
      </w:r>
      <w:proofErr w:type="spellEnd"/>
      <w:r w:rsidRPr="00D24A41">
        <w:rPr>
          <w:szCs w:val="28"/>
        </w:rPr>
        <w:t xml:space="preserve"> преднизолон с последующей отменой – больная отметила </w:t>
      </w:r>
      <w:r w:rsidRPr="00D24A41">
        <w:rPr>
          <w:szCs w:val="28"/>
        </w:rPr>
        <w:lastRenderedPageBreak/>
        <w:t xml:space="preserve">улучшение самочувствия. В мае 2015 года вновь произошло ухудшение состояния. Была направлена в поликлинику ККБ, где была произведена ФКС – осмотр до терминального отдела </w:t>
      </w:r>
      <w:proofErr w:type="spellStart"/>
      <w:r w:rsidRPr="00D24A41">
        <w:rPr>
          <w:szCs w:val="28"/>
        </w:rPr>
        <w:t>повздошной</w:t>
      </w:r>
      <w:proofErr w:type="spellEnd"/>
      <w:r w:rsidRPr="00D24A41">
        <w:rPr>
          <w:szCs w:val="28"/>
        </w:rPr>
        <w:t xml:space="preserve"> кишки. Были выявлены значительные множественные эрозии на протяжении прямой и сигмовидной кишки, отечность и воспалительный процесс. Заключение: Язвенный колит с преимущественным поражением левых отделов толстой кишки. Была </w:t>
      </w:r>
      <w:proofErr w:type="gramStart"/>
      <w:r w:rsidRPr="00D24A41">
        <w:rPr>
          <w:szCs w:val="28"/>
        </w:rPr>
        <w:t>госпитализирована  в</w:t>
      </w:r>
      <w:proofErr w:type="gramEnd"/>
      <w:r w:rsidRPr="00D24A41">
        <w:rPr>
          <w:szCs w:val="28"/>
        </w:rPr>
        <w:t xml:space="preserve"> ГЭО для уточнения диагноза. Диагностирована болезнь Крона. Проводилась терапия 5АСК, ГКС, </w:t>
      </w:r>
      <w:proofErr w:type="spellStart"/>
      <w:r w:rsidRPr="00D24A41">
        <w:rPr>
          <w:szCs w:val="28"/>
        </w:rPr>
        <w:t>цитостатики</w:t>
      </w:r>
      <w:proofErr w:type="spellEnd"/>
      <w:r w:rsidRPr="00D24A41">
        <w:rPr>
          <w:szCs w:val="28"/>
        </w:rPr>
        <w:t xml:space="preserve">, ферменты, ИПП. Состояние улучшилось, выписана на амбулаторное лечение и наблюдение у терапевта по месту жительства. Около года назад вновь было обострение болезни Крона, лечилась стационарно в ГЭО ККБ, проводилась базисная терапия. Больная отмечала улучшение. Через несколько месяцев вновь стали беспокоить боли в левой </w:t>
      </w:r>
      <w:proofErr w:type="spellStart"/>
      <w:r w:rsidRPr="00D24A41">
        <w:rPr>
          <w:szCs w:val="28"/>
        </w:rPr>
        <w:t>повздошной</w:t>
      </w:r>
      <w:proofErr w:type="spellEnd"/>
      <w:r w:rsidRPr="00D24A41">
        <w:rPr>
          <w:szCs w:val="28"/>
        </w:rPr>
        <w:t xml:space="preserve"> области, с иррадиацией по всему животу, жидкий стул до 6 раз в сутки, с примесью слизи и крови. 5. 10. 2018</w:t>
      </w:r>
    </w:p>
    <w:p w:rsidR="00C357BF" w:rsidRPr="00D24A41" w:rsidRDefault="00C357BF" w:rsidP="00D24A41">
      <w:pPr>
        <w:pStyle w:val="21"/>
        <w:spacing w:line="276" w:lineRule="auto"/>
        <w:jc w:val="left"/>
        <w:rPr>
          <w:szCs w:val="28"/>
        </w:rPr>
      </w:pPr>
      <w:r w:rsidRPr="00D24A41">
        <w:rPr>
          <w:szCs w:val="28"/>
        </w:rPr>
        <w:t xml:space="preserve">Обратилась в поликлинику ККБ, и 09.10.2018 госпитализирована в ГЭО ККБ для </w:t>
      </w:r>
      <w:proofErr w:type="spellStart"/>
      <w:r w:rsidRPr="00D24A41">
        <w:rPr>
          <w:szCs w:val="28"/>
        </w:rPr>
        <w:t>дообследования</w:t>
      </w:r>
      <w:proofErr w:type="spellEnd"/>
      <w:r w:rsidRPr="00D24A41">
        <w:rPr>
          <w:szCs w:val="28"/>
        </w:rPr>
        <w:t xml:space="preserve"> и подбора адекватной базисной терапии.</w:t>
      </w:r>
    </w:p>
    <w:p w:rsidR="005A23C8" w:rsidRPr="00D24A41" w:rsidRDefault="005A23C8" w:rsidP="00D24A41">
      <w:pPr>
        <w:pStyle w:val="21"/>
        <w:spacing w:line="276" w:lineRule="auto"/>
        <w:jc w:val="left"/>
        <w:rPr>
          <w:szCs w:val="28"/>
        </w:rPr>
      </w:pPr>
    </w:p>
    <w:p w:rsidR="005A23C8" w:rsidRPr="00D24A41" w:rsidRDefault="005A23C8" w:rsidP="00D24A41">
      <w:pPr>
        <w:spacing w:line="276" w:lineRule="auto"/>
        <w:rPr>
          <w:rFonts w:eastAsia="Times New Roman"/>
          <w:b/>
          <w:caps/>
          <w:szCs w:val="28"/>
          <w:lang w:eastAsia="ru-RU"/>
        </w:rPr>
      </w:pPr>
    </w:p>
    <w:p w:rsidR="00FB2E6C" w:rsidRPr="00D24A41" w:rsidRDefault="00FB2E6C" w:rsidP="00D24A41">
      <w:pPr>
        <w:pStyle w:val="21"/>
        <w:spacing w:line="276" w:lineRule="auto"/>
        <w:jc w:val="center"/>
        <w:rPr>
          <w:b/>
          <w:caps/>
          <w:szCs w:val="28"/>
        </w:rPr>
      </w:pPr>
    </w:p>
    <w:p w:rsidR="005A23C8" w:rsidRPr="00D24A41" w:rsidRDefault="005A23C8" w:rsidP="00D24A41">
      <w:pPr>
        <w:pStyle w:val="21"/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caps/>
          <w:szCs w:val="28"/>
        </w:rPr>
        <w:t>История жизни больного</w:t>
      </w:r>
    </w:p>
    <w:p w:rsidR="005A23C8" w:rsidRPr="00D24A41" w:rsidRDefault="005A23C8" w:rsidP="00D24A41">
      <w:pPr>
        <w:pStyle w:val="21"/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szCs w:val="28"/>
        </w:rPr>
        <w:t>(</w:t>
      </w:r>
      <w:r w:rsidRPr="00D24A41">
        <w:rPr>
          <w:b/>
          <w:szCs w:val="28"/>
          <w:lang w:val="en-US"/>
        </w:rPr>
        <w:t>ANAMNESIS</w:t>
      </w:r>
      <w:r w:rsidRPr="00D24A41">
        <w:rPr>
          <w:b/>
          <w:szCs w:val="28"/>
        </w:rPr>
        <w:t xml:space="preserve"> </w:t>
      </w:r>
      <w:r w:rsidRPr="00D24A41">
        <w:rPr>
          <w:b/>
          <w:szCs w:val="28"/>
          <w:lang w:val="en-US"/>
        </w:rPr>
        <w:t>VITAE</w:t>
      </w:r>
      <w:r w:rsidRPr="00D24A41">
        <w:rPr>
          <w:b/>
          <w:szCs w:val="28"/>
        </w:rPr>
        <w:t>)</w:t>
      </w:r>
    </w:p>
    <w:p w:rsidR="005A23C8" w:rsidRPr="00D24A41" w:rsidRDefault="005A23C8" w:rsidP="00D24A41">
      <w:pPr>
        <w:pStyle w:val="21"/>
        <w:spacing w:line="276" w:lineRule="auto"/>
        <w:jc w:val="left"/>
        <w:rPr>
          <w:szCs w:val="28"/>
        </w:rPr>
      </w:pPr>
    </w:p>
    <w:p w:rsidR="002E5490" w:rsidRPr="00D24A41" w:rsidRDefault="00D5331B" w:rsidP="00D24A41">
      <w:pPr>
        <w:spacing w:line="276" w:lineRule="auto"/>
        <w:jc w:val="both"/>
        <w:rPr>
          <w:szCs w:val="28"/>
        </w:rPr>
      </w:pPr>
      <w:r w:rsidRPr="00D24A41">
        <w:rPr>
          <w:szCs w:val="28"/>
        </w:rPr>
        <w:t xml:space="preserve">Питание полноценное (соблюдает диету по поводу болезни Крона). Занимается пробежками по утрам. Половой </w:t>
      </w:r>
      <w:proofErr w:type="gramStart"/>
      <w:r w:rsidRPr="00D24A41">
        <w:rPr>
          <w:szCs w:val="28"/>
        </w:rPr>
        <w:t>жизнью  живет</w:t>
      </w:r>
      <w:proofErr w:type="gramEnd"/>
      <w:r w:rsidRPr="00D24A41">
        <w:rPr>
          <w:szCs w:val="28"/>
        </w:rPr>
        <w:t xml:space="preserve"> с 16 лет , месячные регулярные с 14 лет. </w:t>
      </w:r>
      <w:r w:rsidR="005A23C8" w:rsidRPr="00D24A41">
        <w:rPr>
          <w:szCs w:val="28"/>
        </w:rPr>
        <w:t xml:space="preserve">Из перенесенных </w:t>
      </w:r>
      <w:r w:rsidR="00423A98" w:rsidRPr="00D24A41">
        <w:rPr>
          <w:szCs w:val="28"/>
        </w:rPr>
        <w:t>ранее</w:t>
      </w:r>
      <w:r w:rsidR="005A23C8" w:rsidRPr="00D24A41">
        <w:rPr>
          <w:szCs w:val="28"/>
        </w:rPr>
        <w:t xml:space="preserve"> заболеваний отмечает</w:t>
      </w:r>
      <w:r w:rsidR="00C357BF" w:rsidRPr="00D24A41">
        <w:rPr>
          <w:szCs w:val="28"/>
        </w:rPr>
        <w:t xml:space="preserve">: частые ОРВИ. </w:t>
      </w:r>
      <w:r w:rsidRPr="00D24A41">
        <w:rPr>
          <w:szCs w:val="28"/>
        </w:rPr>
        <w:t xml:space="preserve">4 года назад была произведена </w:t>
      </w:r>
      <w:proofErr w:type="spellStart"/>
      <w:r w:rsidRPr="00D24A41">
        <w:rPr>
          <w:szCs w:val="28"/>
        </w:rPr>
        <w:t>геморроидэктомия</w:t>
      </w:r>
      <w:proofErr w:type="spellEnd"/>
      <w:r w:rsidRPr="00D24A41">
        <w:rPr>
          <w:szCs w:val="28"/>
        </w:rPr>
        <w:t xml:space="preserve">. </w:t>
      </w:r>
      <w:r w:rsidR="005A23C8" w:rsidRPr="00D24A41">
        <w:rPr>
          <w:szCs w:val="28"/>
        </w:rPr>
        <w:t>Профессиональные вредности отрицает. Туберкулез, онкологические, венерические, насл</w:t>
      </w:r>
      <w:r w:rsidR="00423A98" w:rsidRPr="00D24A41">
        <w:rPr>
          <w:szCs w:val="28"/>
        </w:rPr>
        <w:t>едственные заболевания, гепатит, сахарный диабет,</w:t>
      </w:r>
      <w:r w:rsidR="005A23C8" w:rsidRPr="00D24A41">
        <w:rPr>
          <w:szCs w:val="28"/>
        </w:rPr>
        <w:t xml:space="preserve"> отрицает. </w:t>
      </w:r>
      <w:r w:rsidRPr="00D24A41">
        <w:rPr>
          <w:szCs w:val="28"/>
        </w:rPr>
        <w:t xml:space="preserve">Вредные привычки отрицает. </w:t>
      </w:r>
      <w:proofErr w:type="spellStart"/>
      <w:r w:rsidR="005A23C8" w:rsidRPr="00D24A41">
        <w:rPr>
          <w:szCs w:val="28"/>
        </w:rPr>
        <w:t>Аллергологический</w:t>
      </w:r>
      <w:proofErr w:type="spellEnd"/>
      <w:r w:rsidR="005A23C8" w:rsidRPr="00D24A41">
        <w:rPr>
          <w:szCs w:val="28"/>
        </w:rPr>
        <w:t xml:space="preserve"> анамнез: </w:t>
      </w:r>
      <w:r w:rsidR="00C357BF" w:rsidRPr="00D24A41">
        <w:rPr>
          <w:szCs w:val="28"/>
        </w:rPr>
        <w:t>не отягощен</w:t>
      </w:r>
      <w:r w:rsidR="005A23C8" w:rsidRPr="00D24A41">
        <w:rPr>
          <w:szCs w:val="28"/>
        </w:rPr>
        <w:t xml:space="preserve">. </w:t>
      </w:r>
    </w:p>
    <w:p w:rsidR="00C357BF" w:rsidRPr="00D24A41" w:rsidRDefault="00450EEC" w:rsidP="00D24A41">
      <w:pPr>
        <w:spacing w:line="276" w:lineRule="auto"/>
        <w:jc w:val="both"/>
        <w:rPr>
          <w:szCs w:val="28"/>
        </w:rPr>
      </w:pPr>
      <w:r w:rsidRPr="00D24A41">
        <w:rPr>
          <w:szCs w:val="28"/>
        </w:rPr>
        <w:t>Наследственный анамнез: у отца язвенная болезнь желудка и ДПК.</w:t>
      </w:r>
    </w:p>
    <w:p w:rsidR="00450EEC" w:rsidRPr="00D24A41" w:rsidRDefault="00450EEC" w:rsidP="00D24A41">
      <w:pPr>
        <w:spacing w:line="276" w:lineRule="auto"/>
        <w:jc w:val="both"/>
        <w:rPr>
          <w:szCs w:val="28"/>
        </w:rPr>
      </w:pPr>
    </w:p>
    <w:p w:rsidR="002E5490" w:rsidRPr="00D24A41" w:rsidRDefault="002E5490" w:rsidP="00D24A41">
      <w:pPr>
        <w:pStyle w:val="21"/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caps/>
          <w:szCs w:val="28"/>
        </w:rPr>
        <w:t>Данные объективного исследования</w:t>
      </w:r>
    </w:p>
    <w:p w:rsidR="002E5490" w:rsidRPr="00D24A41" w:rsidRDefault="002E5490" w:rsidP="00D24A41">
      <w:pPr>
        <w:spacing w:line="276" w:lineRule="auto"/>
        <w:jc w:val="both"/>
        <w:rPr>
          <w:szCs w:val="28"/>
        </w:rPr>
      </w:pPr>
    </w:p>
    <w:p w:rsidR="007831C2" w:rsidRPr="00D24A41" w:rsidRDefault="007831C2" w:rsidP="00D24A41">
      <w:pPr>
        <w:spacing w:line="276" w:lineRule="auto"/>
        <w:jc w:val="both"/>
        <w:rPr>
          <w:szCs w:val="28"/>
        </w:rPr>
      </w:pPr>
      <w:r w:rsidRPr="00D24A41">
        <w:rPr>
          <w:szCs w:val="28"/>
        </w:rPr>
        <w:t>Общее состояние средней степени тяжести. Сознание ясное. Положение активное.</w:t>
      </w:r>
    </w:p>
    <w:p w:rsidR="007831C2" w:rsidRPr="00D24A41" w:rsidRDefault="007831C2" w:rsidP="00D24A41">
      <w:pPr>
        <w:spacing w:line="276" w:lineRule="auto"/>
        <w:jc w:val="both"/>
        <w:rPr>
          <w:szCs w:val="28"/>
        </w:rPr>
      </w:pPr>
      <w:r w:rsidRPr="00D24A41">
        <w:rPr>
          <w:szCs w:val="28"/>
        </w:rPr>
        <w:t>Кожные покровы бледно-розовой окраски, умеренно влажные. Конъюнктива век розового цвета, склеры белого цвета. Пигментации, кровоподтеков, красноты, расчесов, шелушения, сосудистых "звёздочек", телеанги</w:t>
      </w:r>
      <w:r w:rsidR="00C357BF" w:rsidRPr="00D24A41">
        <w:rPr>
          <w:szCs w:val="28"/>
        </w:rPr>
        <w:t>о</w:t>
      </w:r>
      <w:r w:rsidR="00450EEC" w:rsidRPr="00D24A41">
        <w:rPr>
          <w:szCs w:val="28"/>
        </w:rPr>
        <w:t xml:space="preserve">эктазий нет. </w:t>
      </w:r>
      <w:proofErr w:type="spellStart"/>
      <w:r w:rsidR="00450EEC" w:rsidRPr="00D24A41">
        <w:rPr>
          <w:szCs w:val="28"/>
        </w:rPr>
        <w:t>Оволосен</w:t>
      </w:r>
      <w:r w:rsidRPr="00D24A41">
        <w:rPr>
          <w:szCs w:val="28"/>
        </w:rPr>
        <w:t>ие</w:t>
      </w:r>
      <w:proofErr w:type="spellEnd"/>
      <w:r w:rsidRPr="00D24A41">
        <w:rPr>
          <w:szCs w:val="28"/>
        </w:rPr>
        <w:t xml:space="preserve"> по женскому типу. Тургор кожи не снижен. Ногтевые </w:t>
      </w:r>
      <w:r w:rsidRPr="00D24A41">
        <w:rPr>
          <w:szCs w:val="28"/>
        </w:rPr>
        <w:lastRenderedPageBreak/>
        <w:t xml:space="preserve">пластинки округлой формы, бледно-розового цвета. Подкожно-жировая клетчатка развита умеренно. Отёков нет. </w:t>
      </w:r>
    </w:p>
    <w:p w:rsidR="00D5331B" w:rsidRPr="00D24A41" w:rsidRDefault="00D5331B" w:rsidP="00D24A41">
      <w:pPr>
        <w:spacing w:line="276" w:lineRule="auto"/>
        <w:jc w:val="both"/>
        <w:rPr>
          <w:szCs w:val="28"/>
        </w:rPr>
      </w:pPr>
      <w:r w:rsidRPr="00D24A41">
        <w:rPr>
          <w:szCs w:val="28"/>
        </w:rPr>
        <w:t>Масса тела 58 кг, рост 162, ИМТ 22.1 кг/м2</w:t>
      </w:r>
    </w:p>
    <w:p w:rsidR="00D5331B" w:rsidRPr="00D24A41" w:rsidRDefault="00D5331B" w:rsidP="00D24A41">
      <w:pPr>
        <w:spacing w:line="276" w:lineRule="auto"/>
        <w:jc w:val="both"/>
        <w:rPr>
          <w:szCs w:val="28"/>
        </w:rPr>
      </w:pPr>
      <w:r w:rsidRPr="00D24A41">
        <w:rPr>
          <w:b/>
          <w:szCs w:val="28"/>
          <w:u w:val="single"/>
        </w:rPr>
        <w:t>Молочные железы</w:t>
      </w:r>
      <w:r w:rsidRPr="00D24A41">
        <w:rPr>
          <w:szCs w:val="28"/>
        </w:rPr>
        <w:t xml:space="preserve">: мягкие, </w:t>
      </w:r>
      <w:proofErr w:type="spellStart"/>
      <w:r w:rsidRPr="00D24A41">
        <w:rPr>
          <w:szCs w:val="28"/>
        </w:rPr>
        <w:t>нагрубаний</w:t>
      </w:r>
      <w:proofErr w:type="spellEnd"/>
      <w:r w:rsidRPr="00D24A41">
        <w:rPr>
          <w:szCs w:val="28"/>
        </w:rPr>
        <w:t xml:space="preserve"> нет, чистые. Отделяемого нет.</w:t>
      </w:r>
    </w:p>
    <w:p w:rsidR="007831C2" w:rsidRPr="00D24A41" w:rsidRDefault="007831C2" w:rsidP="00D24A41">
      <w:pPr>
        <w:spacing w:line="276" w:lineRule="auto"/>
        <w:jc w:val="both"/>
        <w:rPr>
          <w:b/>
          <w:szCs w:val="28"/>
          <w:u w:val="single"/>
        </w:rPr>
      </w:pPr>
      <w:r w:rsidRPr="00D24A41">
        <w:rPr>
          <w:b/>
          <w:szCs w:val="28"/>
          <w:u w:val="single"/>
        </w:rPr>
        <w:t>Мышечная система:</w:t>
      </w:r>
      <w:r w:rsidRPr="00D24A41">
        <w:rPr>
          <w:szCs w:val="28"/>
          <w:u w:val="single"/>
        </w:rPr>
        <w:t xml:space="preserve"> </w:t>
      </w:r>
      <w:r w:rsidRPr="00D24A41">
        <w:rPr>
          <w:szCs w:val="28"/>
        </w:rPr>
        <w:t xml:space="preserve">Общее развитие мышечной системы удовлетворительное. Атрофии и гипертрофии отдельных мышечных групп не отмечается. Болезненность при ощупывании мышц отсутствует. Уплотнений </w:t>
      </w:r>
      <w:proofErr w:type="gramStart"/>
      <w:r w:rsidRPr="00D24A41">
        <w:rPr>
          <w:szCs w:val="28"/>
        </w:rPr>
        <w:t>в толще мышц</w:t>
      </w:r>
      <w:proofErr w:type="gramEnd"/>
      <w:r w:rsidRPr="00D24A41">
        <w:rPr>
          <w:szCs w:val="28"/>
        </w:rPr>
        <w:t xml:space="preserve"> не выявлено. Мышечный тонус сохранен. </w:t>
      </w:r>
    </w:p>
    <w:p w:rsidR="007831C2" w:rsidRPr="00D24A41" w:rsidRDefault="007831C2" w:rsidP="00D24A41">
      <w:pPr>
        <w:spacing w:line="276" w:lineRule="auto"/>
        <w:jc w:val="both"/>
        <w:rPr>
          <w:szCs w:val="28"/>
        </w:rPr>
      </w:pPr>
      <w:r w:rsidRPr="00D24A41">
        <w:rPr>
          <w:b/>
          <w:szCs w:val="28"/>
          <w:u w:val="single"/>
        </w:rPr>
        <w:t>Костная система:</w:t>
      </w:r>
      <w:r w:rsidRPr="00D24A41">
        <w:rPr>
          <w:szCs w:val="28"/>
          <w:u w:val="single"/>
        </w:rPr>
        <w:t xml:space="preserve"> </w:t>
      </w:r>
      <w:r w:rsidRPr="00D24A41">
        <w:rPr>
          <w:szCs w:val="28"/>
        </w:rPr>
        <w:t>при осмотре костей черепа, грудной клетки, позвоночника, конечностей, таза деформаций не выявлено. Болезненности при поколачивании и пальпации не отмечается. Конечности одинаковой длины.</w:t>
      </w:r>
    </w:p>
    <w:p w:rsidR="00314CBB" w:rsidRPr="00D24A41" w:rsidRDefault="007831C2" w:rsidP="00D24A41">
      <w:pPr>
        <w:spacing w:line="276" w:lineRule="auto"/>
        <w:jc w:val="both"/>
        <w:rPr>
          <w:szCs w:val="28"/>
        </w:rPr>
      </w:pPr>
      <w:r w:rsidRPr="00D24A41">
        <w:rPr>
          <w:b/>
          <w:szCs w:val="28"/>
          <w:u w:val="single"/>
        </w:rPr>
        <w:t>Суставная система:</w:t>
      </w:r>
      <w:r w:rsidRPr="00D24A41">
        <w:rPr>
          <w:b/>
          <w:szCs w:val="28"/>
        </w:rPr>
        <w:t xml:space="preserve"> </w:t>
      </w:r>
      <w:r w:rsidRPr="00D24A41">
        <w:rPr>
          <w:szCs w:val="28"/>
        </w:rPr>
        <w:t xml:space="preserve">при осмотре плечевые, локтевые, лучезапястные, тазобедренные, коленные и голеностопные суставы обычной конфигурации, кожные покровы над ними не изменены. При пальпации суставов, их припухлости, деформации, изменений околосуставных тканей не выявлено. </w:t>
      </w:r>
      <w:r w:rsidR="00450EEC" w:rsidRPr="00D24A41">
        <w:rPr>
          <w:szCs w:val="28"/>
        </w:rPr>
        <w:t>При пальпации отмечает боли в лучезапястных, локтевых, плечевых, коленных суставах.</w:t>
      </w:r>
      <w:r w:rsidRPr="00D24A41">
        <w:rPr>
          <w:szCs w:val="28"/>
        </w:rPr>
        <w:t xml:space="preserve"> Объем активных и пассивных движений в суставах сохранен полностью. </w:t>
      </w:r>
    </w:p>
    <w:p w:rsidR="007831C2" w:rsidRPr="00D24A41" w:rsidRDefault="007831C2" w:rsidP="00D24A41">
      <w:pPr>
        <w:spacing w:line="276" w:lineRule="auto"/>
        <w:jc w:val="both"/>
        <w:rPr>
          <w:szCs w:val="28"/>
        </w:rPr>
      </w:pPr>
      <w:r w:rsidRPr="00D24A41">
        <w:rPr>
          <w:b/>
          <w:szCs w:val="28"/>
          <w:u w:val="single"/>
        </w:rPr>
        <w:t>Лимфатическая система:</w:t>
      </w:r>
      <w:r w:rsidRPr="00D24A41">
        <w:rPr>
          <w:szCs w:val="28"/>
        </w:rPr>
        <w:t xml:space="preserve"> При осмотре лимфатические узлы не визуализируются, при пальпации не определяются.  </w:t>
      </w:r>
    </w:p>
    <w:p w:rsidR="007831C2" w:rsidRPr="00D24A41" w:rsidRDefault="007831C2" w:rsidP="00D24A41">
      <w:pPr>
        <w:spacing w:line="276" w:lineRule="auto"/>
        <w:jc w:val="both"/>
        <w:rPr>
          <w:b/>
          <w:szCs w:val="28"/>
          <w:u w:val="single"/>
        </w:rPr>
      </w:pPr>
      <w:r w:rsidRPr="00D24A41">
        <w:rPr>
          <w:b/>
          <w:szCs w:val="28"/>
          <w:u w:val="single"/>
        </w:rPr>
        <w:t>Дыхательная система.</w:t>
      </w:r>
    </w:p>
    <w:p w:rsidR="007831C2" w:rsidRPr="00D24A41" w:rsidRDefault="007831C2" w:rsidP="00D24A41">
      <w:pPr>
        <w:spacing w:line="276" w:lineRule="auto"/>
        <w:jc w:val="both"/>
        <w:rPr>
          <w:szCs w:val="28"/>
        </w:rPr>
      </w:pPr>
      <w:r w:rsidRPr="00D24A41">
        <w:rPr>
          <w:szCs w:val="28"/>
        </w:rPr>
        <w:t>Дыхание через нос свободное. Ощущения сухости в носу нет. Выделений из носа не наблюдается. Носовые кровотечения отсутствуют, обоняние сохранено. Болей у корня и спинки носа, на местах проекции лобных и гайморовых пазух не отмечается. Голос громкий, чистый.</w:t>
      </w:r>
    </w:p>
    <w:p w:rsidR="007831C2" w:rsidRPr="00D24A41" w:rsidRDefault="007831C2" w:rsidP="00D24A41">
      <w:pPr>
        <w:spacing w:line="276" w:lineRule="auto"/>
        <w:jc w:val="both"/>
        <w:rPr>
          <w:szCs w:val="28"/>
        </w:rPr>
      </w:pPr>
      <w:r w:rsidRPr="00D24A41">
        <w:rPr>
          <w:szCs w:val="28"/>
        </w:rPr>
        <w:t xml:space="preserve">Осмотр грудной клетки: Грудная клетка цилиндрической формы. Левая и правая половины грудной клети симметричны, </w:t>
      </w:r>
      <w:proofErr w:type="spellStart"/>
      <w:r w:rsidRPr="00D24A41">
        <w:rPr>
          <w:szCs w:val="28"/>
        </w:rPr>
        <w:t>выбуханий</w:t>
      </w:r>
      <w:proofErr w:type="spellEnd"/>
      <w:r w:rsidRPr="00D24A41">
        <w:rPr>
          <w:szCs w:val="28"/>
        </w:rPr>
        <w:t xml:space="preserve"> и </w:t>
      </w:r>
      <w:proofErr w:type="spellStart"/>
      <w:r w:rsidRPr="00D24A41">
        <w:rPr>
          <w:szCs w:val="28"/>
        </w:rPr>
        <w:t>западений</w:t>
      </w:r>
      <w:proofErr w:type="spellEnd"/>
      <w:r w:rsidRPr="00D24A41">
        <w:rPr>
          <w:szCs w:val="28"/>
        </w:rPr>
        <w:t xml:space="preserve"> нет, ключицы и лопатки расположены на одном уровне. Обе половины грудной клетки одинаково участвуют в акте дыхания. Вспомогательные мышцы не принимают участие в акте дыхания. </w:t>
      </w:r>
      <w:proofErr w:type="gramStart"/>
      <w:r w:rsidRPr="00D24A41">
        <w:rPr>
          <w:szCs w:val="28"/>
        </w:rPr>
        <w:t>Над- и</w:t>
      </w:r>
      <w:proofErr w:type="gramEnd"/>
      <w:r w:rsidRPr="00D24A41">
        <w:rPr>
          <w:szCs w:val="28"/>
        </w:rPr>
        <w:t xml:space="preserve"> подключичные ямки выражены плохо</w:t>
      </w:r>
      <w:r w:rsidR="00314CBB" w:rsidRPr="00D24A41">
        <w:rPr>
          <w:szCs w:val="28"/>
        </w:rPr>
        <w:t xml:space="preserve"> с обеих сторон</w:t>
      </w:r>
      <w:r w:rsidRPr="00D24A41">
        <w:rPr>
          <w:szCs w:val="28"/>
        </w:rPr>
        <w:t xml:space="preserve">. Тип дыхания смешанный. Частота дыхания - 16 в минуту. Ритм дыхания правильный. </w:t>
      </w:r>
    </w:p>
    <w:p w:rsidR="00D5331B" w:rsidRPr="00D24A41" w:rsidRDefault="007831C2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szCs w:val="28"/>
        </w:rPr>
        <w:t xml:space="preserve">Пальпация грудной клетки: </w:t>
      </w:r>
      <w:r w:rsidR="00D5331B" w:rsidRPr="00D24A41">
        <w:rPr>
          <w:color w:val="000000"/>
          <w:szCs w:val="28"/>
        </w:rPr>
        <w:t xml:space="preserve">при пальпации грудной клетки болезненности не наблюдается. Резистентность грудной клетки соответствует норме. Голосовое дрожание проводится симметрично на различных участках.  </w:t>
      </w:r>
    </w:p>
    <w:p w:rsidR="007831C2" w:rsidRPr="00D24A41" w:rsidRDefault="007831C2" w:rsidP="00D24A41">
      <w:pPr>
        <w:spacing w:line="276" w:lineRule="auto"/>
        <w:jc w:val="both"/>
        <w:rPr>
          <w:szCs w:val="28"/>
        </w:rPr>
      </w:pPr>
    </w:p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t>При перкуссии легких:</w:t>
      </w:r>
    </w:p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t xml:space="preserve">- данные сравнительной перкуссии: ясный легочный </w:t>
      </w:r>
      <w:proofErr w:type="spellStart"/>
      <w:r w:rsidRPr="00D24A41">
        <w:rPr>
          <w:color w:val="000000"/>
          <w:szCs w:val="28"/>
        </w:rPr>
        <w:t>перкуторный</w:t>
      </w:r>
      <w:proofErr w:type="spellEnd"/>
      <w:r w:rsidRPr="00D24A41">
        <w:rPr>
          <w:color w:val="000000"/>
          <w:szCs w:val="28"/>
        </w:rPr>
        <w:t xml:space="preserve"> звук, одинаковый над симметричными участками лёгких</w:t>
      </w:r>
    </w:p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lastRenderedPageBreak/>
        <w:t>- данные топографической перкуссии:</w:t>
      </w:r>
    </w:p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t xml:space="preserve">а) высота стояния верхушек легких спереди: слева на 4 см выше ключицы, справа на 4 см выше ключицы; сзади: справа на уровне остистого отростка </w:t>
      </w:r>
      <w:r w:rsidRPr="00D24A41">
        <w:rPr>
          <w:color w:val="000000"/>
          <w:szCs w:val="28"/>
          <w:lang w:val="en-US"/>
        </w:rPr>
        <w:t>VII</w:t>
      </w:r>
      <w:r w:rsidRPr="00D24A41">
        <w:rPr>
          <w:color w:val="000000"/>
          <w:szCs w:val="28"/>
        </w:rPr>
        <w:t xml:space="preserve"> шейного позвонка, слева на уровне остистого отростка </w:t>
      </w:r>
      <w:r w:rsidRPr="00D24A41">
        <w:rPr>
          <w:color w:val="000000"/>
          <w:szCs w:val="28"/>
          <w:lang w:val="en-US"/>
        </w:rPr>
        <w:t>VII</w:t>
      </w:r>
      <w:r w:rsidRPr="00D24A41">
        <w:rPr>
          <w:color w:val="000000"/>
          <w:szCs w:val="28"/>
        </w:rPr>
        <w:t xml:space="preserve"> шейного позвонка;</w:t>
      </w:r>
    </w:p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t xml:space="preserve">б) ширина полей </w:t>
      </w:r>
      <w:proofErr w:type="spellStart"/>
      <w:r w:rsidRPr="00D24A41">
        <w:rPr>
          <w:color w:val="000000"/>
          <w:szCs w:val="28"/>
        </w:rPr>
        <w:t>Кренига</w:t>
      </w:r>
      <w:proofErr w:type="spellEnd"/>
      <w:r w:rsidRPr="00D24A41">
        <w:rPr>
          <w:color w:val="000000"/>
          <w:szCs w:val="28"/>
        </w:rPr>
        <w:t xml:space="preserve"> - 6 см;</w:t>
      </w:r>
    </w:p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t>в) определение нижних границ легких (в вертикальном положении больного):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693"/>
      </w:tblGrid>
      <w:tr w:rsidR="00D5331B" w:rsidRPr="00D24A41" w:rsidTr="00D5331B">
        <w:trPr>
          <w:trHeight w:val="590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Опознавательная линия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справа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слева</w:t>
            </w:r>
          </w:p>
        </w:tc>
      </w:tr>
      <w:tr w:rsidR="00D5331B" w:rsidRPr="00D24A41" w:rsidTr="00D5331B">
        <w:trPr>
          <w:trHeight w:val="355"/>
          <w:jc w:val="center"/>
        </w:trPr>
        <w:tc>
          <w:tcPr>
            <w:tcW w:w="3119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L. </w:t>
            </w:r>
            <w:proofErr w:type="spellStart"/>
            <w:r w:rsidRPr="00D24A41">
              <w:rPr>
                <w:color w:val="000000"/>
                <w:szCs w:val="28"/>
                <w:lang w:val="en-US"/>
              </w:rPr>
              <w:t>parasternalis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>V</w:t>
            </w:r>
            <w:r w:rsidRPr="00D24A41">
              <w:rPr>
                <w:color w:val="000000"/>
                <w:szCs w:val="28"/>
              </w:rPr>
              <w:t xml:space="preserve"> м/р.</w:t>
            </w:r>
          </w:p>
        </w:tc>
        <w:tc>
          <w:tcPr>
            <w:tcW w:w="2693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─</w:t>
            </w:r>
          </w:p>
        </w:tc>
      </w:tr>
      <w:tr w:rsidR="00D5331B" w:rsidRPr="00D24A41" w:rsidTr="00D5331B">
        <w:trPr>
          <w:trHeight w:val="235"/>
          <w:jc w:val="center"/>
        </w:trPr>
        <w:tc>
          <w:tcPr>
            <w:tcW w:w="3119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L. </w:t>
            </w:r>
            <w:proofErr w:type="spellStart"/>
            <w:r w:rsidRPr="00D24A41">
              <w:rPr>
                <w:color w:val="000000"/>
                <w:szCs w:val="28"/>
                <w:lang w:val="en-US"/>
              </w:rPr>
              <w:t>mediaclavicularis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VI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  <w:lang w:val="en-US"/>
              </w:rPr>
            </w:pPr>
            <w:r w:rsidRPr="00D24A41">
              <w:rPr>
                <w:color w:val="000000"/>
                <w:szCs w:val="28"/>
              </w:rPr>
              <w:t>─</w:t>
            </w:r>
          </w:p>
        </w:tc>
      </w:tr>
      <w:tr w:rsidR="00D5331B" w:rsidRPr="00D24A41" w:rsidTr="00D5331B">
        <w:trPr>
          <w:trHeight w:val="240"/>
          <w:jc w:val="center"/>
        </w:trPr>
        <w:tc>
          <w:tcPr>
            <w:tcW w:w="3119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L. </w:t>
            </w:r>
            <w:proofErr w:type="spellStart"/>
            <w:r w:rsidRPr="00D24A41">
              <w:rPr>
                <w:color w:val="000000"/>
                <w:szCs w:val="28"/>
                <w:lang w:val="en-US"/>
              </w:rPr>
              <w:t>axilaris</w:t>
            </w:r>
            <w:proofErr w:type="spellEnd"/>
            <w:r w:rsidRPr="00D24A41">
              <w:rPr>
                <w:color w:val="000000"/>
                <w:szCs w:val="28"/>
                <w:lang w:val="en-US"/>
              </w:rPr>
              <w:t xml:space="preserve"> anterior</w:t>
            </w:r>
          </w:p>
        </w:tc>
        <w:tc>
          <w:tcPr>
            <w:tcW w:w="3402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VII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  <w:tc>
          <w:tcPr>
            <w:tcW w:w="2693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VII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</w:tr>
      <w:tr w:rsidR="00D5331B" w:rsidRPr="00D24A41" w:rsidTr="00D5331B">
        <w:trPr>
          <w:trHeight w:val="235"/>
          <w:jc w:val="center"/>
        </w:trPr>
        <w:tc>
          <w:tcPr>
            <w:tcW w:w="3119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L. </w:t>
            </w:r>
            <w:proofErr w:type="spellStart"/>
            <w:r w:rsidRPr="00D24A41">
              <w:rPr>
                <w:color w:val="000000"/>
                <w:szCs w:val="28"/>
                <w:lang w:val="en-US"/>
              </w:rPr>
              <w:t>axilaris</w:t>
            </w:r>
            <w:proofErr w:type="spellEnd"/>
            <w:r w:rsidRPr="00D24A41">
              <w:rPr>
                <w:color w:val="000000"/>
                <w:szCs w:val="28"/>
                <w:lang w:val="en-US"/>
              </w:rPr>
              <w:t xml:space="preserve"> media</w:t>
            </w:r>
          </w:p>
        </w:tc>
        <w:tc>
          <w:tcPr>
            <w:tcW w:w="3402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VIII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  <w:tc>
          <w:tcPr>
            <w:tcW w:w="2693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VIII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</w:tr>
      <w:tr w:rsidR="00D5331B" w:rsidRPr="00D24A41" w:rsidTr="00D5331B">
        <w:trPr>
          <w:trHeight w:val="235"/>
          <w:jc w:val="center"/>
        </w:trPr>
        <w:tc>
          <w:tcPr>
            <w:tcW w:w="3119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L. </w:t>
            </w:r>
            <w:proofErr w:type="spellStart"/>
            <w:r w:rsidRPr="00D24A41">
              <w:rPr>
                <w:color w:val="000000"/>
                <w:szCs w:val="28"/>
                <w:lang w:val="en-US"/>
              </w:rPr>
              <w:t>axilaris</w:t>
            </w:r>
            <w:proofErr w:type="spellEnd"/>
            <w:r w:rsidRPr="00D24A41">
              <w:rPr>
                <w:color w:val="000000"/>
                <w:szCs w:val="28"/>
                <w:lang w:val="en-US"/>
              </w:rPr>
              <w:t xml:space="preserve"> posterior</w:t>
            </w:r>
          </w:p>
        </w:tc>
        <w:tc>
          <w:tcPr>
            <w:tcW w:w="3402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IX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  <w:tc>
          <w:tcPr>
            <w:tcW w:w="2693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IX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</w:tr>
      <w:tr w:rsidR="00D5331B" w:rsidRPr="00D24A41" w:rsidTr="00D5331B">
        <w:trPr>
          <w:trHeight w:val="235"/>
          <w:jc w:val="center"/>
        </w:trPr>
        <w:tc>
          <w:tcPr>
            <w:tcW w:w="3119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L. </w:t>
            </w:r>
            <w:proofErr w:type="spellStart"/>
            <w:r w:rsidRPr="00D24A41">
              <w:rPr>
                <w:color w:val="000000"/>
                <w:szCs w:val="28"/>
                <w:lang w:val="en-US"/>
              </w:rPr>
              <w:t>scapularis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X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  <w:tc>
          <w:tcPr>
            <w:tcW w:w="2693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X </w:t>
            </w:r>
            <w:r w:rsidRPr="00D24A41">
              <w:rPr>
                <w:color w:val="000000"/>
                <w:szCs w:val="28"/>
              </w:rPr>
              <w:t>ребро</w:t>
            </w:r>
          </w:p>
        </w:tc>
      </w:tr>
      <w:tr w:rsidR="00D5331B" w:rsidRPr="00D24A41" w:rsidTr="00D5331B">
        <w:trPr>
          <w:trHeight w:val="619"/>
          <w:jc w:val="center"/>
        </w:trPr>
        <w:tc>
          <w:tcPr>
            <w:tcW w:w="3119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  <w:lang w:val="en-US"/>
              </w:rPr>
              <w:t xml:space="preserve">L. </w:t>
            </w:r>
            <w:proofErr w:type="spellStart"/>
            <w:r w:rsidRPr="00D24A41">
              <w:rPr>
                <w:color w:val="000000"/>
                <w:szCs w:val="28"/>
                <w:lang w:val="en-US"/>
              </w:rPr>
              <w:t>paravertebralis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 xml:space="preserve">остистый отросток </w:t>
            </w:r>
            <w:r w:rsidRPr="00D24A41">
              <w:rPr>
                <w:color w:val="000000"/>
                <w:szCs w:val="28"/>
                <w:lang w:val="en-US"/>
              </w:rPr>
              <w:t>XI</w:t>
            </w:r>
            <w:r w:rsidRPr="00D24A41">
              <w:rPr>
                <w:color w:val="000000"/>
                <w:szCs w:val="28"/>
              </w:rPr>
              <w:t xml:space="preserve"> грудного позвонка</w:t>
            </w:r>
          </w:p>
        </w:tc>
        <w:tc>
          <w:tcPr>
            <w:tcW w:w="2693" w:type="dxa"/>
            <w:shd w:val="clear" w:color="auto" w:fill="FFFFFF"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 xml:space="preserve">остистый отросток </w:t>
            </w:r>
            <w:r w:rsidRPr="00D24A41">
              <w:rPr>
                <w:color w:val="000000"/>
                <w:szCs w:val="28"/>
                <w:lang w:val="en-US"/>
              </w:rPr>
              <w:t>XI</w:t>
            </w:r>
            <w:r w:rsidRPr="00D24A41">
              <w:rPr>
                <w:color w:val="000000"/>
                <w:szCs w:val="28"/>
              </w:rPr>
              <w:t xml:space="preserve"> грудного позвонка</w:t>
            </w:r>
          </w:p>
        </w:tc>
      </w:tr>
    </w:tbl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t xml:space="preserve"> </w:t>
      </w:r>
    </w:p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t>Подвижность легочных краев на вдохе и выдохе (по топографическим линиям):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84"/>
        <w:gridCol w:w="840"/>
        <w:gridCol w:w="1155"/>
        <w:gridCol w:w="1290"/>
        <w:gridCol w:w="1020"/>
        <w:gridCol w:w="1185"/>
        <w:gridCol w:w="1090"/>
      </w:tblGrid>
      <w:tr w:rsidR="00D5331B" w:rsidRPr="00D24A41" w:rsidTr="00D5331B">
        <w:trPr>
          <w:trHeight w:val="360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</w:rPr>
              <w:t>Опознавательные линии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</w:rPr>
              <w:t>Правое легкое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</w:rPr>
              <w:t>Левое легкое</w:t>
            </w:r>
          </w:p>
        </w:tc>
      </w:tr>
      <w:tr w:rsidR="00D5331B" w:rsidRPr="00D24A41" w:rsidTr="00D5331B">
        <w:trPr>
          <w:trHeight w:val="435"/>
        </w:trPr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</w:rPr>
              <w:t>Вдох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</w:rPr>
              <w:t>Выдох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</w:rPr>
              <w:t>Сумма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</w:rPr>
              <w:t>Вдох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</w:rPr>
              <w:t>Выдох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  <w:lang w:val="en-US"/>
              </w:rPr>
            </w:pPr>
            <w:r w:rsidRPr="00D24A41">
              <w:rPr>
                <w:i/>
                <w:color w:val="000000"/>
                <w:szCs w:val="28"/>
              </w:rPr>
              <w:t>Сумма</w:t>
            </w:r>
          </w:p>
        </w:tc>
      </w:tr>
      <w:tr w:rsidR="00D5331B" w:rsidRPr="00D24A41" w:rsidTr="00D533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  <w:lang w:val="en-US"/>
              </w:rPr>
              <w:t xml:space="preserve">Linea media </w:t>
            </w:r>
            <w:proofErr w:type="spellStart"/>
            <w:r w:rsidRPr="00D24A41">
              <w:rPr>
                <w:i/>
                <w:color w:val="000000"/>
                <w:szCs w:val="28"/>
                <w:lang w:val="en-US"/>
              </w:rPr>
              <w:t>clavicularis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2 см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2 см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4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  <w:lang w:val="en-US"/>
              </w:rPr>
            </w:pPr>
            <w:r w:rsidRPr="00D24A41">
              <w:rPr>
                <w:color w:val="000000"/>
                <w:szCs w:val="28"/>
              </w:rPr>
              <w:t>-</w:t>
            </w:r>
          </w:p>
        </w:tc>
      </w:tr>
      <w:tr w:rsidR="00D5331B" w:rsidRPr="00D24A41" w:rsidTr="00D533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  <w:lang w:val="en-US"/>
              </w:rPr>
              <w:t xml:space="preserve">Linea </w:t>
            </w:r>
            <w:proofErr w:type="spellStart"/>
            <w:r w:rsidRPr="00D24A41">
              <w:rPr>
                <w:i/>
                <w:color w:val="000000"/>
                <w:szCs w:val="28"/>
                <w:lang w:val="en-US"/>
              </w:rPr>
              <w:t>axillaris</w:t>
            </w:r>
            <w:proofErr w:type="spellEnd"/>
            <w:r w:rsidRPr="00D24A41">
              <w:rPr>
                <w:i/>
                <w:color w:val="000000"/>
                <w:szCs w:val="28"/>
                <w:lang w:val="en-US"/>
              </w:rPr>
              <w:t xml:space="preserve"> media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3см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3см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6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2см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2см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  <w:lang w:val="en-US"/>
              </w:rPr>
            </w:pPr>
            <w:r w:rsidRPr="00D24A41">
              <w:rPr>
                <w:color w:val="000000"/>
                <w:szCs w:val="28"/>
              </w:rPr>
              <w:t>4 см</w:t>
            </w:r>
          </w:p>
        </w:tc>
      </w:tr>
      <w:tr w:rsidR="00D5331B" w:rsidRPr="00D24A41" w:rsidTr="00D533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i/>
                <w:color w:val="000000"/>
                <w:szCs w:val="28"/>
              </w:rPr>
            </w:pPr>
            <w:r w:rsidRPr="00D24A41">
              <w:rPr>
                <w:i/>
                <w:color w:val="000000"/>
                <w:szCs w:val="28"/>
                <w:lang w:val="en-US"/>
              </w:rPr>
              <w:t xml:space="preserve">Linea </w:t>
            </w:r>
            <w:proofErr w:type="spellStart"/>
            <w:r w:rsidRPr="00D24A41">
              <w:rPr>
                <w:i/>
                <w:color w:val="000000"/>
                <w:szCs w:val="28"/>
                <w:lang w:val="en-US"/>
              </w:rPr>
              <w:t>scapularis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2см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2см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4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1,5см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1,5см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1B" w:rsidRPr="00D24A41" w:rsidRDefault="00D5331B" w:rsidP="00D24A41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24A41">
              <w:rPr>
                <w:color w:val="000000"/>
                <w:szCs w:val="28"/>
              </w:rPr>
              <w:t>3 см</w:t>
            </w:r>
          </w:p>
        </w:tc>
      </w:tr>
    </w:tbl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</w:p>
    <w:p w:rsidR="00D5331B" w:rsidRPr="00D24A41" w:rsidRDefault="00D5331B" w:rsidP="00D24A41">
      <w:pPr>
        <w:spacing w:line="276" w:lineRule="auto"/>
        <w:jc w:val="both"/>
        <w:rPr>
          <w:color w:val="000000"/>
          <w:szCs w:val="28"/>
        </w:rPr>
      </w:pPr>
      <w:r w:rsidRPr="00D24A41">
        <w:rPr>
          <w:color w:val="000000"/>
          <w:szCs w:val="28"/>
        </w:rPr>
        <w:t>Аускультация легких:</w:t>
      </w:r>
    </w:p>
    <w:p w:rsidR="00D5331B" w:rsidRPr="00D24A41" w:rsidRDefault="00790D2B" w:rsidP="00D24A41">
      <w:pPr>
        <w:spacing w:line="276" w:lineRule="auto"/>
        <w:jc w:val="both"/>
        <w:rPr>
          <w:szCs w:val="28"/>
        </w:rPr>
      </w:pPr>
      <w:r w:rsidRPr="00D24A41">
        <w:rPr>
          <w:szCs w:val="28"/>
        </w:rPr>
        <w:t xml:space="preserve">При аускультации над лёгкими </w:t>
      </w:r>
      <w:proofErr w:type="gramStart"/>
      <w:r w:rsidRPr="00D24A41">
        <w:rPr>
          <w:szCs w:val="28"/>
        </w:rPr>
        <w:t>определяется  везикулярное</w:t>
      </w:r>
      <w:proofErr w:type="gramEnd"/>
      <w:r w:rsidRPr="00D24A41">
        <w:rPr>
          <w:szCs w:val="28"/>
        </w:rPr>
        <w:t xml:space="preserve"> дыхание; побочные дыхательные шумы (хрипы,  крепитация, шум трения плевры) не выслушиваются</w:t>
      </w:r>
    </w:p>
    <w:p w:rsidR="00450EEC" w:rsidRPr="00D24A41" w:rsidRDefault="00450EEC" w:rsidP="00D24A41">
      <w:pPr>
        <w:spacing w:line="276" w:lineRule="auto"/>
        <w:jc w:val="both"/>
        <w:rPr>
          <w:szCs w:val="28"/>
        </w:rPr>
      </w:pPr>
    </w:p>
    <w:p w:rsidR="007831C2" w:rsidRPr="00D24A41" w:rsidRDefault="007831C2" w:rsidP="00D24A41">
      <w:pPr>
        <w:pStyle w:val="a3"/>
        <w:spacing w:line="276" w:lineRule="auto"/>
        <w:ind w:left="0" w:right="736"/>
        <w:jc w:val="both"/>
        <w:rPr>
          <w:b/>
          <w:bCs/>
          <w:szCs w:val="28"/>
          <w:u w:val="single"/>
        </w:rPr>
      </w:pPr>
      <w:r w:rsidRPr="00D24A41">
        <w:rPr>
          <w:b/>
          <w:bCs/>
          <w:szCs w:val="28"/>
          <w:u w:val="single"/>
        </w:rPr>
        <w:t>Сердечно-сосудистая система.</w:t>
      </w:r>
    </w:p>
    <w:p w:rsidR="007831C2" w:rsidRPr="00D24A41" w:rsidRDefault="007831C2" w:rsidP="00D24A41">
      <w:pPr>
        <w:pStyle w:val="a3"/>
        <w:spacing w:line="276" w:lineRule="auto"/>
        <w:ind w:left="0" w:right="736"/>
        <w:jc w:val="both"/>
        <w:rPr>
          <w:szCs w:val="28"/>
        </w:rPr>
      </w:pPr>
      <w:r w:rsidRPr="00D24A41">
        <w:rPr>
          <w:b/>
          <w:bCs/>
          <w:szCs w:val="28"/>
        </w:rPr>
        <w:t>Осмотр области сердца и крупных сосудов:</w:t>
      </w:r>
      <w:r w:rsidRPr="00D24A41">
        <w:rPr>
          <w:szCs w:val="28"/>
        </w:rPr>
        <w:t xml:space="preserve"> При осмотре области сердца деформации не выявлено. Верхушечный толчок визуально не определяется. Сердечный толчок не определяется, сердечного горба нет. Пульсация в </w:t>
      </w:r>
      <w:proofErr w:type="spellStart"/>
      <w:r w:rsidRPr="00D24A41">
        <w:rPr>
          <w:szCs w:val="28"/>
        </w:rPr>
        <w:t>эпигастральной</w:t>
      </w:r>
      <w:proofErr w:type="spellEnd"/>
      <w:r w:rsidRPr="00D24A41">
        <w:rPr>
          <w:szCs w:val="28"/>
        </w:rPr>
        <w:t xml:space="preserve"> области, в области сонных артерий и яремной ямки не визуализируется.</w:t>
      </w:r>
    </w:p>
    <w:p w:rsidR="007831C2" w:rsidRPr="00D24A41" w:rsidRDefault="007831C2" w:rsidP="00D24A41">
      <w:pPr>
        <w:pStyle w:val="a3"/>
        <w:spacing w:line="276" w:lineRule="auto"/>
        <w:ind w:left="0" w:right="736"/>
        <w:jc w:val="both"/>
        <w:rPr>
          <w:szCs w:val="28"/>
        </w:rPr>
      </w:pPr>
      <w:r w:rsidRPr="00D24A41">
        <w:rPr>
          <w:b/>
          <w:bCs/>
          <w:szCs w:val="28"/>
        </w:rPr>
        <w:t xml:space="preserve">Пальпация сердца и крупных сосудов: </w:t>
      </w:r>
      <w:r w:rsidRPr="00D24A41">
        <w:rPr>
          <w:szCs w:val="28"/>
        </w:rPr>
        <w:t xml:space="preserve">Верхушечный толчок пальпируется в пятом </w:t>
      </w:r>
      <w:proofErr w:type="spellStart"/>
      <w:r w:rsidRPr="00D24A41">
        <w:rPr>
          <w:szCs w:val="28"/>
        </w:rPr>
        <w:t>межреберье</w:t>
      </w:r>
      <w:proofErr w:type="spellEnd"/>
      <w:r w:rsidRPr="00D24A41">
        <w:rPr>
          <w:szCs w:val="28"/>
        </w:rPr>
        <w:t xml:space="preserve"> на 1</w:t>
      </w:r>
      <w:r w:rsidR="00314CBB" w:rsidRPr="00D24A41">
        <w:rPr>
          <w:szCs w:val="28"/>
        </w:rPr>
        <w:t>,5</w:t>
      </w:r>
      <w:r w:rsidRPr="00D24A41">
        <w:rPr>
          <w:szCs w:val="28"/>
        </w:rPr>
        <w:t xml:space="preserve"> см </w:t>
      </w:r>
      <w:proofErr w:type="spellStart"/>
      <w:r w:rsidRPr="00D24A41">
        <w:rPr>
          <w:szCs w:val="28"/>
        </w:rPr>
        <w:t>кнутри</w:t>
      </w:r>
      <w:proofErr w:type="spellEnd"/>
      <w:r w:rsidRPr="00D24A41">
        <w:rPr>
          <w:szCs w:val="28"/>
        </w:rPr>
        <w:t xml:space="preserve"> от левой </w:t>
      </w:r>
      <w:r w:rsidRPr="00D24A41">
        <w:rPr>
          <w:szCs w:val="28"/>
        </w:rPr>
        <w:lastRenderedPageBreak/>
        <w:t xml:space="preserve">среднеключичной линии, ограниченный, низкий, не усиленный, </w:t>
      </w:r>
      <w:proofErr w:type="spellStart"/>
      <w:r w:rsidRPr="00D24A41">
        <w:rPr>
          <w:szCs w:val="28"/>
        </w:rPr>
        <w:t>нерезистентный</w:t>
      </w:r>
      <w:proofErr w:type="spellEnd"/>
      <w:r w:rsidRPr="00D24A41">
        <w:rPr>
          <w:szCs w:val="28"/>
        </w:rPr>
        <w:t xml:space="preserve"> (1 кв. см.). Пульсация в </w:t>
      </w:r>
      <w:proofErr w:type="spellStart"/>
      <w:r w:rsidRPr="00D24A41">
        <w:rPr>
          <w:szCs w:val="28"/>
        </w:rPr>
        <w:t>эпигастральной</w:t>
      </w:r>
      <w:proofErr w:type="spellEnd"/>
      <w:r w:rsidRPr="00D24A41">
        <w:rPr>
          <w:szCs w:val="28"/>
        </w:rPr>
        <w:t xml:space="preserve"> области умеренная.</w:t>
      </w:r>
    </w:p>
    <w:p w:rsidR="007831C2" w:rsidRPr="00D24A41" w:rsidRDefault="007831C2" w:rsidP="00D24A41">
      <w:pPr>
        <w:pStyle w:val="a3"/>
        <w:spacing w:line="276" w:lineRule="auto"/>
        <w:ind w:left="0"/>
        <w:jc w:val="both"/>
        <w:rPr>
          <w:b/>
          <w:bCs/>
          <w:szCs w:val="28"/>
        </w:rPr>
      </w:pPr>
      <w:r w:rsidRPr="00D24A41">
        <w:rPr>
          <w:b/>
          <w:bCs/>
          <w:szCs w:val="28"/>
        </w:rPr>
        <w:t>Перкуссия сердца:</w:t>
      </w:r>
    </w:p>
    <w:p w:rsidR="007831C2" w:rsidRPr="00D24A41" w:rsidRDefault="007831C2" w:rsidP="00D24A41">
      <w:pPr>
        <w:pStyle w:val="a3"/>
        <w:spacing w:line="276" w:lineRule="auto"/>
        <w:ind w:left="0" w:right="610"/>
        <w:jc w:val="both"/>
        <w:rPr>
          <w:szCs w:val="28"/>
        </w:rPr>
      </w:pPr>
      <w:r w:rsidRPr="00D24A41">
        <w:rPr>
          <w:szCs w:val="28"/>
          <w:u w:val="single"/>
        </w:rPr>
        <w:t>Границы относительной тупости сердца.</w:t>
      </w:r>
    </w:p>
    <w:p w:rsidR="007831C2" w:rsidRPr="00D24A41" w:rsidRDefault="007831C2" w:rsidP="00D24A41">
      <w:pPr>
        <w:numPr>
          <w:ilvl w:val="0"/>
          <w:numId w:val="1"/>
        </w:numPr>
        <w:spacing w:line="276" w:lineRule="auto"/>
        <w:ind w:left="0" w:right="610" w:hanging="11"/>
        <w:jc w:val="both"/>
        <w:rPr>
          <w:szCs w:val="28"/>
        </w:rPr>
      </w:pPr>
      <w:r w:rsidRPr="00D24A41">
        <w:rPr>
          <w:szCs w:val="28"/>
        </w:rPr>
        <w:t>Верхняя – на уровне третьего ребра;</w:t>
      </w:r>
    </w:p>
    <w:p w:rsidR="007831C2" w:rsidRPr="00D24A41" w:rsidRDefault="007831C2" w:rsidP="00D24A41">
      <w:pPr>
        <w:numPr>
          <w:ilvl w:val="0"/>
          <w:numId w:val="1"/>
        </w:numPr>
        <w:spacing w:line="276" w:lineRule="auto"/>
        <w:ind w:left="0" w:right="610" w:hanging="11"/>
        <w:jc w:val="both"/>
        <w:rPr>
          <w:szCs w:val="28"/>
        </w:rPr>
      </w:pPr>
      <w:r w:rsidRPr="00D24A41">
        <w:rPr>
          <w:szCs w:val="28"/>
        </w:rPr>
        <w:t>Левая – 1</w:t>
      </w:r>
      <w:r w:rsidR="00314CBB" w:rsidRPr="00D24A41">
        <w:rPr>
          <w:szCs w:val="28"/>
        </w:rPr>
        <w:t>,5</w:t>
      </w:r>
      <w:r w:rsidRPr="00D24A41">
        <w:rPr>
          <w:szCs w:val="28"/>
        </w:rPr>
        <w:t xml:space="preserve"> см </w:t>
      </w:r>
      <w:proofErr w:type="spellStart"/>
      <w:r w:rsidRPr="00D24A41">
        <w:rPr>
          <w:szCs w:val="28"/>
        </w:rPr>
        <w:t>кнутри</w:t>
      </w:r>
      <w:proofErr w:type="spellEnd"/>
      <w:r w:rsidRPr="00D24A41">
        <w:rPr>
          <w:szCs w:val="28"/>
        </w:rPr>
        <w:t xml:space="preserve"> от левой среднеключичной линии в пятом </w:t>
      </w:r>
      <w:proofErr w:type="spellStart"/>
      <w:r w:rsidRPr="00D24A41">
        <w:rPr>
          <w:szCs w:val="28"/>
        </w:rPr>
        <w:t>межреберье</w:t>
      </w:r>
      <w:proofErr w:type="spellEnd"/>
      <w:r w:rsidRPr="00D24A41">
        <w:rPr>
          <w:szCs w:val="28"/>
        </w:rPr>
        <w:t xml:space="preserve">; </w:t>
      </w:r>
    </w:p>
    <w:p w:rsidR="007831C2" w:rsidRPr="00D24A41" w:rsidRDefault="007831C2" w:rsidP="00D24A41">
      <w:pPr>
        <w:numPr>
          <w:ilvl w:val="0"/>
          <w:numId w:val="1"/>
        </w:numPr>
        <w:spacing w:line="276" w:lineRule="auto"/>
        <w:ind w:left="0" w:right="610" w:hanging="11"/>
        <w:jc w:val="both"/>
        <w:rPr>
          <w:szCs w:val="28"/>
        </w:rPr>
      </w:pPr>
      <w:r w:rsidRPr="00D24A41">
        <w:rPr>
          <w:szCs w:val="28"/>
        </w:rPr>
        <w:t xml:space="preserve">Правая – </w:t>
      </w:r>
      <w:smartTag w:uri="urn:schemas-microsoft-com:office:smarttags" w:element="metricconverter">
        <w:smartTagPr>
          <w:attr w:name="ProductID" w:val="1 см"/>
        </w:smartTagPr>
        <w:r w:rsidRPr="00D24A41">
          <w:rPr>
            <w:szCs w:val="28"/>
          </w:rPr>
          <w:t>1 см</w:t>
        </w:r>
      </w:smartTag>
      <w:r w:rsidRPr="00D24A41">
        <w:rPr>
          <w:szCs w:val="28"/>
        </w:rPr>
        <w:t xml:space="preserve"> к наружи от правого края грудины в четвёртом </w:t>
      </w:r>
      <w:proofErr w:type="spellStart"/>
      <w:r w:rsidRPr="00D24A41">
        <w:rPr>
          <w:szCs w:val="28"/>
        </w:rPr>
        <w:t>межреберье</w:t>
      </w:r>
      <w:proofErr w:type="spellEnd"/>
      <w:r w:rsidRPr="00D24A41">
        <w:rPr>
          <w:szCs w:val="28"/>
        </w:rPr>
        <w:t>.</w:t>
      </w:r>
    </w:p>
    <w:p w:rsidR="007831C2" w:rsidRPr="00D24A41" w:rsidRDefault="007831C2" w:rsidP="00D24A41">
      <w:pPr>
        <w:pStyle w:val="3"/>
        <w:spacing w:line="276" w:lineRule="auto"/>
        <w:ind w:left="0" w:right="326"/>
        <w:rPr>
          <w:szCs w:val="28"/>
        </w:rPr>
      </w:pPr>
      <w:bookmarkStart w:id="0" w:name="_Toc84923078"/>
      <w:r w:rsidRPr="00D24A41">
        <w:rPr>
          <w:szCs w:val="28"/>
          <w:u w:val="single"/>
        </w:rPr>
        <w:t>Поперечник относительной сердечной тупости</w:t>
      </w:r>
      <w:r w:rsidRPr="00D24A41">
        <w:rPr>
          <w:szCs w:val="28"/>
        </w:rPr>
        <w:t xml:space="preserve"> равен 11см.</w:t>
      </w:r>
      <w:bookmarkEnd w:id="0"/>
      <w:r w:rsidRPr="00D24A41">
        <w:rPr>
          <w:szCs w:val="28"/>
        </w:rPr>
        <w:t xml:space="preserve"> </w:t>
      </w:r>
    </w:p>
    <w:p w:rsidR="007831C2" w:rsidRPr="00D24A41" w:rsidRDefault="007831C2" w:rsidP="00D24A41">
      <w:pPr>
        <w:spacing w:line="276" w:lineRule="auto"/>
        <w:ind w:right="610"/>
        <w:jc w:val="both"/>
        <w:rPr>
          <w:szCs w:val="28"/>
        </w:rPr>
      </w:pPr>
      <w:r w:rsidRPr="00D24A41">
        <w:rPr>
          <w:szCs w:val="28"/>
          <w:u w:val="single"/>
        </w:rPr>
        <w:t>Конфигурация сердца</w:t>
      </w:r>
      <w:r w:rsidRPr="00D24A41">
        <w:rPr>
          <w:szCs w:val="28"/>
        </w:rPr>
        <w:t xml:space="preserve"> не изменена.</w:t>
      </w:r>
    </w:p>
    <w:p w:rsidR="007831C2" w:rsidRPr="00D24A41" w:rsidRDefault="007831C2" w:rsidP="00D24A41">
      <w:pPr>
        <w:spacing w:line="276" w:lineRule="auto"/>
        <w:ind w:right="610"/>
        <w:jc w:val="both"/>
        <w:rPr>
          <w:szCs w:val="28"/>
        </w:rPr>
      </w:pPr>
      <w:r w:rsidRPr="00D24A41">
        <w:rPr>
          <w:szCs w:val="28"/>
          <w:u w:val="single"/>
        </w:rPr>
        <w:t>Правая и левая границы сосудистого пучка</w:t>
      </w:r>
      <w:r w:rsidRPr="00D24A41">
        <w:rPr>
          <w:szCs w:val="28"/>
        </w:rPr>
        <w:t xml:space="preserve"> располагаются во втором </w:t>
      </w:r>
      <w:proofErr w:type="spellStart"/>
      <w:r w:rsidRPr="00D24A41">
        <w:rPr>
          <w:szCs w:val="28"/>
        </w:rPr>
        <w:t>межреберье</w:t>
      </w:r>
      <w:proofErr w:type="spellEnd"/>
      <w:r w:rsidRPr="00D24A41">
        <w:rPr>
          <w:szCs w:val="28"/>
        </w:rPr>
        <w:t xml:space="preserve"> по соответствующим краям грудины. Поперечник пучка – </w:t>
      </w:r>
      <w:smartTag w:uri="urn:schemas-microsoft-com:office:smarttags" w:element="metricconverter">
        <w:smartTagPr>
          <w:attr w:name="ProductID" w:val="5 см"/>
        </w:smartTagPr>
        <w:r w:rsidRPr="00D24A41">
          <w:rPr>
            <w:szCs w:val="28"/>
          </w:rPr>
          <w:t>5 см</w:t>
        </w:r>
      </w:smartTag>
      <w:r w:rsidRPr="00D24A41">
        <w:rPr>
          <w:szCs w:val="28"/>
        </w:rPr>
        <w:t>.</w:t>
      </w:r>
    </w:p>
    <w:p w:rsidR="00790D2B" w:rsidRPr="00D24A41" w:rsidRDefault="007831C2" w:rsidP="00D24A41">
      <w:pPr>
        <w:spacing w:line="276" w:lineRule="auto"/>
        <w:rPr>
          <w:szCs w:val="28"/>
        </w:rPr>
      </w:pPr>
      <w:r w:rsidRPr="00D24A41">
        <w:rPr>
          <w:b/>
          <w:bCs/>
          <w:szCs w:val="28"/>
        </w:rPr>
        <w:t>Аускультация сердца:</w:t>
      </w:r>
      <w:r w:rsidRPr="00D24A41">
        <w:rPr>
          <w:szCs w:val="28"/>
        </w:rPr>
        <w:t xml:space="preserve"> </w:t>
      </w:r>
    </w:p>
    <w:p w:rsidR="00790D2B" w:rsidRPr="00D24A41" w:rsidRDefault="00790D2B" w:rsidP="00D24A41">
      <w:pPr>
        <w:spacing w:line="276" w:lineRule="auto"/>
        <w:rPr>
          <w:szCs w:val="28"/>
        </w:rPr>
      </w:pPr>
      <w:r w:rsidRPr="00D24A41">
        <w:rPr>
          <w:szCs w:val="28"/>
        </w:rPr>
        <w:t>Тоны ритмичные, ясные, тембр не изменен во всех точках выслушивания, на верхушке сердца I тон громче II тона, на основании сердца II тон громче I тона. ЧСС 76 уд/мин. Расщепления и раздвоения тонов сердца, ритма галопа, дополнительных тонов не обнаружено. Шумы не определяются. Шума трения перикарда нет.</w:t>
      </w:r>
    </w:p>
    <w:p w:rsidR="00790D2B" w:rsidRPr="00D24A41" w:rsidRDefault="00790D2B" w:rsidP="00D24A41">
      <w:pPr>
        <w:spacing w:line="276" w:lineRule="auto"/>
        <w:rPr>
          <w:szCs w:val="28"/>
        </w:rPr>
      </w:pPr>
      <w:r w:rsidRPr="00D24A41">
        <w:rPr>
          <w:szCs w:val="28"/>
        </w:rPr>
        <w:t xml:space="preserve">Извитости и видимой пульсации области височных артерий, симптома пляски </w:t>
      </w:r>
      <w:proofErr w:type="spellStart"/>
      <w:r w:rsidRPr="00D24A41">
        <w:rPr>
          <w:szCs w:val="28"/>
        </w:rPr>
        <w:t>каротид</w:t>
      </w:r>
      <w:proofErr w:type="spellEnd"/>
      <w:r w:rsidRPr="00D24A41">
        <w:rPr>
          <w:szCs w:val="28"/>
        </w:rPr>
        <w:t>, капиллярного пульса нет. Вены конечностей не переполнены. Сосудистых звездочек и “</w:t>
      </w:r>
      <w:proofErr w:type="spellStart"/>
      <w:r w:rsidRPr="00D24A41">
        <w:rPr>
          <w:szCs w:val="28"/>
        </w:rPr>
        <w:t>caput</w:t>
      </w:r>
      <w:proofErr w:type="spellEnd"/>
      <w:r w:rsidRPr="00D24A41">
        <w:rPr>
          <w:szCs w:val="28"/>
        </w:rPr>
        <w:t xml:space="preserve"> </w:t>
      </w:r>
      <w:proofErr w:type="spellStart"/>
      <w:r w:rsidRPr="00D24A41">
        <w:rPr>
          <w:szCs w:val="28"/>
        </w:rPr>
        <w:t>medusae</w:t>
      </w:r>
      <w:proofErr w:type="spellEnd"/>
      <w:r w:rsidRPr="00D24A41">
        <w:rPr>
          <w:szCs w:val="28"/>
        </w:rPr>
        <w:t>” нет. Венный пульс не определяется.</w:t>
      </w:r>
    </w:p>
    <w:p w:rsidR="00790D2B" w:rsidRPr="00D24A41" w:rsidRDefault="00790D2B" w:rsidP="00D24A41">
      <w:pPr>
        <w:spacing w:line="276" w:lineRule="auto"/>
        <w:rPr>
          <w:szCs w:val="28"/>
        </w:rPr>
      </w:pPr>
      <w:r w:rsidRPr="00D24A41">
        <w:rPr>
          <w:szCs w:val="28"/>
        </w:rPr>
        <w:t xml:space="preserve">Артериальный пульс 72 уд/мин, симметричный на правой и левой лучевых артериях, ритмичный, удовлетворительного наполнения и </w:t>
      </w:r>
      <w:proofErr w:type="gramStart"/>
      <w:r w:rsidRPr="00D24A41">
        <w:rPr>
          <w:szCs w:val="28"/>
        </w:rPr>
        <w:t>напряжения ,</w:t>
      </w:r>
      <w:proofErr w:type="gramEnd"/>
      <w:r w:rsidRPr="00D24A41">
        <w:rPr>
          <w:szCs w:val="28"/>
        </w:rPr>
        <w:t xml:space="preserve"> ровный (</w:t>
      </w:r>
      <w:proofErr w:type="spellStart"/>
      <w:r w:rsidRPr="00D24A41">
        <w:rPr>
          <w:szCs w:val="28"/>
        </w:rPr>
        <w:t>pulsusaequalis</w:t>
      </w:r>
      <w:proofErr w:type="spellEnd"/>
      <w:r w:rsidRPr="00D24A41">
        <w:rPr>
          <w:szCs w:val="28"/>
        </w:rPr>
        <w:t>), большой величины (</w:t>
      </w:r>
      <w:proofErr w:type="spellStart"/>
      <w:r w:rsidRPr="00D24A41">
        <w:rPr>
          <w:szCs w:val="28"/>
        </w:rPr>
        <w:t>pulsusmagnus</w:t>
      </w:r>
      <w:proofErr w:type="spellEnd"/>
      <w:r w:rsidRPr="00D24A41">
        <w:rPr>
          <w:szCs w:val="28"/>
        </w:rPr>
        <w:t xml:space="preserve">). Капиллярный пульс не определяется Пульсовая волна пальпируется на височных, сонных, бедренных, подколенных артериях. </w:t>
      </w:r>
    </w:p>
    <w:p w:rsidR="007831C2" w:rsidRPr="00D24A41" w:rsidRDefault="007831C2" w:rsidP="00D24A41">
      <w:pPr>
        <w:pStyle w:val="31"/>
        <w:spacing w:line="276" w:lineRule="auto"/>
        <w:ind w:right="610"/>
        <w:jc w:val="both"/>
        <w:rPr>
          <w:sz w:val="28"/>
          <w:szCs w:val="28"/>
        </w:rPr>
      </w:pPr>
    </w:p>
    <w:p w:rsidR="007831C2" w:rsidRPr="00D24A41" w:rsidRDefault="007831C2" w:rsidP="00D24A41">
      <w:pPr>
        <w:pStyle w:val="31"/>
        <w:spacing w:line="276" w:lineRule="auto"/>
        <w:ind w:right="610"/>
        <w:jc w:val="both"/>
        <w:rPr>
          <w:sz w:val="28"/>
          <w:szCs w:val="28"/>
        </w:rPr>
      </w:pPr>
      <w:r w:rsidRPr="00D24A41">
        <w:rPr>
          <w:b/>
          <w:bCs/>
          <w:sz w:val="28"/>
          <w:szCs w:val="28"/>
        </w:rPr>
        <w:t>Исследование сосудов:</w:t>
      </w:r>
      <w:r w:rsidRPr="00D24A41">
        <w:rPr>
          <w:sz w:val="28"/>
          <w:szCs w:val="28"/>
        </w:rPr>
        <w:t xml:space="preserve"> пульсация сонных, подключичных, плечевых, бедренных, подколенных и задних большеберцовых артерий сохранена. При пальпации стенки мягкие и эластичные.</w:t>
      </w:r>
    </w:p>
    <w:p w:rsidR="007831C2" w:rsidRPr="00D24A41" w:rsidRDefault="007831C2" w:rsidP="00D24A41">
      <w:pPr>
        <w:pStyle w:val="31"/>
        <w:tabs>
          <w:tab w:val="left" w:pos="8364"/>
        </w:tabs>
        <w:spacing w:line="276" w:lineRule="auto"/>
        <w:ind w:right="184"/>
        <w:jc w:val="both"/>
        <w:rPr>
          <w:sz w:val="28"/>
          <w:szCs w:val="28"/>
        </w:rPr>
      </w:pPr>
      <w:r w:rsidRPr="00D24A41">
        <w:rPr>
          <w:sz w:val="28"/>
          <w:szCs w:val="28"/>
        </w:rPr>
        <w:t>Пульс симметричный на правой и левой лучевых артериях – 78 ударов в минуту, ритмичный, правильный, твёрдый, удовлетворительного наполнения и напряжения. Дефицит пульса отсутствует.</w:t>
      </w:r>
    </w:p>
    <w:p w:rsidR="007831C2" w:rsidRPr="00D24A41" w:rsidRDefault="007831C2" w:rsidP="00D24A41">
      <w:pPr>
        <w:spacing w:line="276" w:lineRule="auto"/>
        <w:ind w:right="184"/>
        <w:jc w:val="both"/>
        <w:rPr>
          <w:szCs w:val="28"/>
        </w:rPr>
      </w:pPr>
      <w:r w:rsidRPr="00D24A41">
        <w:rPr>
          <w:szCs w:val="28"/>
        </w:rPr>
        <w:lastRenderedPageBreak/>
        <w:t>АД на левой верхней конечности – 1</w:t>
      </w:r>
      <w:r w:rsidR="002A102B" w:rsidRPr="00D24A41">
        <w:rPr>
          <w:szCs w:val="28"/>
        </w:rPr>
        <w:t>20</w:t>
      </w:r>
      <w:r w:rsidRPr="00D24A41">
        <w:rPr>
          <w:szCs w:val="28"/>
        </w:rPr>
        <w:t xml:space="preserve">/80 </w:t>
      </w:r>
      <w:proofErr w:type="spellStart"/>
      <w:r w:rsidRPr="00D24A41">
        <w:rPr>
          <w:szCs w:val="28"/>
        </w:rPr>
        <w:t>мм.рт.ст</w:t>
      </w:r>
      <w:proofErr w:type="spellEnd"/>
      <w:r w:rsidRPr="00D24A41">
        <w:rPr>
          <w:szCs w:val="28"/>
        </w:rPr>
        <w:t>., на правой верхней конечности – 1</w:t>
      </w:r>
      <w:r w:rsidR="00790D2B" w:rsidRPr="00D24A41">
        <w:rPr>
          <w:szCs w:val="28"/>
        </w:rPr>
        <w:t>20</w:t>
      </w:r>
      <w:r w:rsidRPr="00D24A41">
        <w:rPr>
          <w:szCs w:val="28"/>
        </w:rPr>
        <w:t xml:space="preserve">/76 </w:t>
      </w:r>
      <w:proofErr w:type="spellStart"/>
      <w:r w:rsidRPr="00D24A41">
        <w:rPr>
          <w:szCs w:val="28"/>
        </w:rPr>
        <w:t>мм.рт.ст</w:t>
      </w:r>
      <w:proofErr w:type="spellEnd"/>
      <w:r w:rsidRPr="00D24A41">
        <w:rPr>
          <w:szCs w:val="28"/>
        </w:rPr>
        <w:t>.</w:t>
      </w:r>
    </w:p>
    <w:p w:rsidR="007831C2" w:rsidRPr="00D24A41" w:rsidRDefault="007831C2" w:rsidP="00D24A41">
      <w:pPr>
        <w:spacing w:line="276" w:lineRule="auto"/>
        <w:ind w:right="184"/>
        <w:jc w:val="both"/>
        <w:rPr>
          <w:szCs w:val="28"/>
        </w:rPr>
      </w:pPr>
      <w:r w:rsidRPr="00D24A41">
        <w:rPr>
          <w:szCs w:val="28"/>
        </w:rPr>
        <w:t>При аускультации сонных, бедренных артерий и брюшной аорты шумы не выслушиваются.</w:t>
      </w:r>
    </w:p>
    <w:p w:rsidR="007831C2" w:rsidRPr="00D24A41" w:rsidRDefault="007831C2" w:rsidP="00D24A41">
      <w:pPr>
        <w:pStyle w:val="a5"/>
        <w:spacing w:line="276" w:lineRule="auto"/>
        <w:jc w:val="both"/>
        <w:rPr>
          <w:szCs w:val="28"/>
        </w:rPr>
      </w:pPr>
      <w:r w:rsidRPr="00D24A41">
        <w:rPr>
          <w:szCs w:val="28"/>
        </w:rPr>
        <w:t xml:space="preserve">При осмотре вен нижних конечностей </w:t>
      </w:r>
      <w:r w:rsidR="002A102B" w:rsidRPr="00D24A41">
        <w:rPr>
          <w:szCs w:val="28"/>
        </w:rPr>
        <w:t xml:space="preserve">расширение </w:t>
      </w:r>
      <w:proofErr w:type="gramStart"/>
      <w:r w:rsidR="002A102B" w:rsidRPr="00D24A41">
        <w:rPr>
          <w:szCs w:val="28"/>
        </w:rPr>
        <w:t xml:space="preserve">вен </w:t>
      </w:r>
      <w:r w:rsidRPr="00D24A41">
        <w:rPr>
          <w:szCs w:val="28"/>
        </w:rPr>
        <w:t xml:space="preserve"> нижней</w:t>
      </w:r>
      <w:proofErr w:type="gramEnd"/>
      <w:r w:rsidRPr="00D24A41">
        <w:rPr>
          <w:szCs w:val="28"/>
        </w:rPr>
        <w:t xml:space="preserve"> конечности</w:t>
      </w:r>
      <w:r w:rsidR="002A102B" w:rsidRPr="00D24A41">
        <w:rPr>
          <w:szCs w:val="28"/>
        </w:rPr>
        <w:t xml:space="preserve"> не обнаружено</w:t>
      </w:r>
      <w:r w:rsidRPr="00D24A41">
        <w:rPr>
          <w:szCs w:val="28"/>
        </w:rPr>
        <w:t xml:space="preserve">. При пальпации по ходу подкожных вен уплотнений нет. Пальпация их безболезненная. </w:t>
      </w:r>
    </w:p>
    <w:p w:rsidR="007831C2" w:rsidRPr="00D24A41" w:rsidRDefault="007831C2" w:rsidP="00D24A41">
      <w:pPr>
        <w:spacing w:line="276" w:lineRule="auto"/>
        <w:jc w:val="both"/>
        <w:rPr>
          <w:b/>
          <w:szCs w:val="28"/>
          <w:u w:val="single"/>
        </w:rPr>
      </w:pPr>
      <w:r w:rsidRPr="00D24A41">
        <w:rPr>
          <w:b/>
          <w:szCs w:val="28"/>
          <w:u w:val="single"/>
        </w:rPr>
        <w:t>Система органов пищеварения.</w:t>
      </w:r>
    </w:p>
    <w:p w:rsidR="007831C2" w:rsidRPr="00D24A41" w:rsidRDefault="007831C2" w:rsidP="00D24A41">
      <w:pPr>
        <w:pStyle w:val="a7"/>
        <w:spacing w:line="276" w:lineRule="auto"/>
        <w:ind w:right="184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bCs/>
          <w:sz w:val="28"/>
          <w:szCs w:val="28"/>
        </w:rPr>
        <w:t>Осмотр полости рта:</w:t>
      </w:r>
      <w:r w:rsidRPr="00D24A41">
        <w:rPr>
          <w:rFonts w:ascii="Times New Roman" w:hAnsi="Times New Roman"/>
          <w:sz w:val="28"/>
          <w:szCs w:val="28"/>
        </w:rPr>
        <w:t xml:space="preserve"> запах изо рта отсутствует. При осмотре губы розовые, </w:t>
      </w:r>
      <w:r w:rsidR="002A102B" w:rsidRPr="00D24A41">
        <w:rPr>
          <w:rFonts w:ascii="Times New Roman" w:hAnsi="Times New Roman"/>
          <w:sz w:val="28"/>
          <w:szCs w:val="28"/>
        </w:rPr>
        <w:t>влажные</w:t>
      </w:r>
      <w:r w:rsidRPr="00D24A41">
        <w:rPr>
          <w:rFonts w:ascii="Times New Roman" w:hAnsi="Times New Roman"/>
          <w:sz w:val="28"/>
          <w:szCs w:val="28"/>
        </w:rPr>
        <w:t>, изъязвлений, трещин, высыпаний нет.</w:t>
      </w:r>
    </w:p>
    <w:p w:rsidR="007831C2" w:rsidRPr="00D24A41" w:rsidRDefault="007831C2" w:rsidP="00D24A41">
      <w:pPr>
        <w:pStyle w:val="a7"/>
        <w:spacing w:line="276" w:lineRule="auto"/>
        <w:ind w:right="184" w:firstLine="284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 xml:space="preserve">При осмотре полости рта слизистая оболочка внутренних поверхностей губ, щёк, мягкого и твёрдого нёба розовой окраски; высыпания, изъязвления отсутствуют. Дёсны бледно-розовой окраски, не кровоточат. </w:t>
      </w:r>
    </w:p>
    <w:p w:rsidR="007831C2" w:rsidRPr="00D24A41" w:rsidRDefault="007831C2" w:rsidP="00D24A41">
      <w:pPr>
        <w:pStyle w:val="a7"/>
        <w:spacing w:line="276" w:lineRule="auto"/>
        <w:ind w:right="184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 xml:space="preserve">Язык обычной величины и формы, расположен по средней </w:t>
      </w:r>
      <w:r w:rsidR="00790D2B" w:rsidRPr="00D24A41">
        <w:rPr>
          <w:rFonts w:ascii="Times New Roman" w:hAnsi="Times New Roman"/>
          <w:sz w:val="28"/>
          <w:szCs w:val="28"/>
        </w:rPr>
        <w:t>линии, розовой окраски, влажный</w:t>
      </w:r>
      <w:r w:rsidRPr="00D24A41">
        <w:rPr>
          <w:rFonts w:ascii="Times New Roman" w:hAnsi="Times New Roman"/>
          <w:sz w:val="28"/>
          <w:szCs w:val="28"/>
        </w:rPr>
        <w:t xml:space="preserve">. Нитевидные и грибовидные сосочки языка выражены достаточно хорошо. Зев не гиперемирован. Нёбные дужки хорошо </w:t>
      </w:r>
      <w:proofErr w:type="spellStart"/>
      <w:r w:rsidRPr="00D24A41">
        <w:rPr>
          <w:rFonts w:ascii="Times New Roman" w:hAnsi="Times New Roman"/>
          <w:sz w:val="28"/>
          <w:szCs w:val="28"/>
        </w:rPr>
        <w:t>контурируются</w:t>
      </w:r>
      <w:proofErr w:type="spellEnd"/>
      <w:r w:rsidRPr="00D24A41">
        <w:rPr>
          <w:rFonts w:ascii="Times New Roman" w:hAnsi="Times New Roman"/>
          <w:sz w:val="28"/>
          <w:szCs w:val="28"/>
        </w:rPr>
        <w:t>. Мин</w:t>
      </w:r>
      <w:r w:rsidR="002A102B" w:rsidRPr="00D24A41">
        <w:rPr>
          <w:rFonts w:ascii="Times New Roman" w:hAnsi="Times New Roman"/>
          <w:sz w:val="28"/>
          <w:szCs w:val="28"/>
        </w:rPr>
        <w:t>далины не увеличены, слизистая</w:t>
      </w:r>
      <w:r w:rsidRPr="00D24A41">
        <w:rPr>
          <w:rFonts w:ascii="Times New Roman" w:hAnsi="Times New Roman"/>
          <w:sz w:val="28"/>
          <w:szCs w:val="28"/>
        </w:rPr>
        <w:t xml:space="preserve"> розового цвета, налетов и гнойных пробок нет. </w:t>
      </w:r>
    </w:p>
    <w:p w:rsidR="007831C2" w:rsidRPr="00D24A41" w:rsidRDefault="007831C2" w:rsidP="00D24A41">
      <w:pPr>
        <w:pStyle w:val="a3"/>
        <w:spacing w:line="276" w:lineRule="auto"/>
        <w:ind w:left="0" w:right="610"/>
        <w:jc w:val="both"/>
        <w:rPr>
          <w:szCs w:val="28"/>
        </w:rPr>
      </w:pPr>
      <w:r w:rsidRPr="00D24A41">
        <w:rPr>
          <w:b/>
          <w:bCs/>
          <w:szCs w:val="28"/>
        </w:rPr>
        <w:t xml:space="preserve">Осмотр живота: </w:t>
      </w:r>
      <w:r w:rsidRPr="00D24A41">
        <w:rPr>
          <w:szCs w:val="28"/>
        </w:rPr>
        <w:t xml:space="preserve">При осмотре живот округлой формы, симметричный, </w:t>
      </w:r>
      <w:r w:rsidR="00790D2B" w:rsidRPr="00D24A41">
        <w:rPr>
          <w:szCs w:val="28"/>
        </w:rPr>
        <w:t>вздут слева</w:t>
      </w:r>
      <w:r w:rsidRPr="00D24A41">
        <w:rPr>
          <w:szCs w:val="28"/>
        </w:rPr>
        <w:t>. Участвует в акте дыхания. Видимой перистальтики желудочно-кишечного тракта не отмечается.</w:t>
      </w:r>
    </w:p>
    <w:p w:rsidR="007831C2" w:rsidRPr="00D24A41" w:rsidRDefault="007831C2" w:rsidP="00D24A41">
      <w:pPr>
        <w:pStyle w:val="a7"/>
        <w:spacing w:line="276" w:lineRule="auto"/>
        <w:ind w:right="184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 xml:space="preserve">Расширения вен передней брюшной стенки нет. Пульсация в околопупочной области не визуализируется. Видимых грыжевых </w:t>
      </w:r>
      <w:proofErr w:type="spellStart"/>
      <w:r w:rsidRPr="00D24A41">
        <w:rPr>
          <w:rFonts w:ascii="Times New Roman" w:hAnsi="Times New Roman"/>
          <w:sz w:val="28"/>
          <w:szCs w:val="28"/>
        </w:rPr>
        <w:t>выпячиваний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 по ходу средней линии живота, в пупочной и паховой области при глубоком дыхании и </w:t>
      </w:r>
      <w:proofErr w:type="spellStart"/>
      <w:r w:rsidRPr="00D24A41">
        <w:rPr>
          <w:rFonts w:ascii="Times New Roman" w:hAnsi="Times New Roman"/>
          <w:sz w:val="28"/>
          <w:szCs w:val="28"/>
        </w:rPr>
        <w:t>натуживании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 не обнаруживается. Диастаза прямых мышц живота нет. Кожа живота чистая, рубцов нет.</w:t>
      </w:r>
    </w:p>
    <w:p w:rsidR="007831C2" w:rsidRPr="00D24A41" w:rsidRDefault="007831C2" w:rsidP="00D24A41">
      <w:pPr>
        <w:pStyle w:val="a7"/>
        <w:spacing w:line="276" w:lineRule="auto"/>
        <w:ind w:right="184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  <w:u w:val="single"/>
        </w:rPr>
        <w:t>Окружность живота на уровне пупка:</w:t>
      </w:r>
      <w:r w:rsidRPr="00D24A41">
        <w:rPr>
          <w:rFonts w:ascii="Times New Roman" w:hAnsi="Times New Roman"/>
          <w:sz w:val="28"/>
          <w:szCs w:val="28"/>
        </w:rPr>
        <w:t xml:space="preserve"> </w:t>
      </w:r>
      <w:r w:rsidR="002A102B" w:rsidRPr="00D24A41">
        <w:rPr>
          <w:rFonts w:ascii="Times New Roman" w:hAnsi="Times New Roman"/>
          <w:sz w:val="28"/>
          <w:szCs w:val="28"/>
        </w:rPr>
        <w:t>80</w:t>
      </w:r>
      <w:r w:rsidRPr="00D24A41">
        <w:rPr>
          <w:rFonts w:ascii="Times New Roman" w:hAnsi="Times New Roman"/>
          <w:sz w:val="28"/>
          <w:szCs w:val="28"/>
        </w:rPr>
        <w:t xml:space="preserve"> см.</w:t>
      </w:r>
    </w:p>
    <w:p w:rsidR="007831C2" w:rsidRPr="00D24A41" w:rsidRDefault="007831C2" w:rsidP="00D24A41">
      <w:pPr>
        <w:pStyle w:val="a7"/>
        <w:spacing w:line="276" w:lineRule="auto"/>
        <w:ind w:right="184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bCs/>
          <w:sz w:val="28"/>
          <w:szCs w:val="28"/>
        </w:rPr>
        <w:t>Ориентировочная поверхностная пальпация живота:</w:t>
      </w:r>
      <w:r w:rsidRPr="00D24A41">
        <w:rPr>
          <w:rFonts w:ascii="Times New Roman" w:hAnsi="Times New Roman"/>
          <w:sz w:val="28"/>
          <w:szCs w:val="28"/>
        </w:rPr>
        <w:t xml:space="preserve"> живот мягкий, </w:t>
      </w:r>
      <w:r w:rsidR="00102BEE" w:rsidRPr="00D24A41">
        <w:rPr>
          <w:rFonts w:ascii="Times New Roman" w:hAnsi="Times New Roman"/>
          <w:sz w:val="28"/>
          <w:szCs w:val="28"/>
        </w:rPr>
        <w:t xml:space="preserve">болезненность в левой </w:t>
      </w:r>
      <w:proofErr w:type="spellStart"/>
      <w:r w:rsidR="00102BEE" w:rsidRPr="00D24A41">
        <w:rPr>
          <w:rFonts w:ascii="Times New Roman" w:hAnsi="Times New Roman"/>
          <w:sz w:val="28"/>
          <w:szCs w:val="28"/>
        </w:rPr>
        <w:t>повздошной</w:t>
      </w:r>
      <w:proofErr w:type="spellEnd"/>
      <w:r w:rsidR="00102BEE" w:rsidRPr="00D24A41">
        <w:rPr>
          <w:rFonts w:ascii="Times New Roman" w:hAnsi="Times New Roman"/>
          <w:sz w:val="28"/>
          <w:szCs w:val="28"/>
        </w:rPr>
        <w:t xml:space="preserve"> области, с иррадиацией по всему животу</w:t>
      </w:r>
      <w:r w:rsidRPr="00D24A41">
        <w:rPr>
          <w:rFonts w:ascii="Times New Roman" w:hAnsi="Times New Roman"/>
          <w:sz w:val="28"/>
          <w:szCs w:val="28"/>
        </w:rPr>
        <w:t>.</w:t>
      </w:r>
      <w:r w:rsidR="000553C6" w:rsidRPr="00D24A41">
        <w:rPr>
          <w:rFonts w:ascii="Times New Roman" w:hAnsi="Times New Roman"/>
          <w:sz w:val="28"/>
          <w:szCs w:val="28"/>
        </w:rPr>
        <w:t xml:space="preserve"> </w:t>
      </w:r>
      <w:r w:rsidRPr="00D24A41">
        <w:rPr>
          <w:rFonts w:ascii="Times New Roman" w:hAnsi="Times New Roman"/>
          <w:sz w:val="28"/>
          <w:szCs w:val="28"/>
        </w:rPr>
        <w:t xml:space="preserve">Защитного напряжения передней брюшной стенки не выявляется. </w:t>
      </w:r>
    </w:p>
    <w:p w:rsidR="00102BEE" w:rsidRPr="00D24A41" w:rsidRDefault="007831C2" w:rsidP="00D24A41">
      <w:pPr>
        <w:pStyle w:val="21"/>
        <w:spacing w:line="276" w:lineRule="auto"/>
        <w:jc w:val="left"/>
        <w:rPr>
          <w:szCs w:val="28"/>
        </w:rPr>
      </w:pPr>
      <w:r w:rsidRPr="00D24A41">
        <w:rPr>
          <w:b/>
          <w:bCs/>
          <w:szCs w:val="28"/>
        </w:rPr>
        <w:t xml:space="preserve">Глубокая пальпация живота: </w:t>
      </w:r>
      <w:r w:rsidRPr="00D24A41">
        <w:rPr>
          <w:szCs w:val="28"/>
        </w:rPr>
        <w:t xml:space="preserve">Защитного напряжения мышц передней брюшной стенки нет. Симптомы </w:t>
      </w:r>
      <w:proofErr w:type="spellStart"/>
      <w:r w:rsidRPr="00D24A41">
        <w:rPr>
          <w:szCs w:val="28"/>
        </w:rPr>
        <w:t>Раздольского</w:t>
      </w:r>
      <w:proofErr w:type="spellEnd"/>
      <w:r w:rsidRPr="00D24A41">
        <w:rPr>
          <w:szCs w:val="28"/>
        </w:rPr>
        <w:t xml:space="preserve">, </w:t>
      </w:r>
      <w:proofErr w:type="spellStart"/>
      <w:r w:rsidRPr="00D24A41">
        <w:rPr>
          <w:szCs w:val="28"/>
        </w:rPr>
        <w:t>Ровзинга</w:t>
      </w:r>
      <w:proofErr w:type="spellEnd"/>
      <w:r w:rsidRPr="00D24A41">
        <w:rPr>
          <w:szCs w:val="28"/>
        </w:rPr>
        <w:t xml:space="preserve">, </w:t>
      </w:r>
      <w:proofErr w:type="spellStart"/>
      <w:r w:rsidRPr="00D24A41">
        <w:rPr>
          <w:szCs w:val="28"/>
        </w:rPr>
        <w:t>Бартомье</w:t>
      </w:r>
      <w:proofErr w:type="spellEnd"/>
      <w:r w:rsidRPr="00D24A41">
        <w:rPr>
          <w:szCs w:val="28"/>
        </w:rPr>
        <w:t xml:space="preserve">, </w:t>
      </w:r>
      <w:proofErr w:type="spellStart"/>
      <w:r w:rsidRPr="00D24A41">
        <w:rPr>
          <w:szCs w:val="28"/>
        </w:rPr>
        <w:t>Ситковского</w:t>
      </w:r>
      <w:proofErr w:type="spellEnd"/>
      <w:r w:rsidRPr="00D24A41">
        <w:rPr>
          <w:szCs w:val="28"/>
        </w:rPr>
        <w:t xml:space="preserve">, Образцова, Воскресенского, </w:t>
      </w:r>
      <w:proofErr w:type="spellStart"/>
      <w:r w:rsidRPr="00D24A41">
        <w:rPr>
          <w:szCs w:val="28"/>
        </w:rPr>
        <w:t>Щеткина-Блюмберга</w:t>
      </w:r>
      <w:proofErr w:type="spellEnd"/>
      <w:r w:rsidRPr="00D24A41">
        <w:rPr>
          <w:szCs w:val="28"/>
        </w:rPr>
        <w:t xml:space="preserve"> отрицательные. </w:t>
      </w:r>
      <w:r w:rsidR="00102BEE" w:rsidRPr="00D24A41">
        <w:rPr>
          <w:szCs w:val="28"/>
        </w:rPr>
        <w:t>Определяется болезненность в проекции сигмовидной, нисходящей ободочной, поперечно ободочной кишки.</w:t>
      </w:r>
    </w:p>
    <w:p w:rsidR="007831C2" w:rsidRPr="00D24A41" w:rsidRDefault="007831C2" w:rsidP="00D24A41">
      <w:pPr>
        <w:pStyle w:val="a7"/>
        <w:spacing w:line="276" w:lineRule="auto"/>
        <w:ind w:right="184"/>
        <w:jc w:val="both"/>
        <w:rPr>
          <w:rFonts w:ascii="Times New Roman" w:hAnsi="Times New Roman"/>
          <w:sz w:val="28"/>
          <w:szCs w:val="28"/>
        </w:rPr>
      </w:pPr>
    </w:p>
    <w:p w:rsidR="007831C2" w:rsidRPr="00D24A41" w:rsidRDefault="00FC4415" w:rsidP="00D24A41">
      <w:pPr>
        <w:pStyle w:val="a7"/>
        <w:spacing w:line="276" w:lineRule="auto"/>
        <w:ind w:right="184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bCs/>
          <w:sz w:val="28"/>
          <w:szCs w:val="28"/>
        </w:rPr>
        <w:t xml:space="preserve">Скользящая глубокая пальпация </w:t>
      </w:r>
      <w:r w:rsidR="007831C2" w:rsidRPr="00D24A41">
        <w:rPr>
          <w:rFonts w:ascii="Times New Roman" w:hAnsi="Times New Roman"/>
          <w:b/>
          <w:bCs/>
          <w:sz w:val="28"/>
          <w:szCs w:val="28"/>
        </w:rPr>
        <w:t xml:space="preserve">по В.П. </w:t>
      </w:r>
      <w:proofErr w:type="spellStart"/>
      <w:r w:rsidR="007831C2" w:rsidRPr="00D24A41">
        <w:rPr>
          <w:rFonts w:ascii="Times New Roman" w:hAnsi="Times New Roman"/>
          <w:b/>
          <w:bCs/>
          <w:sz w:val="28"/>
          <w:szCs w:val="28"/>
        </w:rPr>
        <w:t>Образцову</w:t>
      </w:r>
      <w:proofErr w:type="spellEnd"/>
      <w:r w:rsidR="007831C2" w:rsidRPr="00D24A41">
        <w:rPr>
          <w:rFonts w:ascii="Times New Roman" w:hAnsi="Times New Roman"/>
          <w:b/>
          <w:bCs/>
          <w:sz w:val="28"/>
          <w:szCs w:val="28"/>
        </w:rPr>
        <w:t xml:space="preserve"> – Н.Д. </w:t>
      </w:r>
      <w:proofErr w:type="spellStart"/>
      <w:r w:rsidR="007831C2" w:rsidRPr="00D24A41">
        <w:rPr>
          <w:rFonts w:ascii="Times New Roman" w:hAnsi="Times New Roman"/>
          <w:b/>
          <w:bCs/>
          <w:sz w:val="28"/>
          <w:szCs w:val="28"/>
        </w:rPr>
        <w:t>Стражеско</w:t>
      </w:r>
      <w:proofErr w:type="spellEnd"/>
      <w:r w:rsidR="007831C2" w:rsidRPr="00D24A41">
        <w:rPr>
          <w:rFonts w:ascii="Times New Roman" w:hAnsi="Times New Roman"/>
          <w:b/>
          <w:bCs/>
          <w:sz w:val="28"/>
          <w:szCs w:val="28"/>
        </w:rPr>
        <w:t>:</w:t>
      </w:r>
      <w:r w:rsidR="007831C2" w:rsidRPr="00D24A41">
        <w:rPr>
          <w:rFonts w:ascii="Times New Roman" w:hAnsi="Times New Roman"/>
          <w:sz w:val="28"/>
          <w:szCs w:val="28"/>
        </w:rPr>
        <w:t xml:space="preserve"> </w:t>
      </w:r>
    </w:p>
    <w:p w:rsidR="00FC4415" w:rsidRPr="00D24A41" w:rsidRDefault="00FC4415" w:rsidP="00D24A41">
      <w:pPr>
        <w:spacing w:line="276" w:lineRule="auto"/>
        <w:rPr>
          <w:szCs w:val="28"/>
        </w:rPr>
      </w:pPr>
      <w:proofErr w:type="gramStart"/>
      <w:r w:rsidRPr="00D24A41">
        <w:rPr>
          <w:szCs w:val="28"/>
        </w:rPr>
        <w:lastRenderedPageBreak/>
        <w:t>1 .Сигмовидная</w:t>
      </w:r>
      <w:proofErr w:type="gramEnd"/>
      <w:r w:rsidRPr="00D24A41">
        <w:rPr>
          <w:szCs w:val="28"/>
        </w:rPr>
        <w:t xml:space="preserve"> кишка - располагается в левой подвздошной области. </w:t>
      </w:r>
      <w:r w:rsidR="00102BEE" w:rsidRPr="00D24A41">
        <w:rPr>
          <w:szCs w:val="28"/>
        </w:rPr>
        <w:t>Ригидная</w:t>
      </w:r>
      <w:r w:rsidRPr="00D24A41">
        <w:rPr>
          <w:szCs w:val="28"/>
        </w:rPr>
        <w:t xml:space="preserve">, </w:t>
      </w:r>
      <w:r w:rsidR="00102BEE" w:rsidRPr="00D24A41">
        <w:rPr>
          <w:szCs w:val="28"/>
        </w:rPr>
        <w:t>болезненная</w:t>
      </w:r>
      <w:r w:rsidRPr="00D24A41">
        <w:rPr>
          <w:szCs w:val="28"/>
        </w:rPr>
        <w:t xml:space="preserve">, подвижная, без урчания, в виде цилиндра. </w:t>
      </w:r>
    </w:p>
    <w:p w:rsidR="00FC4415" w:rsidRPr="00D24A41" w:rsidRDefault="00FC4415" w:rsidP="00D24A41">
      <w:pPr>
        <w:spacing w:line="276" w:lineRule="auto"/>
        <w:rPr>
          <w:szCs w:val="28"/>
        </w:rPr>
      </w:pPr>
      <w:r w:rsidRPr="00D24A41">
        <w:rPr>
          <w:szCs w:val="28"/>
        </w:rPr>
        <w:t xml:space="preserve">2.Слепая кишка — располагается в правой подвздошной области. Плотная, в виде цилиндра диаметром 2,5см., с гладкой поверхностью, безболезненная, есть урчание. </w:t>
      </w:r>
    </w:p>
    <w:p w:rsidR="00FC4415" w:rsidRPr="00D24A41" w:rsidRDefault="00FC4415" w:rsidP="00D24A41">
      <w:pPr>
        <w:spacing w:line="276" w:lineRule="auto"/>
        <w:rPr>
          <w:szCs w:val="28"/>
        </w:rPr>
      </w:pPr>
      <w:r w:rsidRPr="00D24A41">
        <w:rPr>
          <w:szCs w:val="28"/>
        </w:rPr>
        <w:t xml:space="preserve">3.Конечный отрезок подвздошной кишки - располагается в правой подвздошной области. В виде цилиндра диаметром 1см, безболезненный, есть урчание. </w:t>
      </w:r>
    </w:p>
    <w:p w:rsidR="00FC4415" w:rsidRPr="00D24A41" w:rsidRDefault="00FC4415" w:rsidP="00D24A41">
      <w:pPr>
        <w:spacing w:line="276" w:lineRule="auto"/>
        <w:rPr>
          <w:szCs w:val="28"/>
        </w:rPr>
      </w:pPr>
      <w:r w:rsidRPr="00D24A41">
        <w:rPr>
          <w:szCs w:val="28"/>
        </w:rPr>
        <w:t xml:space="preserve">4.Червеобразный отросток - не пальпируется. </w:t>
      </w:r>
    </w:p>
    <w:p w:rsidR="00FC4415" w:rsidRPr="00D24A41" w:rsidRDefault="00FC4415" w:rsidP="00D24A41">
      <w:pPr>
        <w:spacing w:line="276" w:lineRule="auto"/>
        <w:rPr>
          <w:szCs w:val="28"/>
        </w:rPr>
      </w:pPr>
      <w:r w:rsidRPr="00D24A41">
        <w:rPr>
          <w:szCs w:val="28"/>
        </w:rPr>
        <w:t xml:space="preserve">5. Восходящий отдел ободочной кишки - пальпируется в правой боковой области живота, в виде цилиндра, диаметром 2см, безболезненная, без урчания, поверхность гладкая. </w:t>
      </w:r>
    </w:p>
    <w:p w:rsidR="00FC4415" w:rsidRPr="00D24A41" w:rsidRDefault="00FC4415" w:rsidP="00D24A41">
      <w:pPr>
        <w:spacing w:line="276" w:lineRule="auto"/>
        <w:rPr>
          <w:szCs w:val="28"/>
        </w:rPr>
      </w:pPr>
      <w:r w:rsidRPr="00D24A41">
        <w:rPr>
          <w:szCs w:val="28"/>
        </w:rPr>
        <w:t xml:space="preserve">6. Нисходящий отдел ободочной кишки - не пальпируется </w:t>
      </w:r>
    </w:p>
    <w:p w:rsidR="00FC4415" w:rsidRPr="00D24A41" w:rsidRDefault="00FC4415" w:rsidP="00D24A41">
      <w:pPr>
        <w:spacing w:line="276" w:lineRule="auto"/>
        <w:rPr>
          <w:szCs w:val="28"/>
        </w:rPr>
      </w:pPr>
      <w:r w:rsidRPr="00D24A41">
        <w:rPr>
          <w:szCs w:val="28"/>
        </w:rPr>
        <w:t xml:space="preserve">7. Поперечно - ободочная кишка - не пальпируется </w:t>
      </w:r>
    </w:p>
    <w:p w:rsidR="007831C2" w:rsidRPr="00D24A41" w:rsidRDefault="007831C2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bCs/>
          <w:sz w:val="28"/>
          <w:szCs w:val="28"/>
        </w:rPr>
        <w:t xml:space="preserve">Желудок: </w:t>
      </w:r>
      <w:r w:rsidR="00FC4415" w:rsidRPr="00D24A41">
        <w:rPr>
          <w:rFonts w:ascii="Times New Roman" w:hAnsi="Times New Roman"/>
          <w:sz w:val="28"/>
          <w:szCs w:val="28"/>
        </w:rPr>
        <w:t>не пальпируется</w:t>
      </w:r>
    </w:p>
    <w:p w:rsidR="00102BEE" w:rsidRPr="00D24A41" w:rsidRDefault="00102BEE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2BEE" w:rsidRPr="00D24A41" w:rsidRDefault="00102BEE" w:rsidP="00D24A41">
      <w:pPr>
        <w:pStyle w:val="a7"/>
        <w:spacing w:line="276" w:lineRule="auto"/>
        <w:ind w:right="184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bCs/>
          <w:sz w:val="28"/>
          <w:szCs w:val="28"/>
        </w:rPr>
        <w:t>Ориентировочная перкуссия живота:</w:t>
      </w:r>
      <w:r w:rsidRPr="00D24A41">
        <w:rPr>
          <w:rFonts w:ascii="Times New Roman" w:hAnsi="Times New Roman"/>
          <w:sz w:val="28"/>
          <w:szCs w:val="28"/>
        </w:rPr>
        <w:t xml:space="preserve"> при перкуссии живота отмечается тимпанит. Асцита нет. Печеночная тупость сохранена.</w:t>
      </w:r>
    </w:p>
    <w:p w:rsidR="00102BEE" w:rsidRPr="00D24A41" w:rsidRDefault="00102BEE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bCs/>
          <w:sz w:val="28"/>
          <w:szCs w:val="28"/>
        </w:rPr>
        <w:t>Аускультация живота:</w:t>
      </w:r>
      <w:r w:rsidRPr="00D24A41">
        <w:rPr>
          <w:rFonts w:ascii="Times New Roman" w:hAnsi="Times New Roman"/>
          <w:sz w:val="28"/>
          <w:szCs w:val="28"/>
        </w:rPr>
        <w:t xml:space="preserve"> выслушиваются характерные перистальтические кишечные шумы. Патологических кишечных шумов нет. </w:t>
      </w:r>
    </w:p>
    <w:p w:rsidR="00102BEE" w:rsidRPr="00D24A41" w:rsidRDefault="00102BEE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1C2" w:rsidRPr="00D24A41" w:rsidRDefault="007831C2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bCs/>
          <w:sz w:val="28"/>
          <w:szCs w:val="28"/>
        </w:rPr>
        <w:t xml:space="preserve">Печень и желчный пузырь: </w:t>
      </w:r>
      <w:r w:rsidR="00FC4415" w:rsidRPr="00D24A41">
        <w:rPr>
          <w:rFonts w:ascii="Times New Roman" w:hAnsi="Times New Roman"/>
          <w:sz w:val="28"/>
          <w:szCs w:val="28"/>
        </w:rPr>
        <w:t xml:space="preserve">размеры по Курлову: 9:8:7см. Глубокая </w:t>
      </w:r>
      <w:proofErr w:type="spellStart"/>
      <w:r w:rsidR="00FC4415" w:rsidRPr="00D24A41">
        <w:rPr>
          <w:rFonts w:ascii="Times New Roman" w:hAnsi="Times New Roman"/>
          <w:sz w:val="28"/>
          <w:szCs w:val="28"/>
        </w:rPr>
        <w:t>бимануальная</w:t>
      </w:r>
      <w:proofErr w:type="spellEnd"/>
      <w:r w:rsidR="00FC4415" w:rsidRPr="00D24A41">
        <w:rPr>
          <w:rFonts w:ascii="Times New Roman" w:hAnsi="Times New Roman"/>
          <w:sz w:val="28"/>
          <w:szCs w:val="28"/>
        </w:rPr>
        <w:t xml:space="preserve"> пальпация — печень мягкой консистенции, гладкая, безболезненная.</w:t>
      </w:r>
    </w:p>
    <w:p w:rsidR="007831C2" w:rsidRPr="00D24A41" w:rsidRDefault="007831C2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bCs/>
          <w:sz w:val="28"/>
          <w:szCs w:val="28"/>
        </w:rPr>
        <w:t>Поджелудочная железа:</w:t>
      </w:r>
      <w:r w:rsidRPr="00D24A41">
        <w:rPr>
          <w:rFonts w:ascii="Times New Roman" w:hAnsi="Times New Roman"/>
          <w:sz w:val="28"/>
          <w:szCs w:val="28"/>
        </w:rPr>
        <w:t xml:space="preserve"> </w:t>
      </w:r>
      <w:r w:rsidR="00CC15C5" w:rsidRPr="00D24A41">
        <w:rPr>
          <w:rFonts w:ascii="Times New Roman" w:hAnsi="Times New Roman"/>
          <w:sz w:val="28"/>
          <w:szCs w:val="28"/>
        </w:rPr>
        <w:t xml:space="preserve">Болезненность в области зоны </w:t>
      </w:r>
      <w:proofErr w:type="spellStart"/>
      <w:r w:rsidR="00CC15C5" w:rsidRPr="00D24A41">
        <w:rPr>
          <w:rFonts w:ascii="Times New Roman" w:hAnsi="Times New Roman"/>
          <w:sz w:val="28"/>
          <w:szCs w:val="28"/>
        </w:rPr>
        <w:t>Губергрица-Скульского</w:t>
      </w:r>
      <w:proofErr w:type="spellEnd"/>
      <w:r w:rsidR="00CC15C5" w:rsidRPr="00D24A41">
        <w:rPr>
          <w:rFonts w:ascii="Times New Roman" w:hAnsi="Times New Roman"/>
          <w:sz w:val="28"/>
          <w:szCs w:val="28"/>
        </w:rPr>
        <w:t xml:space="preserve"> и в точке Мейо-</w:t>
      </w:r>
      <w:proofErr w:type="spellStart"/>
      <w:r w:rsidR="00CC15C5" w:rsidRPr="00D24A41">
        <w:rPr>
          <w:rFonts w:ascii="Times New Roman" w:hAnsi="Times New Roman"/>
          <w:sz w:val="28"/>
          <w:szCs w:val="28"/>
        </w:rPr>
        <w:t>Робсона</w:t>
      </w:r>
      <w:proofErr w:type="spellEnd"/>
      <w:r w:rsidR="00CC15C5" w:rsidRPr="00D24A41">
        <w:rPr>
          <w:rFonts w:ascii="Times New Roman" w:hAnsi="Times New Roman"/>
          <w:sz w:val="28"/>
          <w:szCs w:val="28"/>
        </w:rPr>
        <w:t>.</w:t>
      </w:r>
    </w:p>
    <w:p w:rsidR="00FC4415" w:rsidRPr="00D24A41" w:rsidRDefault="007831C2" w:rsidP="00D24A41">
      <w:pPr>
        <w:pStyle w:val="Default"/>
        <w:spacing w:line="276" w:lineRule="auto"/>
        <w:rPr>
          <w:sz w:val="28"/>
          <w:szCs w:val="28"/>
        </w:rPr>
      </w:pPr>
      <w:r w:rsidRPr="00D24A41">
        <w:rPr>
          <w:b/>
          <w:bCs/>
          <w:sz w:val="28"/>
          <w:szCs w:val="28"/>
        </w:rPr>
        <w:t>Селезенка:</w:t>
      </w:r>
      <w:r w:rsidRPr="00D24A41">
        <w:rPr>
          <w:sz w:val="28"/>
          <w:szCs w:val="28"/>
        </w:rPr>
        <w:t xml:space="preserve"> </w:t>
      </w:r>
      <w:r w:rsidR="00CC15C5" w:rsidRPr="00D24A41">
        <w:rPr>
          <w:sz w:val="28"/>
          <w:szCs w:val="28"/>
        </w:rPr>
        <w:t xml:space="preserve">размеры по Курлову: поперечник 5см, </w:t>
      </w:r>
      <w:proofErr w:type="spellStart"/>
      <w:r w:rsidR="00CC15C5" w:rsidRPr="00D24A41">
        <w:rPr>
          <w:sz w:val="28"/>
          <w:szCs w:val="28"/>
        </w:rPr>
        <w:t>длинник</w:t>
      </w:r>
      <w:proofErr w:type="spellEnd"/>
      <w:r w:rsidR="00CC15C5" w:rsidRPr="00D24A41">
        <w:rPr>
          <w:sz w:val="28"/>
          <w:szCs w:val="28"/>
        </w:rPr>
        <w:t xml:space="preserve"> 7см. Глубокая </w:t>
      </w:r>
      <w:proofErr w:type="spellStart"/>
      <w:r w:rsidR="00CC15C5" w:rsidRPr="00D24A41">
        <w:rPr>
          <w:sz w:val="28"/>
          <w:szCs w:val="28"/>
        </w:rPr>
        <w:t>бимануальная</w:t>
      </w:r>
      <w:proofErr w:type="spellEnd"/>
      <w:r w:rsidR="00CC15C5" w:rsidRPr="00D24A41">
        <w:rPr>
          <w:sz w:val="28"/>
          <w:szCs w:val="28"/>
        </w:rPr>
        <w:t xml:space="preserve"> пальпация — не пальпируется.</w:t>
      </w:r>
    </w:p>
    <w:p w:rsidR="00FC4415" w:rsidRPr="00D24A41" w:rsidRDefault="00FC4415" w:rsidP="00D24A41">
      <w:pPr>
        <w:pStyle w:val="Default"/>
        <w:spacing w:line="276" w:lineRule="auto"/>
        <w:rPr>
          <w:sz w:val="28"/>
          <w:szCs w:val="28"/>
        </w:rPr>
      </w:pPr>
    </w:p>
    <w:p w:rsidR="007831C2" w:rsidRPr="00D24A41" w:rsidRDefault="007831C2" w:rsidP="00D24A41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4A41">
        <w:rPr>
          <w:rFonts w:ascii="Times New Roman" w:hAnsi="Times New Roman"/>
          <w:b/>
          <w:sz w:val="28"/>
          <w:szCs w:val="28"/>
          <w:u w:val="single"/>
        </w:rPr>
        <w:t>Мочевыделительная система.</w:t>
      </w:r>
    </w:p>
    <w:p w:rsidR="007831C2" w:rsidRPr="00D24A41" w:rsidRDefault="007831C2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Cs/>
          <w:sz w:val="28"/>
          <w:szCs w:val="28"/>
        </w:rPr>
        <w:t xml:space="preserve">Мочеиспускание свободное, безболезненное, </w:t>
      </w:r>
      <w:r w:rsidR="00CC15C5" w:rsidRPr="00D24A41">
        <w:rPr>
          <w:rFonts w:ascii="Times New Roman" w:hAnsi="Times New Roman"/>
          <w:bCs/>
          <w:sz w:val="28"/>
          <w:szCs w:val="28"/>
        </w:rPr>
        <w:t>4-5</w:t>
      </w:r>
      <w:r w:rsidRPr="00D24A41">
        <w:rPr>
          <w:rFonts w:ascii="Times New Roman" w:hAnsi="Times New Roman"/>
          <w:bCs/>
          <w:sz w:val="28"/>
          <w:szCs w:val="28"/>
        </w:rPr>
        <w:t xml:space="preserve"> раз в день. Припухлостей в поясничных областях нет. Симптом </w:t>
      </w:r>
      <w:r w:rsidRPr="00D24A41">
        <w:rPr>
          <w:rFonts w:ascii="Times New Roman" w:hAnsi="Times New Roman"/>
          <w:bCs/>
          <w:sz w:val="28"/>
          <w:szCs w:val="28"/>
          <w:lang w:val="en-US"/>
        </w:rPr>
        <w:t>XII</w:t>
      </w:r>
      <w:r w:rsidRPr="00D24A41">
        <w:rPr>
          <w:rFonts w:ascii="Times New Roman" w:hAnsi="Times New Roman"/>
          <w:bCs/>
          <w:sz w:val="28"/>
          <w:szCs w:val="28"/>
        </w:rPr>
        <w:t xml:space="preserve"> ребра отрицательный </w:t>
      </w:r>
      <w:r w:rsidRPr="00D24A41">
        <w:rPr>
          <w:rFonts w:ascii="Times New Roman" w:hAnsi="Times New Roman"/>
          <w:sz w:val="28"/>
          <w:szCs w:val="28"/>
        </w:rPr>
        <w:t xml:space="preserve">с обеих сторон. Почки не пальпируются. Пальпация их безболезненная. Болезненности по ходу мочеточников нет. При перкуссии мочевой пузырь не выступает над лонным сочленением. </w:t>
      </w:r>
      <w:proofErr w:type="spellStart"/>
      <w:r w:rsidRPr="00D24A41">
        <w:rPr>
          <w:rFonts w:ascii="Times New Roman" w:hAnsi="Times New Roman"/>
          <w:sz w:val="28"/>
          <w:szCs w:val="28"/>
        </w:rPr>
        <w:t>Дизурических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 расстройств нет.</w:t>
      </w:r>
    </w:p>
    <w:p w:rsidR="007831C2" w:rsidRPr="00D24A41" w:rsidRDefault="007831C2" w:rsidP="00D24A41">
      <w:pPr>
        <w:spacing w:line="276" w:lineRule="auto"/>
        <w:ind w:right="610"/>
        <w:jc w:val="both"/>
        <w:rPr>
          <w:b/>
          <w:bCs/>
          <w:szCs w:val="28"/>
          <w:u w:val="single"/>
        </w:rPr>
      </w:pPr>
      <w:r w:rsidRPr="00D24A41">
        <w:rPr>
          <w:b/>
          <w:bCs/>
          <w:szCs w:val="28"/>
          <w:u w:val="single"/>
        </w:rPr>
        <w:t>Нервно-психический статус.</w:t>
      </w:r>
    </w:p>
    <w:p w:rsidR="007831C2" w:rsidRPr="00D24A41" w:rsidRDefault="007831C2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Сознание ясное. Больная правильно ориентирована во времени пространстве и собственной личности. Общительна, адеква</w:t>
      </w:r>
      <w:r w:rsidR="00CC15C5" w:rsidRPr="00D24A41">
        <w:rPr>
          <w:rFonts w:ascii="Times New Roman" w:hAnsi="Times New Roman"/>
          <w:sz w:val="28"/>
          <w:szCs w:val="28"/>
        </w:rPr>
        <w:t>тна, охотно идет на контакт</w:t>
      </w:r>
      <w:r w:rsidRPr="00D24A41">
        <w:rPr>
          <w:rFonts w:ascii="Times New Roman" w:hAnsi="Times New Roman"/>
          <w:sz w:val="28"/>
          <w:szCs w:val="28"/>
        </w:rPr>
        <w:t xml:space="preserve">. Речь не нарушена, дизартрии и заикания нет. Нарушений болевой, температурной </w:t>
      </w:r>
      <w:r w:rsidRPr="00D24A41">
        <w:rPr>
          <w:rFonts w:ascii="Times New Roman" w:hAnsi="Times New Roman"/>
          <w:sz w:val="28"/>
          <w:szCs w:val="28"/>
        </w:rPr>
        <w:lastRenderedPageBreak/>
        <w:t xml:space="preserve">и тактильной чувствительности нет. Парезов, параличей и фибриллярных подергиваний нет. Острота зрения и слуха не снижена. Обоняние не нарушено. Ригидности затылочных мышц нет. Симптомы </w:t>
      </w:r>
      <w:proofErr w:type="spellStart"/>
      <w:r w:rsidRPr="00D24A41">
        <w:rPr>
          <w:rFonts w:ascii="Times New Roman" w:hAnsi="Times New Roman"/>
          <w:sz w:val="28"/>
          <w:szCs w:val="28"/>
        </w:rPr>
        <w:t>Бабинского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 и Россолимо отрицательные. Нарушений походки нет. В позе </w:t>
      </w:r>
      <w:proofErr w:type="spellStart"/>
      <w:r w:rsidRPr="00D24A41">
        <w:rPr>
          <w:rFonts w:ascii="Times New Roman" w:hAnsi="Times New Roman"/>
          <w:sz w:val="28"/>
          <w:szCs w:val="28"/>
        </w:rPr>
        <w:t>Ромберга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 с открытыми и закрытыми глазами устойчива. Головных болей, головокружений и обмороков нет. Сон глубокий, ровный. Засыпает быстро. Самочувствие после пробуждения удовлетворительное.</w:t>
      </w:r>
    </w:p>
    <w:p w:rsidR="00EA2D07" w:rsidRPr="00D24A41" w:rsidRDefault="006F158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 xml:space="preserve"> </w:t>
      </w:r>
    </w:p>
    <w:p w:rsidR="00514AC4" w:rsidRPr="00D24A41" w:rsidRDefault="00514AC4" w:rsidP="00D24A41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4AC4" w:rsidRPr="00D24A41" w:rsidRDefault="00852828" w:rsidP="00D24A4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>ПРЕДСТАВЛЕНИЕ О БОЛЬНОМ</w:t>
      </w: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На основании жалоб, данных анамнеза, объективного осмотра, лабораторных и инструментальных данных можно выделить следующие синдромы:</w:t>
      </w: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1)</w:t>
      </w:r>
      <w:r w:rsidRPr="00D24A41">
        <w:rPr>
          <w:rFonts w:ascii="Times New Roman" w:hAnsi="Times New Roman"/>
          <w:b/>
          <w:sz w:val="28"/>
          <w:szCs w:val="28"/>
        </w:rPr>
        <w:t>БОЛЕВОЙ СИНДРОМ</w:t>
      </w:r>
      <w:r w:rsidRPr="00D24A41">
        <w:rPr>
          <w:rFonts w:ascii="Times New Roman" w:hAnsi="Times New Roman"/>
          <w:sz w:val="28"/>
          <w:szCs w:val="28"/>
        </w:rPr>
        <w:t xml:space="preserve"> – является ведущим в настоящем заболевании. Боли постоянные, определяются слева в низу живота, усиливающиеся перед актом дефекации. Впервые возникли 5 лет назад, ничем не купируются. При поверхностной пальпации определяется болезненность в левой </w:t>
      </w:r>
      <w:proofErr w:type="spellStart"/>
      <w:r w:rsidRPr="00D24A41">
        <w:rPr>
          <w:rFonts w:ascii="Times New Roman" w:hAnsi="Times New Roman"/>
          <w:sz w:val="28"/>
          <w:szCs w:val="28"/>
        </w:rPr>
        <w:t>повздошной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 области, с иррадиацией по всему животу. При глубокой пальпации определяется болезненность в проекции сигмовидной, нисходящей ободочной, поперечно ободочной кишки.  </w:t>
      </w:r>
    </w:p>
    <w:p w:rsidR="00852828" w:rsidRPr="00D24A41" w:rsidRDefault="0085282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2828" w:rsidRPr="00D24A41" w:rsidRDefault="0085282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 xml:space="preserve">2)СИНДРОМ МОРФОЛОГИЧЕСКИХ ИЗМЕНЕНИЙ В КИШЕЧНИКЕ </w:t>
      </w:r>
      <w:r w:rsidRPr="00D24A41">
        <w:rPr>
          <w:rFonts w:ascii="Times New Roman" w:hAnsi="Times New Roman"/>
          <w:sz w:val="28"/>
          <w:szCs w:val="28"/>
        </w:rPr>
        <w:t xml:space="preserve">- при </w:t>
      </w:r>
      <w:proofErr w:type="spellStart"/>
      <w:r w:rsidRPr="00D24A41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 с биопсией обнаружены глубокие эрозивные и язвенные </w:t>
      </w:r>
      <w:proofErr w:type="gramStart"/>
      <w:r w:rsidRPr="00D24A41">
        <w:rPr>
          <w:rFonts w:ascii="Times New Roman" w:hAnsi="Times New Roman"/>
          <w:sz w:val="28"/>
          <w:szCs w:val="28"/>
        </w:rPr>
        <w:t>( диаметром</w:t>
      </w:r>
      <w:proofErr w:type="gramEnd"/>
      <w:r w:rsidRPr="00D24A41">
        <w:rPr>
          <w:rFonts w:ascii="Times New Roman" w:hAnsi="Times New Roman"/>
          <w:sz w:val="28"/>
          <w:szCs w:val="28"/>
        </w:rPr>
        <w:t xml:space="preserve"> 1.5 см и глубиной 0.2 см) поражения стенок прямой, сигмовидной и нисходящей ободочной кишки.</w:t>
      </w: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AC4" w:rsidRPr="00D24A41" w:rsidRDefault="0085282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3</w:t>
      </w:r>
      <w:r w:rsidR="00514AC4" w:rsidRPr="00D24A41">
        <w:rPr>
          <w:rFonts w:ascii="Times New Roman" w:hAnsi="Times New Roman"/>
          <w:sz w:val="28"/>
          <w:szCs w:val="28"/>
        </w:rPr>
        <w:t>)</w:t>
      </w:r>
      <w:r w:rsidR="00514AC4" w:rsidRPr="00D24A41">
        <w:rPr>
          <w:rFonts w:ascii="Times New Roman" w:hAnsi="Times New Roman"/>
          <w:b/>
          <w:sz w:val="28"/>
          <w:szCs w:val="28"/>
        </w:rPr>
        <w:t>СИНДРОМ НАРУШЕННОЙ МОТОРНОЙ ФУНКЦИИ ТОЛСТОГО КИШЕЧНИКА</w:t>
      </w:r>
      <w:r w:rsidR="00514AC4" w:rsidRPr="00D24A41">
        <w:rPr>
          <w:rFonts w:ascii="Times New Roman" w:hAnsi="Times New Roman"/>
          <w:sz w:val="28"/>
          <w:szCs w:val="28"/>
        </w:rPr>
        <w:t xml:space="preserve"> – возникают интенсивные боли при дефекации, </w:t>
      </w:r>
      <w:proofErr w:type="spellStart"/>
      <w:r w:rsidR="00514AC4" w:rsidRPr="00D24A41">
        <w:rPr>
          <w:rFonts w:ascii="Times New Roman" w:hAnsi="Times New Roman"/>
          <w:sz w:val="28"/>
          <w:szCs w:val="28"/>
        </w:rPr>
        <w:t>иррадиирующие</w:t>
      </w:r>
      <w:proofErr w:type="spellEnd"/>
      <w:r w:rsidR="00514AC4" w:rsidRPr="00D24A41">
        <w:rPr>
          <w:rFonts w:ascii="Times New Roman" w:hAnsi="Times New Roman"/>
          <w:sz w:val="28"/>
          <w:szCs w:val="28"/>
        </w:rPr>
        <w:t xml:space="preserve"> по всему животу. Диарея, до 6 раз в сутки, стул кашицеобразный, со слизью, иногда с примесью алой крови.</w:t>
      </w:r>
    </w:p>
    <w:p w:rsidR="00852828" w:rsidRPr="00D24A41" w:rsidRDefault="0085282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AC4" w:rsidRPr="00D24A41" w:rsidRDefault="00852828" w:rsidP="00D24A41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4</w:t>
      </w:r>
      <w:r w:rsidR="00514AC4" w:rsidRPr="00D24A41">
        <w:rPr>
          <w:rFonts w:ascii="Times New Roman" w:hAnsi="Times New Roman"/>
          <w:sz w:val="28"/>
          <w:szCs w:val="28"/>
        </w:rPr>
        <w:t>)</w:t>
      </w:r>
      <w:r w:rsidR="00514AC4" w:rsidRPr="00D24A41">
        <w:rPr>
          <w:rFonts w:ascii="Times New Roman" w:hAnsi="Times New Roman"/>
          <w:b/>
          <w:sz w:val="28"/>
          <w:szCs w:val="28"/>
        </w:rPr>
        <w:t xml:space="preserve">КОПРОЛОГИЧСКИЙ СИНДРОМ </w:t>
      </w:r>
      <w:r w:rsidR="00514AC4" w:rsidRPr="00D24A41">
        <w:rPr>
          <w:rFonts w:ascii="Times New Roman" w:hAnsi="Times New Roman"/>
          <w:sz w:val="28"/>
          <w:szCs w:val="28"/>
        </w:rPr>
        <w:t xml:space="preserve">-  </w:t>
      </w:r>
      <w:r w:rsidRPr="00D24A41">
        <w:rPr>
          <w:rFonts w:ascii="Times New Roman" w:hAnsi="Times New Roman"/>
          <w:sz w:val="28"/>
          <w:szCs w:val="28"/>
        </w:rPr>
        <w:t xml:space="preserve">в кале выявлен нейтральный жир ++ - </w:t>
      </w:r>
      <w:proofErr w:type="spellStart"/>
      <w:r w:rsidRPr="00D24A41">
        <w:rPr>
          <w:rFonts w:ascii="Times New Roman" w:hAnsi="Times New Roman"/>
          <w:sz w:val="28"/>
          <w:szCs w:val="28"/>
        </w:rPr>
        <w:t>стеаторея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, зерна крахмала + - </w:t>
      </w:r>
      <w:proofErr w:type="spellStart"/>
      <w:r w:rsidRPr="00D24A41">
        <w:rPr>
          <w:rFonts w:ascii="Times New Roman" w:hAnsi="Times New Roman"/>
          <w:sz w:val="28"/>
          <w:szCs w:val="28"/>
        </w:rPr>
        <w:t>амилорея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, непереваренные мышечные волокна +++ – </w:t>
      </w:r>
      <w:proofErr w:type="spellStart"/>
      <w:r w:rsidRPr="00D24A41">
        <w:rPr>
          <w:rFonts w:ascii="Times New Roman" w:hAnsi="Times New Roman"/>
          <w:sz w:val="28"/>
          <w:szCs w:val="28"/>
        </w:rPr>
        <w:t>креаторея</w:t>
      </w:r>
      <w:proofErr w:type="spellEnd"/>
      <w:r w:rsidRPr="00D24A41">
        <w:rPr>
          <w:rFonts w:ascii="Times New Roman" w:hAnsi="Times New Roman"/>
          <w:sz w:val="28"/>
          <w:szCs w:val="28"/>
        </w:rPr>
        <w:t>, эритроциты+++.</w:t>
      </w:r>
    </w:p>
    <w:p w:rsidR="00514AC4" w:rsidRPr="00D24A41" w:rsidRDefault="00514AC4" w:rsidP="00D24A41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514AC4" w:rsidRPr="00D24A41" w:rsidRDefault="0085282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5</w:t>
      </w:r>
      <w:r w:rsidR="00514AC4" w:rsidRPr="00D24A41">
        <w:rPr>
          <w:rFonts w:ascii="Times New Roman" w:hAnsi="Times New Roman"/>
          <w:sz w:val="28"/>
          <w:szCs w:val="28"/>
        </w:rPr>
        <w:t xml:space="preserve">) </w:t>
      </w:r>
      <w:r w:rsidR="00514AC4" w:rsidRPr="00D24A41">
        <w:rPr>
          <w:rFonts w:ascii="Times New Roman" w:hAnsi="Times New Roman"/>
          <w:b/>
          <w:sz w:val="28"/>
          <w:szCs w:val="28"/>
        </w:rPr>
        <w:t xml:space="preserve">АНЕМИЧЕСКИЙ СИНДРОМ </w:t>
      </w:r>
      <w:r w:rsidR="00514AC4" w:rsidRPr="00D24A41">
        <w:rPr>
          <w:rFonts w:ascii="Times New Roman" w:hAnsi="Times New Roman"/>
          <w:sz w:val="28"/>
          <w:szCs w:val="28"/>
        </w:rPr>
        <w:t>–  кожные покровы бледно розового цвета. В общем анализе крове выявлено снижение эритроцитов до 3.5*10 в 9 и снижение гемоглобина до 102 г/л</w:t>
      </w: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AC4" w:rsidRPr="00D24A41" w:rsidRDefault="0085282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6</w:t>
      </w:r>
      <w:r w:rsidR="00514AC4" w:rsidRPr="00D24A41">
        <w:rPr>
          <w:rFonts w:ascii="Times New Roman" w:hAnsi="Times New Roman"/>
          <w:sz w:val="28"/>
          <w:szCs w:val="28"/>
        </w:rPr>
        <w:t xml:space="preserve">) </w:t>
      </w:r>
      <w:r w:rsidR="00514AC4" w:rsidRPr="00D24A41">
        <w:rPr>
          <w:rFonts w:ascii="Times New Roman" w:hAnsi="Times New Roman"/>
          <w:b/>
          <w:sz w:val="28"/>
          <w:szCs w:val="28"/>
        </w:rPr>
        <w:t>ВНЕКИШЕЧНЫЕ ПРОЯВЛЕНИЯ</w:t>
      </w:r>
      <w:r w:rsidR="00514AC4" w:rsidRPr="00D24A41">
        <w:rPr>
          <w:rFonts w:ascii="Times New Roman" w:hAnsi="Times New Roman"/>
          <w:sz w:val="28"/>
          <w:szCs w:val="28"/>
        </w:rPr>
        <w:t xml:space="preserve"> - боли в лучезапястных, локтевых, плечевых, коленных суставах при пальпации, слабость, утомляемость.</w:t>
      </w: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 xml:space="preserve">Не курит, алкоголь употребляет по праздникам в малом количестве. </w:t>
      </w:r>
    </w:p>
    <w:p w:rsidR="00514AC4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Поводом для госпитализации послужило прогрес</w:t>
      </w:r>
      <w:r w:rsidR="00852828" w:rsidRPr="00D24A41">
        <w:rPr>
          <w:rFonts w:ascii="Times New Roman" w:hAnsi="Times New Roman"/>
          <w:sz w:val="28"/>
          <w:szCs w:val="28"/>
        </w:rPr>
        <w:t>сирование клинических симптомов</w:t>
      </w:r>
      <w:r w:rsidRPr="00D24A41">
        <w:rPr>
          <w:rFonts w:ascii="Times New Roman" w:hAnsi="Times New Roman"/>
          <w:sz w:val="28"/>
          <w:szCs w:val="28"/>
        </w:rPr>
        <w:t xml:space="preserve">: постоянная боль, которая не купируется препаратами, усиливающаяся при дефекации и изменение стула, </w:t>
      </w:r>
      <w:proofErr w:type="spellStart"/>
      <w:r w:rsidRPr="00D24A41">
        <w:rPr>
          <w:rFonts w:ascii="Times New Roman" w:hAnsi="Times New Roman"/>
          <w:sz w:val="28"/>
          <w:szCs w:val="28"/>
        </w:rPr>
        <w:t>кашицеобраный</w:t>
      </w:r>
      <w:proofErr w:type="spellEnd"/>
      <w:r w:rsidRPr="00D24A41">
        <w:rPr>
          <w:rFonts w:ascii="Times New Roman" w:hAnsi="Times New Roman"/>
          <w:sz w:val="28"/>
          <w:szCs w:val="28"/>
        </w:rPr>
        <w:t>, со слизью и примесью алой крови.</w:t>
      </w:r>
    </w:p>
    <w:p w:rsidR="00852828" w:rsidRPr="00D24A41" w:rsidRDefault="00514AC4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  <w:lang w:val="en-US"/>
        </w:rPr>
        <w:t>DS</w:t>
      </w:r>
      <w:r w:rsidRPr="00D24A41">
        <w:rPr>
          <w:rFonts w:ascii="Times New Roman" w:hAnsi="Times New Roman"/>
          <w:sz w:val="28"/>
          <w:szCs w:val="28"/>
        </w:rPr>
        <w:t xml:space="preserve">: </w:t>
      </w:r>
      <w:r w:rsidR="00852828" w:rsidRPr="00D24A41">
        <w:rPr>
          <w:rFonts w:ascii="Times New Roman" w:hAnsi="Times New Roman"/>
          <w:sz w:val="28"/>
          <w:szCs w:val="28"/>
        </w:rPr>
        <w:t>Болезнь Крона с глубокими эрозивными и язвенными поражениями прямой, сигмовидной, нисходящей кишки размером в диаметре 1,5 см, глубиной 0,2 см, рецидивирующее течение, атака средней тяжести.</w:t>
      </w:r>
    </w:p>
    <w:p w:rsidR="00514AC4" w:rsidRPr="00D24A41" w:rsidRDefault="0085282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4A41">
        <w:rPr>
          <w:rFonts w:ascii="Times New Roman" w:hAnsi="Times New Roman"/>
          <w:sz w:val="28"/>
          <w:szCs w:val="28"/>
        </w:rPr>
        <w:t>Осл</w:t>
      </w:r>
      <w:proofErr w:type="spellEnd"/>
      <w:r w:rsidRPr="00D24A41">
        <w:rPr>
          <w:rFonts w:ascii="Times New Roman" w:hAnsi="Times New Roman"/>
          <w:sz w:val="28"/>
          <w:szCs w:val="28"/>
        </w:rPr>
        <w:t>.: железодефицитная анемия, дисбактериоз, остановившееся кровотечение из язв сигмовидной кишки.</w:t>
      </w:r>
    </w:p>
    <w:p w:rsidR="006F1588" w:rsidRPr="00D24A41" w:rsidRDefault="006F1588" w:rsidP="00D24A4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05E7" w:rsidRPr="00D24A41" w:rsidRDefault="005105E7" w:rsidP="00D24A41">
      <w:pPr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caps/>
          <w:szCs w:val="28"/>
        </w:rPr>
        <w:t>ПЛАН ОБСЛЕДОВАНИЯ: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r w:rsidRPr="00D24A41">
        <w:rPr>
          <w:szCs w:val="28"/>
        </w:rPr>
        <w:t>Развёрнутый анализ крови.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r w:rsidRPr="00D24A41">
        <w:rPr>
          <w:szCs w:val="28"/>
        </w:rPr>
        <w:t>Общий анализ мочи, диастаза мочи.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r w:rsidRPr="00D24A41">
        <w:rPr>
          <w:szCs w:val="28"/>
        </w:rPr>
        <w:t xml:space="preserve">Амилаза, липаза, холестерин, калий, натрий, кальций, глюкоза, </w:t>
      </w:r>
      <w:r w:rsidRPr="00D24A41">
        <w:rPr>
          <w:szCs w:val="28"/>
          <w:lang w:val="en-US"/>
        </w:rPr>
        <w:t>RW</w:t>
      </w:r>
      <w:r w:rsidRPr="00D24A41">
        <w:rPr>
          <w:szCs w:val="28"/>
        </w:rPr>
        <w:t xml:space="preserve">, АСТ, АЛТ, общий белок, СРБ, билирубин, мочевина, </w:t>
      </w:r>
      <w:proofErr w:type="spellStart"/>
      <w:r w:rsidRPr="00D24A41">
        <w:rPr>
          <w:szCs w:val="28"/>
        </w:rPr>
        <w:t>креатинин</w:t>
      </w:r>
      <w:proofErr w:type="spellEnd"/>
      <w:r w:rsidRPr="00D24A41">
        <w:rPr>
          <w:szCs w:val="28"/>
        </w:rPr>
        <w:t xml:space="preserve">, </w:t>
      </w:r>
      <w:proofErr w:type="spellStart"/>
      <w:r w:rsidRPr="00D24A41">
        <w:rPr>
          <w:szCs w:val="28"/>
        </w:rPr>
        <w:t>ат</w:t>
      </w:r>
      <w:proofErr w:type="spellEnd"/>
      <w:r w:rsidRPr="00D24A41">
        <w:rPr>
          <w:szCs w:val="28"/>
        </w:rPr>
        <w:t xml:space="preserve"> к </w:t>
      </w:r>
      <w:proofErr w:type="spellStart"/>
      <w:r w:rsidRPr="00D24A41">
        <w:rPr>
          <w:szCs w:val="28"/>
        </w:rPr>
        <w:t>описторхиям</w:t>
      </w:r>
      <w:proofErr w:type="spellEnd"/>
      <w:r w:rsidRPr="00D24A41">
        <w:rPr>
          <w:szCs w:val="28"/>
        </w:rPr>
        <w:t xml:space="preserve">, </w:t>
      </w:r>
      <w:proofErr w:type="spellStart"/>
      <w:r w:rsidRPr="00D24A41">
        <w:rPr>
          <w:szCs w:val="28"/>
          <w:lang w:val="en-US"/>
        </w:rPr>
        <w:t>HbsA</w:t>
      </w:r>
      <w:proofErr w:type="spellEnd"/>
      <w:r w:rsidRPr="00D24A41">
        <w:rPr>
          <w:szCs w:val="28"/>
        </w:rPr>
        <w:t xml:space="preserve">, </w:t>
      </w:r>
      <w:r w:rsidRPr="00D24A41">
        <w:rPr>
          <w:szCs w:val="28"/>
          <w:lang w:val="en-US"/>
        </w:rPr>
        <w:t>anti</w:t>
      </w:r>
      <w:r w:rsidRPr="00D24A41">
        <w:rPr>
          <w:szCs w:val="28"/>
        </w:rPr>
        <w:t>-</w:t>
      </w:r>
      <w:r w:rsidRPr="00D24A41">
        <w:rPr>
          <w:szCs w:val="28"/>
          <w:lang w:val="en-US"/>
        </w:rPr>
        <w:t>HCV</w:t>
      </w:r>
      <w:r w:rsidRPr="00D24A41">
        <w:rPr>
          <w:szCs w:val="28"/>
        </w:rPr>
        <w:t>.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r w:rsidRPr="00D24A41">
        <w:rPr>
          <w:szCs w:val="28"/>
        </w:rPr>
        <w:t xml:space="preserve">Кал на </w:t>
      </w:r>
      <w:proofErr w:type="spellStart"/>
      <w:r w:rsidRPr="00D24A41">
        <w:rPr>
          <w:szCs w:val="28"/>
        </w:rPr>
        <w:t>копрологию</w:t>
      </w:r>
      <w:proofErr w:type="spellEnd"/>
      <w:r w:rsidRPr="00D24A41">
        <w:rPr>
          <w:szCs w:val="28"/>
        </w:rPr>
        <w:t xml:space="preserve">, кал </w:t>
      </w:r>
      <w:proofErr w:type="gramStart"/>
      <w:r w:rsidRPr="00D24A41">
        <w:rPr>
          <w:szCs w:val="28"/>
        </w:rPr>
        <w:t>на я</w:t>
      </w:r>
      <w:proofErr w:type="gramEnd"/>
      <w:r w:rsidRPr="00D24A41">
        <w:rPr>
          <w:szCs w:val="28"/>
        </w:rPr>
        <w:t>/глист, кал на дисбактериоз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r w:rsidRPr="00D24A41">
        <w:rPr>
          <w:szCs w:val="28"/>
        </w:rPr>
        <w:t>ЭКГ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r w:rsidRPr="00D24A41">
        <w:rPr>
          <w:szCs w:val="28"/>
        </w:rPr>
        <w:t>ФГС</w:t>
      </w:r>
      <w:r w:rsidR="00852828" w:rsidRPr="00D24A41">
        <w:rPr>
          <w:szCs w:val="28"/>
        </w:rPr>
        <w:t xml:space="preserve"> + </w:t>
      </w:r>
      <w:r w:rsidR="00852828" w:rsidRPr="00D24A41">
        <w:rPr>
          <w:szCs w:val="28"/>
          <w:lang w:val="en-US"/>
        </w:rPr>
        <w:t>H</w:t>
      </w:r>
      <w:r w:rsidR="00852828" w:rsidRPr="00D24A41">
        <w:rPr>
          <w:szCs w:val="28"/>
        </w:rPr>
        <w:t>.</w:t>
      </w:r>
      <w:r w:rsidR="00852828" w:rsidRPr="00D24A41">
        <w:rPr>
          <w:szCs w:val="28"/>
          <w:lang w:val="en-US"/>
        </w:rPr>
        <w:t>p</w:t>
      </w:r>
      <w:r w:rsidR="00852828" w:rsidRPr="00D24A41">
        <w:rPr>
          <w:szCs w:val="28"/>
        </w:rPr>
        <w:t>.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proofErr w:type="spellStart"/>
      <w:r w:rsidRPr="00D24A41">
        <w:rPr>
          <w:szCs w:val="28"/>
        </w:rPr>
        <w:t>Узи</w:t>
      </w:r>
      <w:proofErr w:type="spellEnd"/>
      <w:r w:rsidRPr="00D24A41">
        <w:rPr>
          <w:szCs w:val="28"/>
        </w:rPr>
        <w:t xml:space="preserve"> органов брюшной полости и почек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r w:rsidRPr="00D24A41">
        <w:rPr>
          <w:szCs w:val="28"/>
        </w:rPr>
        <w:t>Рентгенография органов грудной клетки</w:t>
      </w:r>
    </w:p>
    <w:p w:rsidR="005105E7" w:rsidRPr="00D24A41" w:rsidRDefault="005105E7" w:rsidP="00D24A41">
      <w:pPr>
        <w:numPr>
          <w:ilvl w:val="0"/>
          <w:numId w:val="2"/>
        </w:numPr>
        <w:spacing w:line="276" w:lineRule="auto"/>
        <w:rPr>
          <w:caps/>
          <w:szCs w:val="28"/>
        </w:rPr>
      </w:pPr>
      <w:r w:rsidRPr="00D24A41">
        <w:rPr>
          <w:szCs w:val="28"/>
        </w:rPr>
        <w:t xml:space="preserve">Дуоденальное зондирование </w:t>
      </w:r>
    </w:p>
    <w:p w:rsidR="005105E7" w:rsidRPr="00D24A41" w:rsidRDefault="00852828" w:rsidP="00D24A41">
      <w:pPr>
        <w:spacing w:line="276" w:lineRule="auto"/>
        <w:ind w:left="360"/>
        <w:rPr>
          <w:caps/>
          <w:szCs w:val="28"/>
        </w:rPr>
      </w:pPr>
      <w:r w:rsidRPr="00D24A41">
        <w:rPr>
          <w:szCs w:val="28"/>
        </w:rPr>
        <w:t>10.</w:t>
      </w:r>
      <w:r w:rsidR="005105E7" w:rsidRPr="00D24A41">
        <w:rPr>
          <w:szCs w:val="28"/>
        </w:rPr>
        <w:t>Колоноскопия с биопсией</w:t>
      </w:r>
    </w:p>
    <w:p w:rsidR="00852828" w:rsidRPr="00D24A41" w:rsidRDefault="00852828" w:rsidP="00D24A41">
      <w:pPr>
        <w:spacing w:line="276" w:lineRule="auto"/>
        <w:ind w:left="720"/>
        <w:rPr>
          <w:caps/>
          <w:szCs w:val="28"/>
        </w:rPr>
      </w:pPr>
    </w:p>
    <w:p w:rsidR="00852828" w:rsidRPr="00D24A41" w:rsidRDefault="00852828" w:rsidP="00D24A41">
      <w:pPr>
        <w:spacing w:line="276" w:lineRule="auto"/>
        <w:ind w:left="720"/>
        <w:rPr>
          <w:caps/>
          <w:szCs w:val="28"/>
        </w:rPr>
      </w:pPr>
    </w:p>
    <w:p w:rsidR="00852828" w:rsidRPr="00D24A41" w:rsidRDefault="00852828" w:rsidP="00D24A41">
      <w:pPr>
        <w:spacing w:line="276" w:lineRule="auto"/>
        <w:ind w:left="720"/>
        <w:rPr>
          <w:caps/>
          <w:szCs w:val="28"/>
        </w:rPr>
      </w:pPr>
    </w:p>
    <w:p w:rsidR="00852828" w:rsidRPr="00D24A41" w:rsidRDefault="00852828" w:rsidP="00D24A41">
      <w:pPr>
        <w:spacing w:line="276" w:lineRule="auto"/>
        <w:ind w:left="720"/>
        <w:rPr>
          <w:caps/>
          <w:szCs w:val="28"/>
        </w:rPr>
      </w:pPr>
      <w:r w:rsidRPr="00D24A41">
        <w:rPr>
          <w:caps/>
          <w:szCs w:val="28"/>
        </w:rPr>
        <w:t xml:space="preserve">                </w:t>
      </w:r>
    </w:p>
    <w:p w:rsidR="00852828" w:rsidRPr="00D24A41" w:rsidRDefault="00852828" w:rsidP="00D24A41">
      <w:pPr>
        <w:spacing w:line="276" w:lineRule="auto"/>
        <w:rPr>
          <w:rFonts w:eastAsia="Times New Roman"/>
          <w:b/>
          <w:caps/>
          <w:szCs w:val="28"/>
          <w:lang w:eastAsia="ru-RU"/>
        </w:rPr>
      </w:pPr>
    </w:p>
    <w:p w:rsidR="00852828" w:rsidRPr="00D24A41" w:rsidRDefault="00852828" w:rsidP="00D24A41">
      <w:pPr>
        <w:spacing w:line="276" w:lineRule="auto"/>
        <w:jc w:val="center"/>
        <w:rPr>
          <w:b/>
          <w:szCs w:val="28"/>
        </w:rPr>
      </w:pPr>
      <w:r w:rsidRPr="00D24A41">
        <w:rPr>
          <w:b/>
          <w:szCs w:val="28"/>
        </w:rPr>
        <w:t>ПЛАН ЛЕЧЕНИЯ:</w:t>
      </w:r>
    </w:p>
    <w:p w:rsidR="00852828" w:rsidRPr="00D24A41" w:rsidRDefault="00852828" w:rsidP="00D24A41">
      <w:pPr>
        <w:pStyle w:val="21"/>
        <w:spacing w:line="276" w:lineRule="auto"/>
        <w:ind w:firstLine="284"/>
        <w:jc w:val="left"/>
        <w:rPr>
          <w:szCs w:val="28"/>
        </w:rPr>
      </w:pPr>
      <w:r w:rsidRPr="00D24A41">
        <w:rPr>
          <w:szCs w:val="28"/>
          <w:u w:val="single"/>
        </w:rPr>
        <w:t xml:space="preserve">План лечения: 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>1. Стол 4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2. Режим отделения 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lang w:val="en-US"/>
        </w:rPr>
      </w:pPr>
      <w:r w:rsidRPr="00D24A41">
        <w:rPr>
          <w:szCs w:val="28"/>
          <w:lang w:val="en-US"/>
        </w:rPr>
        <w:t xml:space="preserve">3. </w:t>
      </w:r>
      <w:r w:rsidRPr="00D24A41">
        <w:rPr>
          <w:szCs w:val="28"/>
        </w:rPr>
        <w:t>Спазмолитики</w:t>
      </w:r>
      <w:r w:rsidRPr="00D24A41">
        <w:rPr>
          <w:szCs w:val="28"/>
          <w:lang w:val="en-US"/>
        </w:rPr>
        <w:t xml:space="preserve">:  </w:t>
      </w:r>
      <w:proofErr w:type="spellStart"/>
      <w:r w:rsidRPr="00D24A41">
        <w:rPr>
          <w:szCs w:val="28"/>
          <w:lang w:val="en-US"/>
        </w:rPr>
        <w:t>Drotaverinum</w:t>
      </w:r>
      <w:proofErr w:type="spellEnd"/>
    </w:p>
    <w:p w:rsidR="00852828" w:rsidRPr="00D24A41" w:rsidRDefault="00852828" w:rsidP="00D24A41">
      <w:pPr>
        <w:pStyle w:val="21"/>
        <w:spacing w:after="40" w:line="276" w:lineRule="auto"/>
        <w:ind w:firstLine="284"/>
        <w:rPr>
          <w:szCs w:val="28"/>
          <w:lang w:val="en-US"/>
        </w:rPr>
      </w:pPr>
      <w:proofErr w:type="spellStart"/>
      <w:r w:rsidRPr="00D24A41">
        <w:rPr>
          <w:szCs w:val="28"/>
          <w:lang w:val="en-US"/>
        </w:rPr>
        <w:t>Rp</w:t>
      </w:r>
      <w:proofErr w:type="spellEnd"/>
      <w:r w:rsidRPr="00D24A41">
        <w:rPr>
          <w:szCs w:val="28"/>
          <w:lang w:val="en-US"/>
        </w:rPr>
        <w:t xml:space="preserve">.: </w:t>
      </w:r>
      <w:proofErr w:type="spellStart"/>
      <w:r w:rsidRPr="00D24A41">
        <w:rPr>
          <w:szCs w:val="28"/>
          <w:lang w:val="en-US"/>
        </w:rPr>
        <w:t>Tabl</w:t>
      </w:r>
      <w:proofErr w:type="spellEnd"/>
      <w:r w:rsidRPr="00D24A41">
        <w:rPr>
          <w:szCs w:val="28"/>
          <w:lang w:val="en-US"/>
        </w:rPr>
        <w:t xml:space="preserve">. </w:t>
      </w:r>
      <w:proofErr w:type="spellStart"/>
      <w:r w:rsidRPr="00D24A41">
        <w:rPr>
          <w:szCs w:val="28"/>
          <w:lang w:val="en-US"/>
        </w:rPr>
        <w:t>Drotaverini</w:t>
      </w:r>
      <w:proofErr w:type="spellEnd"/>
      <w:r w:rsidRPr="00D24A41">
        <w:rPr>
          <w:szCs w:val="28"/>
          <w:lang w:val="en-US"/>
        </w:rPr>
        <w:t xml:space="preserve"> 0,04 N.100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  <w:lang w:val="en-US"/>
        </w:rPr>
        <w:lastRenderedPageBreak/>
        <w:t xml:space="preserve">        D</w:t>
      </w:r>
      <w:r w:rsidRPr="00D24A41">
        <w:rPr>
          <w:szCs w:val="28"/>
        </w:rPr>
        <w:t>.</w:t>
      </w:r>
      <w:r w:rsidRPr="00D24A41">
        <w:rPr>
          <w:szCs w:val="28"/>
          <w:lang w:val="en-US"/>
        </w:rPr>
        <w:t>S</w:t>
      </w:r>
      <w:r w:rsidRPr="00D24A41">
        <w:rPr>
          <w:szCs w:val="28"/>
        </w:rPr>
        <w:t xml:space="preserve">. Внутрь по 2 таблетки 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        3 раза в день до еды.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4. Блокаторы протонной помпы: </w:t>
      </w:r>
      <w:proofErr w:type="spellStart"/>
      <w:r w:rsidRPr="00D24A41">
        <w:rPr>
          <w:szCs w:val="28"/>
          <w:lang w:val="en-US"/>
        </w:rPr>
        <w:t>Omeprazolum</w:t>
      </w:r>
      <w:proofErr w:type="spellEnd"/>
    </w:p>
    <w:p w:rsidR="00852828" w:rsidRPr="00D24A41" w:rsidRDefault="00852828" w:rsidP="00D24A41">
      <w:pPr>
        <w:pStyle w:val="21"/>
        <w:spacing w:after="40" w:line="276" w:lineRule="auto"/>
        <w:ind w:firstLine="284"/>
        <w:rPr>
          <w:szCs w:val="28"/>
        </w:rPr>
      </w:pPr>
      <w:r w:rsidRPr="00D24A41">
        <w:rPr>
          <w:szCs w:val="28"/>
        </w:rPr>
        <w:t xml:space="preserve"> </w:t>
      </w:r>
      <w:proofErr w:type="spellStart"/>
      <w:r w:rsidRPr="00D24A41">
        <w:rPr>
          <w:szCs w:val="28"/>
          <w:lang w:val="en-US"/>
        </w:rPr>
        <w:t>Rp</w:t>
      </w:r>
      <w:proofErr w:type="spellEnd"/>
      <w:r w:rsidRPr="00D24A41">
        <w:rPr>
          <w:szCs w:val="28"/>
        </w:rPr>
        <w:t xml:space="preserve">.: </w:t>
      </w:r>
      <w:proofErr w:type="spellStart"/>
      <w:r w:rsidRPr="00D24A41">
        <w:rPr>
          <w:szCs w:val="28"/>
          <w:lang w:val="en-US"/>
        </w:rPr>
        <w:t>Omeprazoli</w:t>
      </w:r>
      <w:proofErr w:type="spellEnd"/>
      <w:r w:rsidRPr="00D24A41">
        <w:rPr>
          <w:szCs w:val="28"/>
        </w:rPr>
        <w:t xml:space="preserve"> 0,02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rPr>
          <w:szCs w:val="28"/>
          <w:lang w:val="en-US"/>
        </w:rPr>
      </w:pPr>
      <w:r w:rsidRPr="00D24A41">
        <w:rPr>
          <w:szCs w:val="28"/>
        </w:rPr>
        <w:t xml:space="preserve">        </w:t>
      </w:r>
      <w:proofErr w:type="spellStart"/>
      <w:r w:rsidRPr="00D24A41">
        <w:rPr>
          <w:szCs w:val="28"/>
          <w:lang w:val="en-US"/>
        </w:rPr>
        <w:t>D.t.d.N</w:t>
      </w:r>
      <w:proofErr w:type="spellEnd"/>
      <w:r w:rsidRPr="00D24A41">
        <w:rPr>
          <w:szCs w:val="28"/>
          <w:lang w:val="en-US"/>
        </w:rPr>
        <w:t>. 20 in caps.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  <w:lang w:val="en-US"/>
        </w:rPr>
        <w:t xml:space="preserve">        </w:t>
      </w:r>
      <w:r w:rsidRPr="00D24A41">
        <w:rPr>
          <w:szCs w:val="28"/>
        </w:rPr>
        <w:t xml:space="preserve">S. Внутрь по 1 капсуле 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        1 раз в день до еды.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lang w:val="en-US"/>
        </w:rPr>
      </w:pPr>
      <w:r w:rsidRPr="00D24A41">
        <w:rPr>
          <w:szCs w:val="28"/>
          <w:lang w:val="en-US"/>
        </w:rPr>
        <w:t xml:space="preserve">5. </w:t>
      </w:r>
      <w:r w:rsidRPr="00D24A41">
        <w:rPr>
          <w:szCs w:val="28"/>
        </w:rPr>
        <w:t>НПВС</w:t>
      </w:r>
      <w:r w:rsidRPr="00D24A41">
        <w:rPr>
          <w:szCs w:val="28"/>
          <w:lang w:val="en-US"/>
        </w:rPr>
        <w:t xml:space="preserve">:  </w:t>
      </w:r>
      <w:proofErr w:type="spellStart"/>
      <w:r w:rsidRPr="00D24A41">
        <w:rPr>
          <w:szCs w:val="28"/>
          <w:lang w:val="en-US"/>
        </w:rPr>
        <w:t>Mesalasin</w:t>
      </w:r>
      <w:proofErr w:type="spellEnd"/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  <w:lang w:val="en-US"/>
        </w:rPr>
      </w:pPr>
      <w:r w:rsidRPr="00D24A41">
        <w:rPr>
          <w:szCs w:val="28"/>
          <w:lang w:val="en-US"/>
        </w:rPr>
        <w:t xml:space="preserve">    </w:t>
      </w:r>
      <w:proofErr w:type="spellStart"/>
      <w:r w:rsidRPr="00D24A41">
        <w:rPr>
          <w:szCs w:val="28"/>
          <w:shd w:val="clear" w:color="auto" w:fill="FFFFFF"/>
          <w:lang w:val="en-US"/>
        </w:rPr>
        <w:t>Rp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: </w:t>
      </w:r>
      <w:proofErr w:type="spellStart"/>
      <w:r w:rsidRPr="00D24A41">
        <w:rPr>
          <w:szCs w:val="28"/>
          <w:shd w:val="clear" w:color="auto" w:fill="FFFFFF"/>
          <w:lang w:val="en-US"/>
        </w:rPr>
        <w:t>Tabl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. </w:t>
      </w:r>
      <w:proofErr w:type="spellStart"/>
      <w:r w:rsidRPr="00D24A41">
        <w:rPr>
          <w:szCs w:val="28"/>
          <w:shd w:val="clear" w:color="auto" w:fill="FFFFFF"/>
          <w:lang w:val="en-US"/>
        </w:rPr>
        <w:t>Mesalasin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 0.5 N.10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  <w:lang w:val="en-US"/>
        </w:rPr>
        <w:t xml:space="preserve">          D</w:t>
      </w:r>
      <w:r w:rsidRPr="00D24A41">
        <w:rPr>
          <w:szCs w:val="28"/>
          <w:shd w:val="clear" w:color="auto" w:fill="FFFFFF"/>
        </w:rPr>
        <w:t>.</w:t>
      </w:r>
      <w:r w:rsidRPr="00D24A41">
        <w:rPr>
          <w:szCs w:val="28"/>
          <w:shd w:val="clear" w:color="auto" w:fill="FFFFFF"/>
          <w:lang w:val="en-US"/>
        </w:rPr>
        <w:t>S</w:t>
      </w:r>
      <w:r w:rsidRPr="00D24A41">
        <w:rPr>
          <w:szCs w:val="28"/>
          <w:shd w:val="clear" w:color="auto" w:fill="FFFFFF"/>
        </w:rPr>
        <w:t>. Внутрь по 1 таблетке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       3 раза в день до еды.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6.Ферментные средства: </w:t>
      </w:r>
      <w:proofErr w:type="spellStart"/>
      <w:r w:rsidRPr="00D24A41">
        <w:rPr>
          <w:szCs w:val="28"/>
          <w:shd w:val="clear" w:color="auto" w:fill="FFFFFF"/>
          <w:lang w:val="en-US"/>
        </w:rPr>
        <w:t>Pancreatin</w:t>
      </w:r>
      <w:proofErr w:type="spellEnd"/>
    </w:p>
    <w:p w:rsidR="00852828" w:rsidRPr="00D24A41" w:rsidRDefault="00852828" w:rsidP="00D24A41">
      <w:pPr>
        <w:pStyle w:val="21"/>
        <w:spacing w:after="40" w:line="276" w:lineRule="auto"/>
        <w:ind w:firstLine="284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</w:t>
      </w:r>
      <w:proofErr w:type="spellStart"/>
      <w:r w:rsidRPr="00D24A41">
        <w:rPr>
          <w:szCs w:val="28"/>
          <w:shd w:val="clear" w:color="auto" w:fill="FFFFFF"/>
        </w:rPr>
        <w:t>Rp</w:t>
      </w:r>
      <w:proofErr w:type="spellEnd"/>
      <w:r w:rsidRPr="00D24A41">
        <w:rPr>
          <w:szCs w:val="28"/>
          <w:shd w:val="clear" w:color="auto" w:fill="FFFFFF"/>
        </w:rPr>
        <w:t xml:space="preserve">.: </w:t>
      </w:r>
      <w:proofErr w:type="spellStart"/>
      <w:r w:rsidRPr="00D24A41">
        <w:rPr>
          <w:szCs w:val="28"/>
          <w:shd w:val="clear" w:color="auto" w:fill="FFFFFF"/>
        </w:rPr>
        <w:t>Dr</w:t>
      </w:r>
      <w:proofErr w:type="spellEnd"/>
      <w:r w:rsidRPr="00D24A41">
        <w:rPr>
          <w:szCs w:val="28"/>
          <w:shd w:val="clear" w:color="auto" w:fill="FFFFFF"/>
        </w:rPr>
        <w:t xml:space="preserve">. </w:t>
      </w:r>
      <w:proofErr w:type="spellStart"/>
      <w:r w:rsidRPr="00D24A41">
        <w:rPr>
          <w:szCs w:val="28"/>
          <w:shd w:val="clear" w:color="auto" w:fill="FFFFFF"/>
        </w:rPr>
        <w:t>Pancreatin</w:t>
      </w:r>
      <w:proofErr w:type="spellEnd"/>
      <w:r w:rsidRPr="00D24A41">
        <w:rPr>
          <w:szCs w:val="28"/>
          <w:shd w:val="clear" w:color="auto" w:fill="FFFFFF"/>
        </w:rPr>
        <w:t xml:space="preserve"> 25ЕД N.60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        D.S. Внутрь по 2 драже во 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        время еды, запивая большим 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        количеством воды.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7.Антихолинергические средства: </w:t>
      </w:r>
      <w:proofErr w:type="spellStart"/>
      <w:r w:rsidRPr="00D24A41">
        <w:rPr>
          <w:szCs w:val="28"/>
          <w:shd w:val="clear" w:color="auto" w:fill="FFFFFF"/>
          <w:lang w:val="en-US"/>
        </w:rPr>
        <w:t>Platyphyllinum</w:t>
      </w:r>
      <w:proofErr w:type="spellEnd"/>
      <w:r w:rsidRPr="00D24A41">
        <w:rPr>
          <w:szCs w:val="28"/>
          <w:shd w:val="clear" w:color="auto" w:fill="FFFFFF"/>
        </w:rPr>
        <w:t xml:space="preserve"> </w:t>
      </w:r>
      <w:proofErr w:type="spellStart"/>
      <w:r w:rsidRPr="00D24A41">
        <w:rPr>
          <w:szCs w:val="28"/>
          <w:shd w:val="clear" w:color="auto" w:fill="FFFFFF"/>
          <w:lang w:val="en-US"/>
        </w:rPr>
        <w:t>Hydrotartratis</w:t>
      </w:r>
      <w:proofErr w:type="spellEnd"/>
    </w:p>
    <w:p w:rsidR="00852828" w:rsidRPr="00D24A41" w:rsidRDefault="00852828" w:rsidP="00D24A41">
      <w:pPr>
        <w:pStyle w:val="21"/>
        <w:spacing w:after="40" w:line="276" w:lineRule="auto"/>
        <w:ind w:firstLine="284"/>
        <w:rPr>
          <w:szCs w:val="28"/>
          <w:shd w:val="clear" w:color="auto" w:fill="FFFFFF"/>
          <w:lang w:val="en-US"/>
        </w:rPr>
      </w:pPr>
      <w:r w:rsidRPr="00D24A41">
        <w:rPr>
          <w:szCs w:val="28"/>
          <w:shd w:val="clear" w:color="auto" w:fill="FFFFFF"/>
        </w:rPr>
        <w:t xml:space="preserve">     </w:t>
      </w:r>
      <w:proofErr w:type="spellStart"/>
      <w:r w:rsidRPr="00D24A41">
        <w:rPr>
          <w:szCs w:val="28"/>
          <w:shd w:val="clear" w:color="auto" w:fill="FFFFFF"/>
          <w:lang w:val="en-US"/>
        </w:rPr>
        <w:t>Rp</w:t>
      </w:r>
      <w:proofErr w:type="spellEnd"/>
      <w:r w:rsidRPr="00D24A41">
        <w:rPr>
          <w:szCs w:val="28"/>
          <w:shd w:val="clear" w:color="auto" w:fill="FFFFFF"/>
        </w:rPr>
        <w:t xml:space="preserve">.: </w:t>
      </w:r>
      <w:r w:rsidRPr="00D24A41">
        <w:rPr>
          <w:szCs w:val="28"/>
          <w:shd w:val="clear" w:color="auto" w:fill="FFFFFF"/>
          <w:lang w:val="en-US"/>
        </w:rPr>
        <w:t>Sol</w:t>
      </w:r>
      <w:r w:rsidRPr="00D24A41">
        <w:rPr>
          <w:szCs w:val="28"/>
          <w:shd w:val="clear" w:color="auto" w:fill="FFFFFF"/>
        </w:rPr>
        <w:t xml:space="preserve">. </w:t>
      </w:r>
      <w:proofErr w:type="spellStart"/>
      <w:r w:rsidRPr="00D24A41">
        <w:rPr>
          <w:szCs w:val="28"/>
          <w:shd w:val="clear" w:color="auto" w:fill="FFFFFF"/>
          <w:lang w:val="en-US"/>
        </w:rPr>
        <w:t>Platyphyllini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D24A41">
        <w:rPr>
          <w:szCs w:val="28"/>
          <w:shd w:val="clear" w:color="auto" w:fill="FFFFFF"/>
          <w:lang w:val="en-US"/>
        </w:rPr>
        <w:t>hydrotartratis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 0,2 % 1 ml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rPr>
          <w:szCs w:val="28"/>
          <w:shd w:val="clear" w:color="auto" w:fill="FFFFFF"/>
          <w:lang w:val="en-US"/>
        </w:rPr>
      </w:pPr>
      <w:r w:rsidRPr="00D24A41">
        <w:rPr>
          <w:szCs w:val="28"/>
          <w:shd w:val="clear" w:color="auto" w:fill="FFFFFF"/>
          <w:lang w:val="en-US"/>
        </w:rPr>
        <w:t xml:space="preserve">             </w:t>
      </w:r>
      <w:proofErr w:type="spellStart"/>
      <w:r w:rsidRPr="00D24A41">
        <w:rPr>
          <w:szCs w:val="28"/>
          <w:shd w:val="clear" w:color="auto" w:fill="FFFFFF"/>
          <w:lang w:val="en-US"/>
        </w:rPr>
        <w:t>D.t.d</w:t>
      </w:r>
      <w:proofErr w:type="spellEnd"/>
      <w:r w:rsidRPr="00D24A41">
        <w:rPr>
          <w:szCs w:val="28"/>
          <w:shd w:val="clear" w:color="auto" w:fill="FFFFFF"/>
          <w:lang w:val="en-US"/>
        </w:rPr>
        <w:t>. N. 10 in amp.</w:t>
      </w:r>
    </w:p>
    <w:p w:rsidR="00852828" w:rsidRPr="00D24A41" w:rsidRDefault="00852828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  <w:lang w:val="en-US"/>
        </w:rPr>
        <w:t xml:space="preserve">             </w:t>
      </w:r>
      <w:r w:rsidRPr="00D24A41">
        <w:rPr>
          <w:szCs w:val="28"/>
          <w:shd w:val="clear" w:color="auto" w:fill="FFFFFF"/>
        </w:rPr>
        <w:t>S. Подкожно по 1 мл 2 раза в день.</w:t>
      </w:r>
    </w:p>
    <w:p w:rsidR="00102BEE" w:rsidRPr="00D24A41" w:rsidRDefault="00FB2E6C" w:rsidP="00D24A41">
      <w:pPr>
        <w:spacing w:line="276" w:lineRule="auto"/>
        <w:jc w:val="center"/>
        <w:rPr>
          <w:szCs w:val="28"/>
        </w:rPr>
      </w:pPr>
      <w:r w:rsidRPr="00D24A41">
        <w:rPr>
          <w:b/>
          <w:caps/>
          <w:szCs w:val="28"/>
        </w:rPr>
        <w:br w:type="page"/>
      </w:r>
    </w:p>
    <w:p w:rsidR="00FB2E6C" w:rsidRPr="00D24A41" w:rsidRDefault="00FB2E6C" w:rsidP="00D24A41">
      <w:pPr>
        <w:spacing w:line="276" w:lineRule="auto"/>
        <w:rPr>
          <w:rFonts w:eastAsia="Times New Roman"/>
          <w:b/>
          <w:caps/>
          <w:szCs w:val="28"/>
          <w:lang w:eastAsia="ru-RU"/>
        </w:rPr>
      </w:pPr>
    </w:p>
    <w:p w:rsidR="0065170D" w:rsidRPr="00D24A41" w:rsidRDefault="0065170D" w:rsidP="00D24A41">
      <w:pPr>
        <w:pStyle w:val="21"/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caps/>
          <w:szCs w:val="28"/>
        </w:rPr>
        <w:t>РЕЗУЛЬТАТЫ ДОПОЛНИТЕЛЬНЫХ</w:t>
      </w:r>
    </w:p>
    <w:p w:rsidR="0065170D" w:rsidRPr="00D24A41" w:rsidRDefault="0065170D" w:rsidP="00D24A41">
      <w:pPr>
        <w:pStyle w:val="21"/>
        <w:spacing w:line="276" w:lineRule="auto"/>
        <w:jc w:val="center"/>
        <w:rPr>
          <w:b/>
          <w:caps/>
          <w:szCs w:val="28"/>
        </w:rPr>
      </w:pPr>
      <w:r w:rsidRPr="00D24A41">
        <w:rPr>
          <w:b/>
          <w:caps/>
          <w:szCs w:val="28"/>
        </w:rPr>
        <w:t>МЕТОДОВ ИССЛЕДОВАНИЯ (лабораторные и инструментальные)</w:t>
      </w:r>
    </w:p>
    <w:p w:rsidR="003B69F3" w:rsidRPr="00D24A41" w:rsidRDefault="003B69F3" w:rsidP="00D24A41">
      <w:pPr>
        <w:pStyle w:val="21"/>
        <w:spacing w:line="276" w:lineRule="auto"/>
        <w:jc w:val="center"/>
        <w:rPr>
          <w:b/>
          <w:caps/>
          <w:szCs w:val="28"/>
        </w:rPr>
      </w:pPr>
    </w:p>
    <w:p w:rsidR="003B69F3" w:rsidRPr="00D24A41" w:rsidRDefault="003B69F3" w:rsidP="00D24A41">
      <w:pPr>
        <w:pStyle w:val="a9"/>
        <w:numPr>
          <w:ilvl w:val="0"/>
          <w:numId w:val="19"/>
        </w:numPr>
        <w:tabs>
          <w:tab w:val="left" w:pos="1003"/>
        </w:tabs>
        <w:jc w:val="both"/>
        <w:rPr>
          <w:rFonts w:ascii="Times New Roman" w:hAnsi="Times New Roman"/>
          <w:b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 xml:space="preserve">Общий анализ </w:t>
      </w:r>
      <w:proofErr w:type="gramStart"/>
      <w:r w:rsidRPr="00D24A41">
        <w:rPr>
          <w:rFonts w:ascii="Times New Roman" w:hAnsi="Times New Roman"/>
          <w:b/>
          <w:sz w:val="28"/>
          <w:szCs w:val="28"/>
        </w:rPr>
        <w:t>крови  от</w:t>
      </w:r>
      <w:proofErr w:type="gramEnd"/>
      <w:r w:rsidRPr="00D24A41">
        <w:rPr>
          <w:rFonts w:ascii="Times New Roman" w:hAnsi="Times New Roman"/>
          <w:b/>
          <w:sz w:val="28"/>
          <w:szCs w:val="28"/>
        </w:rPr>
        <w:t xml:space="preserve"> </w:t>
      </w:r>
      <w:r w:rsidR="00102BEE" w:rsidRPr="00D24A41">
        <w:rPr>
          <w:rFonts w:ascii="Times New Roman" w:hAnsi="Times New Roman"/>
          <w:b/>
          <w:sz w:val="28"/>
          <w:szCs w:val="28"/>
        </w:rPr>
        <w:t>10</w:t>
      </w:r>
      <w:r w:rsidRPr="00D24A41">
        <w:rPr>
          <w:rFonts w:ascii="Times New Roman" w:hAnsi="Times New Roman"/>
          <w:b/>
          <w:sz w:val="28"/>
          <w:szCs w:val="28"/>
        </w:rPr>
        <w:t>.</w:t>
      </w:r>
      <w:r w:rsidR="00102BEE" w:rsidRPr="00D24A41">
        <w:rPr>
          <w:rFonts w:ascii="Times New Roman" w:hAnsi="Times New Roman"/>
          <w:b/>
          <w:sz w:val="28"/>
          <w:szCs w:val="28"/>
        </w:rPr>
        <w:t>10</w:t>
      </w:r>
      <w:r w:rsidRPr="00D24A41">
        <w:rPr>
          <w:rFonts w:ascii="Times New Roman" w:hAnsi="Times New Roman"/>
          <w:b/>
          <w:sz w:val="28"/>
          <w:szCs w:val="28"/>
        </w:rPr>
        <w:t>.2018г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1508"/>
        <w:gridCol w:w="760"/>
        <w:gridCol w:w="851"/>
        <w:gridCol w:w="850"/>
        <w:gridCol w:w="851"/>
        <w:gridCol w:w="850"/>
        <w:gridCol w:w="959"/>
        <w:gridCol w:w="1134"/>
        <w:gridCol w:w="1134"/>
        <w:gridCol w:w="1134"/>
      </w:tblGrid>
      <w:tr w:rsidR="009A746B" w:rsidRPr="00D24A41" w:rsidTr="005105E7">
        <w:trPr>
          <w:trHeight w:val="69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СОЭ, мм/час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WBC 10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RBC, 10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HGB,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HCT, 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10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Нейтрофилы,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Нейтрофилы,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A746B" w:rsidRPr="00D24A41" w:rsidTr="005105E7">
        <w:trPr>
          <w:trHeight w:val="85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2.0-15.0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4.0-9.0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3.9-4.7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120-140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36.0-4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19.0-37.0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1.2-3.0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50.0-70.0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2.0-7.0</w:t>
            </w:r>
          </w:p>
        </w:tc>
      </w:tr>
      <w:tr w:rsidR="009A746B" w:rsidRPr="00D24A41" w:rsidTr="005105E7">
        <w:trPr>
          <w:trHeight w:val="6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5105E7" w:rsidP="00D24A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6128" w:rsidRPr="00D24A4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3A6128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32.6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9A746B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3A6128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63.7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B" w:rsidRPr="00D24A41" w:rsidRDefault="005105E7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</w:tbl>
    <w:p w:rsidR="003B69F3" w:rsidRPr="00D24A41" w:rsidRDefault="003B69F3" w:rsidP="00D24A41">
      <w:pPr>
        <w:spacing w:line="276" w:lineRule="auto"/>
        <w:ind w:firstLine="709"/>
        <w:jc w:val="both"/>
        <w:rPr>
          <w:szCs w:val="28"/>
        </w:rPr>
      </w:pPr>
      <w:r w:rsidRPr="00D24A41">
        <w:rPr>
          <w:szCs w:val="28"/>
        </w:rPr>
        <w:t xml:space="preserve">Заключение: </w:t>
      </w:r>
      <w:r w:rsidR="005105E7" w:rsidRPr="00D24A41">
        <w:rPr>
          <w:szCs w:val="28"/>
        </w:rPr>
        <w:t>Анемия, проявляющаяся снижением эритроцитов и гемоглобина</w:t>
      </w:r>
    </w:p>
    <w:p w:rsidR="003B69F3" w:rsidRPr="00D24A41" w:rsidRDefault="003B69F3" w:rsidP="00D24A4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 xml:space="preserve">Биохимический анализ крови от </w:t>
      </w:r>
      <w:r w:rsidR="005105E7" w:rsidRPr="00D24A41">
        <w:rPr>
          <w:rFonts w:ascii="Times New Roman" w:hAnsi="Times New Roman"/>
          <w:b/>
          <w:sz w:val="28"/>
          <w:szCs w:val="28"/>
        </w:rPr>
        <w:t>10.10</w:t>
      </w:r>
      <w:r w:rsidRPr="00D24A41">
        <w:rPr>
          <w:rFonts w:ascii="Times New Roman" w:hAnsi="Times New Roman"/>
          <w:b/>
          <w:sz w:val="28"/>
          <w:szCs w:val="28"/>
        </w:rPr>
        <w:t>.2018г</w:t>
      </w:r>
    </w:p>
    <w:tbl>
      <w:tblPr>
        <w:tblStyle w:val="aa"/>
        <w:tblW w:w="10447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1649"/>
        <w:gridCol w:w="840"/>
        <w:gridCol w:w="1295"/>
        <w:gridCol w:w="709"/>
        <w:gridCol w:w="752"/>
        <w:gridCol w:w="807"/>
        <w:gridCol w:w="1276"/>
        <w:gridCol w:w="894"/>
        <w:gridCol w:w="1091"/>
        <w:gridCol w:w="1134"/>
      </w:tblGrid>
      <w:tr w:rsidR="003B69F3" w:rsidRPr="00D24A41" w:rsidTr="005105E7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Альбумин, г/л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ГГТ,</w:t>
            </w:r>
          </w:p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Холес</w:t>
            </w:r>
            <w:proofErr w:type="spellEnd"/>
          </w:p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ТГ,</w:t>
            </w:r>
          </w:p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ЛПНП</w:t>
            </w:r>
          </w:p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Атерогенности</w:t>
            </w:r>
            <w:proofErr w:type="spellEnd"/>
          </w:p>
        </w:tc>
      </w:tr>
      <w:tr w:rsidR="003B69F3" w:rsidRPr="00D24A41" w:rsidTr="005105E7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F3" w:rsidRPr="00D24A41" w:rsidRDefault="003B69F3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F3" w:rsidRPr="00D24A41" w:rsidRDefault="003B69F3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38.0-44.0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4.2-6.1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0.0-31.0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0.0-34.0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5-39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0.0-5.2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0.0-1.7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0.0-3.3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2.15-2.6</w:t>
            </w:r>
          </w:p>
        </w:tc>
      </w:tr>
      <w:tr w:rsidR="003B69F3" w:rsidRPr="00D24A41" w:rsidTr="005105E7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F3" w:rsidRPr="00D24A41" w:rsidRDefault="003B69F3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1A0E56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="003B69F3" w:rsidRPr="00D24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1A0E56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B69F3" w:rsidRPr="00D24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1A0E56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5105E7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1A0E56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5105E7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1A0E56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1A0E56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F3" w:rsidRPr="00D24A41" w:rsidRDefault="001A0E56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</w:tbl>
    <w:p w:rsidR="003B69F3" w:rsidRPr="00D24A41" w:rsidRDefault="003B69F3" w:rsidP="00D24A41">
      <w:pPr>
        <w:spacing w:line="276" w:lineRule="auto"/>
        <w:ind w:firstLine="709"/>
        <w:jc w:val="both"/>
        <w:rPr>
          <w:szCs w:val="28"/>
        </w:rPr>
      </w:pPr>
      <w:r w:rsidRPr="00D24A41">
        <w:rPr>
          <w:szCs w:val="28"/>
        </w:rPr>
        <w:t>Заключение:</w:t>
      </w:r>
      <w:r w:rsidR="003A6128" w:rsidRPr="00D24A41">
        <w:rPr>
          <w:szCs w:val="28"/>
        </w:rPr>
        <w:t xml:space="preserve"> Норма</w:t>
      </w:r>
    </w:p>
    <w:p w:rsidR="003B69F3" w:rsidRPr="00D24A41" w:rsidRDefault="003A6128" w:rsidP="00D24A4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>Общий анализ мочи от 10</w:t>
      </w:r>
      <w:r w:rsidR="00A72454" w:rsidRPr="00D24A41">
        <w:rPr>
          <w:rFonts w:ascii="Times New Roman" w:hAnsi="Times New Roman"/>
          <w:b/>
          <w:sz w:val="28"/>
          <w:szCs w:val="28"/>
        </w:rPr>
        <w:t>.10</w:t>
      </w:r>
      <w:r w:rsidR="003B69F3" w:rsidRPr="00D24A41">
        <w:rPr>
          <w:rFonts w:ascii="Times New Roman" w:hAnsi="Times New Roman"/>
          <w:b/>
          <w:sz w:val="28"/>
          <w:szCs w:val="28"/>
        </w:rPr>
        <w:t>.2018г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8"/>
        <w:gridCol w:w="15"/>
        <w:gridCol w:w="9"/>
        <w:gridCol w:w="2148"/>
        <w:gridCol w:w="2515"/>
      </w:tblGrid>
      <w:tr w:rsidR="003B69F3" w:rsidRPr="00D24A41" w:rsidTr="006A0D33">
        <w:tc>
          <w:tcPr>
            <w:tcW w:w="4785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786" w:type="dxa"/>
            <w:gridSpan w:val="3"/>
          </w:tcPr>
          <w:p w:rsidR="003B69F3" w:rsidRPr="00D24A41" w:rsidRDefault="003B69F3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3B69F3" w:rsidRPr="00D24A41" w:rsidTr="006A0D33">
        <w:tc>
          <w:tcPr>
            <w:tcW w:w="4785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  <w:tc>
          <w:tcPr>
            <w:tcW w:w="2190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2596" w:type="dxa"/>
          </w:tcPr>
          <w:p w:rsidR="003B69F3" w:rsidRPr="00D24A41" w:rsidRDefault="003B69F3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1010-1025</w:t>
            </w:r>
          </w:p>
        </w:tc>
      </w:tr>
      <w:tr w:rsidR="003B69F3" w:rsidRPr="00D24A41" w:rsidTr="006A0D33">
        <w:tc>
          <w:tcPr>
            <w:tcW w:w="4785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190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96" w:type="dxa"/>
          </w:tcPr>
          <w:p w:rsidR="003B69F3" w:rsidRPr="00D24A41" w:rsidRDefault="003B69F3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5.0—7.0</w:t>
            </w:r>
          </w:p>
        </w:tc>
      </w:tr>
      <w:tr w:rsidR="003B69F3" w:rsidRPr="00D24A41" w:rsidTr="006A0D33">
        <w:tc>
          <w:tcPr>
            <w:tcW w:w="4785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4786" w:type="dxa"/>
            <w:gridSpan w:val="3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</w:tr>
      <w:tr w:rsidR="003B69F3" w:rsidRPr="00D24A41" w:rsidTr="006A0D33">
        <w:tc>
          <w:tcPr>
            <w:tcW w:w="4785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4786" w:type="dxa"/>
            <w:gridSpan w:val="3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</w:tr>
      <w:tr w:rsidR="003B69F3" w:rsidRPr="00D24A41" w:rsidTr="006A0D33">
        <w:tc>
          <w:tcPr>
            <w:tcW w:w="4785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4786" w:type="dxa"/>
            <w:gridSpan w:val="3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</w:tr>
      <w:tr w:rsidR="003B69F3" w:rsidRPr="00D24A41" w:rsidTr="006A0D33">
        <w:tc>
          <w:tcPr>
            <w:tcW w:w="4785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4786" w:type="dxa"/>
            <w:gridSpan w:val="3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</w:tr>
      <w:tr w:rsidR="003B69F3" w:rsidRPr="00D24A41" w:rsidTr="006A0D33">
        <w:tc>
          <w:tcPr>
            <w:tcW w:w="4785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</w:tc>
        <w:tc>
          <w:tcPr>
            <w:tcW w:w="4786" w:type="dxa"/>
            <w:gridSpan w:val="3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</w:tr>
      <w:tr w:rsidR="003B69F3" w:rsidRPr="00D24A41" w:rsidTr="006A0D3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794" w:type="dxa"/>
            <w:gridSpan w:val="3"/>
          </w:tcPr>
          <w:p w:rsidR="003B69F3" w:rsidRPr="00D24A41" w:rsidRDefault="003B69F3" w:rsidP="00D24A41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Уробилиноген</w:t>
            </w:r>
            <w:proofErr w:type="spellEnd"/>
          </w:p>
        </w:tc>
        <w:tc>
          <w:tcPr>
            <w:tcW w:w="4777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/100мл</w:t>
            </w:r>
          </w:p>
        </w:tc>
      </w:tr>
      <w:tr w:rsidR="003B69F3" w:rsidRPr="00D24A41" w:rsidTr="006A0D3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794" w:type="dxa"/>
            <w:gridSpan w:val="3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Лейкоциты</w:t>
            </w:r>
          </w:p>
        </w:tc>
        <w:tc>
          <w:tcPr>
            <w:tcW w:w="4777" w:type="dxa"/>
            <w:gridSpan w:val="2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Следы</w:t>
            </w:r>
          </w:p>
        </w:tc>
      </w:tr>
      <w:tr w:rsidR="003B69F3" w:rsidRPr="00D24A41" w:rsidTr="006A0D3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571" w:type="dxa"/>
            <w:gridSpan w:val="5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Микроскопия осадка мочи</w:t>
            </w:r>
          </w:p>
        </w:tc>
      </w:tr>
      <w:tr w:rsidR="003B69F3" w:rsidRPr="00D24A41" w:rsidTr="006A0D3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770" w:type="dxa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Эпители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плоский</w:t>
            </w:r>
          </w:p>
        </w:tc>
        <w:tc>
          <w:tcPr>
            <w:tcW w:w="4801" w:type="dxa"/>
            <w:gridSpan w:val="4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Единичный </w:t>
            </w:r>
          </w:p>
        </w:tc>
      </w:tr>
      <w:tr w:rsidR="003B69F3" w:rsidRPr="00D24A41" w:rsidTr="006A0D3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770" w:type="dxa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4801" w:type="dxa"/>
            <w:gridSpan w:val="4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2-1-2  поле зрения</w:t>
            </w:r>
          </w:p>
        </w:tc>
      </w:tr>
      <w:tr w:rsidR="003B69F3" w:rsidRPr="00D24A41" w:rsidTr="006A0D3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770" w:type="dxa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Цилиндры гиалиновые</w:t>
            </w:r>
          </w:p>
        </w:tc>
        <w:tc>
          <w:tcPr>
            <w:tcW w:w="4801" w:type="dxa"/>
            <w:gridSpan w:val="4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0-1-2 в поле зрения</w:t>
            </w:r>
          </w:p>
        </w:tc>
      </w:tr>
      <w:tr w:rsidR="003B69F3" w:rsidRPr="00D24A41" w:rsidTr="006A0D3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770" w:type="dxa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Цилиндры зернистые</w:t>
            </w:r>
          </w:p>
        </w:tc>
        <w:tc>
          <w:tcPr>
            <w:tcW w:w="4801" w:type="dxa"/>
            <w:gridSpan w:val="4"/>
          </w:tcPr>
          <w:p w:rsidR="003B69F3" w:rsidRPr="00D24A41" w:rsidRDefault="003B69F3" w:rsidP="00D24A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</w:tr>
    </w:tbl>
    <w:p w:rsidR="003B69F3" w:rsidRPr="00D24A41" w:rsidRDefault="003B69F3" w:rsidP="00D24A41">
      <w:pPr>
        <w:spacing w:line="276" w:lineRule="auto"/>
        <w:ind w:firstLine="709"/>
        <w:jc w:val="both"/>
        <w:rPr>
          <w:szCs w:val="28"/>
        </w:rPr>
      </w:pPr>
      <w:r w:rsidRPr="00D24A41">
        <w:rPr>
          <w:szCs w:val="28"/>
        </w:rPr>
        <w:t>Заключение: анализ в норме.</w:t>
      </w:r>
    </w:p>
    <w:p w:rsidR="00AF6E0B" w:rsidRPr="00D24A41" w:rsidRDefault="00AF6E0B" w:rsidP="00D24A41">
      <w:pPr>
        <w:spacing w:line="276" w:lineRule="auto"/>
        <w:rPr>
          <w:rFonts w:eastAsia="Calibri"/>
          <w:szCs w:val="28"/>
        </w:rPr>
      </w:pPr>
    </w:p>
    <w:p w:rsidR="003B69F3" w:rsidRPr="00D24A41" w:rsidRDefault="003B69F3" w:rsidP="00D24A41">
      <w:pPr>
        <w:pStyle w:val="a9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 xml:space="preserve">Общеклинические </w:t>
      </w:r>
      <w:proofErr w:type="gramStart"/>
      <w:r w:rsidRPr="00D24A41">
        <w:rPr>
          <w:rFonts w:ascii="Times New Roman" w:hAnsi="Times New Roman"/>
          <w:b/>
          <w:sz w:val="28"/>
          <w:szCs w:val="28"/>
        </w:rPr>
        <w:t>исследования  мочи</w:t>
      </w:r>
      <w:proofErr w:type="gramEnd"/>
      <w:r w:rsidRPr="00D24A41">
        <w:rPr>
          <w:rFonts w:ascii="Times New Roman" w:hAnsi="Times New Roman"/>
          <w:b/>
          <w:sz w:val="28"/>
          <w:szCs w:val="28"/>
        </w:rPr>
        <w:t xml:space="preserve"> от </w:t>
      </w:r>
      <w:r w:rsidR="003A6128" w:rsidRPr="00D24A41">
        <w:rPr>
          <w:rFonts w:ascii="Times New Roman" w:hAnsi="Times New Roman"/>
          <w:b/>
          <w:sz w:val="28"/>
          <w:szCs w:val="28"/>
        </w:rPr>
        <w:t>10.10</w:t>
      </w:r>
      <w:r w:rsidRPr="00D24A41">
        <w:rPr>
          <w:rFonts w:ascii="Times New Roman" w:hAnsi="Times New Roman"/>
          <w:b/>
          <w:sz w:val="28"/>
          <w:szCs w:val="28"/>
        </w:rPr>
        <w:t>.2018г</w:t>
      </w: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4610"/>
        <w:gridCol w:w="2323"/>
        <w:gridCol w:w="2412"/>
      </w:tblGrid>
      <w:tr w:rsidR="003B69F3" w:rsidRPr="00D24A41" w:rsidTr="006A0D33">
        <w:trPr>
          <w:trHeight w:val="278"/>
        </w:trPr>
        <w:tc>
          <w:tcPr>
            <w:tcW w:w="4770" w:type="dxa"/>
          </w:tcPr>
          <w:p w:rsidR="003B69F3" w:rsidRPr="00D24A41" w:rsidRDefault="003B69F3" w:rsidP="00D24A41">
            <w:pPr>
              <w:spacing w:line="276" w:lineRule="auto"/>
              <w:ind w:firstLine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40" w:type="dxa"/>
          </w:tcPr>
          <w:p w:rsidR="003B69F3" w:rsidRPr="00D24A41" w:rsidRDefault="003B69F3" w:rsidP="00D24A41">
            <w:pPr>
              <w:spacing w:line="276" w:lineRule="auto"/>
              <w:ind w:firstLine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61" w:type="dxa"/>
          </w:tcPr>
          <w:p w:rsidR="003B69F3" w:rsidRPr="00D24A41" w:rsidRDefault="003B69F3" w:rsidP="00D24A41">
            <w:pPr>
              <w:spacing w:line="276" w:lineRule="auto"/>
              <w:ind w:firstLine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3B69F3" w:rsidRPr="00D24A41" w:rsidTr="006A0D33">
        <w:trPr>
          <w:trHeight w:val="278"/>
        </w:trPr>
        <w:tc>
          <w:tcPr>
            <w:tcW w:w="4770" w:type="dxa"/>
          </w:tcPr>
          <w:p w:rsidR="003B69F3" w:rsidRPr="00D24A41" w:rsidRDefault="00AF6E0B" w:rsidP="00D24A41">
            <w:pPr>
              <w:spacing w:line="276" w:lineRule="auto"/>
              <w:ind w:firstLine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Амилаза мочи</w:t>
            </w:r>
            <w:r w:rsidR="00A159D8" w:rsidRPr="00D24A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340" w:type="dxa"/>
          </w:tcPr>
          <w:p w:rsidR="003B69F3" w:rsidRPr="00D24A41" w:rsidRDefault="00AF6E0B" w:rsidP="00D24A41">
            <w:pPr>
              <w:spacing w:line="276" w:lineRule="auto"/>
              <w:ind w:firstLine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2461" w:type="dxa"/>
          </w:tcPr>
          <w:p w:rsidR="003B69F3" w:rsidRPr="00D24A41" w:rsidRDefault="00AF6E0B" w:rsidP="00D24A41">
            <w:pPr>
              <w:spacing w:line="276" w:lineRule="auto"/>
              <w:ind w:firstLine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40.0-500.0</w:t>
            </w:r>
          </w:p>
        </w:tc>
      </w:tr>
    </w:tbl>
    <w:p w:rsidR="003B69F3" w:rsidRPr="00D24A41" w:rsidRDefault="003B69F3" w:rsidP="00D24A41">
      <w:pPr>
        <w:spacing w:line="276" w:lineRule="auto"/>
        <w:ind w:firstLine="709"/>
        <w:jc w:val="both"/>
        <w:rPr>
          <w:szCs w:val="28"/>
        </w:rPr>
      </w:pPr>
      <w:r w:rsidRPr="00D24A41">
        <w:rPr>
          <w:szCs w:val="28"/>
        </w:rPr>
        <w:t xml:space="preserve">Заключение: </w:t>
      </w:r>
      <w:r w:rsidR="00AF6E0B" w:rsidRPr="00D24A41">
        <w:rPr>
          <w:szCs w:val="28"/>
        </w:rPr>
        <w:t>показатель амилазы в моче в норме</w:t>
      </w:r>
    </w:p>
    <w:p w:rsidR="003B69F3" w:rsidRPr="00D24A41" w:rsidRDefault="003B69F3" w:rsidP="00D24A41">
      <w:pPr>
        <w:spacing w:line="276" w:lineRule="auto"/>
        <w:ind w:firstLine="698"/>
        <w:jc w:val="both"/>
        <w:rPr>
          <w:szCs w:val="28"/>
        </w:rPr>
      </w:pPr>
    </w:p>
    <w:p w:rsidR="003B69F3" w:rsidRPr="00D24A41" w:rsidRDefault="003B69F3" w:rsidP="00D24A4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>Ко</w:t>
      </w:r>
      <w:r w:rsidR="003A6128" w:rsidRPr="00D24A41">
        <w:rPr>
          <w:rFonts w:ascii="Times New Roman" w:hAnsi="Times New Roman"/>
          <w:b/>
          <w:sz w:val="28"/>
          <w:szCs w:val="28"/>
        </w:rPr>
        <w:t>прологическое исследование от 10.10</w:t>
      </w:r>
      <w:r w:rsidRPr="00D24A41">
        <w:rPr>
          <w:rFonts w:ascii="Times New Roman" w:hAnsi="Times New Roman"/>
          <w:b/>
          <w:sz w:val="28"/>
          <w:szCs w:val="28"/>
        </w:rPr>
        <w:t>.2018г</w:t>
      </w:r>
    </w:p>
    <w:tbl>
      <w:tblPr>
        <w:tblStyle w:val="aa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7"/>
        <w:gridCol w:w="858"/>
        <w:gridCol w:w="682"/>
        <w:gridCol w:w="27"/>
        <w:gridCol w:w="1093"/>
        <w:gridCol w:w="1120"/>
        <w:gridCol w:w="146"/>
        <w:gridCol w:w="834"/>
        <w:gridCol w:w="980"/>
        <w:gridCol w:w="1303"/>
        <w:gridCol w:w="141"/>
        <w:gridCol w:w="1105"/>
        <w:gridCol w:w="619"/>
      </w:tblGrid>
      <w:tr w:rsidR="003B69F3" w:rsidRPr="00D24A41" w:rsidTr="006A0D33">
        <w:tc>
          <w:tcPr>
            <w:tcW w:w="10035" w:type="dxa"/>
            <w:gridSpan w:val="13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Общеклинические исследования</w:t>
            </w:r>
          </w:p>
        </w:tc>
      </w:tr>
      <w:tr w:rsidR="003B69F3" w:rsidRPr="00D24A41" w:rsidTr="006A0D33">
        <w:tc>
          <w:tcPr>
            <w:tcW w:w="5053" w:type="dxa"/>
            <w:gridSpan w:val="7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Кал на яйца гельминтов</w:t>
            </w:r>
          </w:p>
        </w:tc>
        <w:tc>
          <w:tcPr>
            <w:tcW w:w="4982" w:type="dxa"/>
            <w:gridSpan w:val="6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Кал на простейшие</w:t>
            </w:r>
          </w:p>
        </w:tc>
      </w:tr>
      <w:tr w:rsidR="003B69F3" w:rsidRPr="00D24A41" w:rsidTr="006A0D33">
        <w:tc>
          <w:tcPr>
            <w:tcW w:w="5053" w:type="dxa"/>
            <w:gridSpan w:val="7"/>
          </w:tcPr>
          <w:p w:rsidR="003B69F3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Не обнаружены</w:t>
            </w:r>
            <w:r w:rsidR="00A159D8"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82" w:type="dxa"/>
            <w:gridSpan w:val="6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Не обнаружены</w:t>
            </w:r>
          </w:p>
        </w:tc>
      </w:tr>
      <w:tr w:rsidR="003B69F3" w:rsidRPr="00D24A41" w:rsidTr="00FB2E6C">
        <w:trPr>
          <w:trHeight w:val="415"/>
        </w:trPr>
        <w:tc>
          <w:tcPr>
            <w:tcW w:w="10035" w:type="dxa"/>
            <w:gridSpan w:val="13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Макроскопическое исследование</w:t>
            </w:r>
          </w:p>
        </w:tc>
      </w:tr>
      <w:tr w:rsidR="003B69F3" w:rsidRPr="00D24A41" w:rsidTr="003A6128">
        <w:tc>
          <w:tcPr>
            <w:tcW w:w="2694" w:type="dxa"/>
            <w:gridSpan w:val="4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93" w:type="dxa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100" w:type="dxa"/>
            <w:gridSpan w:val="3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2424" w:type="dxa"/>
            <w:gridSpan w:val="3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1724" w:type="dxa"/>
            <w:gridSpan w:val="2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реакция</w:t>
            </w:r>
          </w:p>
        </w:tc>
      </w:tr>
      <w:tr w:rsidR="003B69F3" w:rsidRPr="00D24A41" w:rsidTr="003A6128">
        <w:trPr>
          <w:trHeight w:val="293"/>
        </w:trPr>
        <w:tc>
          <w:tcPr>
            <w:tcW w:w="2694" w:type="dxa"/>
            <w:gridSpan w:val="4"/>
          </w:tcPr>
          <w:p w:rsidR="003B69F3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Оформленный кал</w:t>
            </w:r>
            <w:r w:rsidR="003B69F3"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</w:tcPr>
          <w:p w:rsidR="003B69F3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2100" w:type="dxa"/>
            <w:gridSpan w:val="3"/>
          </w:tcPr>
          <w:p w:rsidR="003B69F3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кашицеобразная</w:t>
            </w:r>
            <w:r w:rsidR="003B69F3"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gridSpan w:val="3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</w:p>
        </w:tc>
        <w:tc>
          <w:tcPr>
            <w:tcW w:w="1724" w:type="dxa"/>
            <w:gridSpan w:val="2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нейтральная</w:t>
            </w:r>
          </w:p>
        </w:tc>
      </w:tr>
      <w:tr w:rsidR="003B69F3" w:rsidRPr="00D24A41" w:rsidTr="00FB2E6C">
        <w:trPr>
          <w:trHeight w:val="585"/>
        </w:trPr>
        <w:tc>
          <w:tcPr>
            <w:tcW w:w="10035" w:type="dxa"/>
            <w:gridSpan w:val="13"/>
          </w:tcPr>
          <w:p w:rsidR="003B69F3" w:rsidRPr="00D24A41" w:rsidRDefault="003B69F3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</w:t>
            </w:r>
          </w:p>
        </w:tc>
      </w:tr>
      <w:tr w:rsidR="003A6128" w:rsidRPr="00D24A41" w:rsidTr="003A6128">
        <w:trPr>
          <w:gridAfter w:val="1"/>
          <w:wAfter w:w="619" w:type="dxa"/>
          <w:trHeight w:val="1629"/>
        </w:trPr>
        <w:tc>
          <w:tcPr>
            <w:tcW w:w="1127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в-а без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исчерч</w:t>
            </w:r>
            <w:proofErr w:type="spellEnd"/>
          </w:p>
        </w:tc>
        <w:tc>
          <w:tcPr>
            <w:tcW w:w="858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в-а с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исчерч</w:t>
            </w:r>
            <w:proofErr w:type="spellEnd"/>
          </w:p>
        </w:tc>
        <w:tc>
          <w:tcPr>
            <w:tcW w:w="682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Нейтр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жир</w:t>
            </w:r>
          </w:p>
        </w:tc>
        <w:tc>
          <w:tcPr>
            <w:tcW w:w="1120" w:type="dxa"/>
            <w:gridSpan w:val="2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1120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Соли жирных кислот (мыла)</w:t>
            </w:r>
          </w:p>
        </w:tc>
        <w:tc>
          <w:tcPr>
            <w:tcW w:w="980" w:type="dxa"/>
            <w:gridSpan w:val="2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Растит.клетч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неперевар</w:t>
            </w:r>
            <w:proofErr w:type="spellEnd"/>
          </w:p>
        </w:tc>
        <w:tc>
          <w:tcPr>
            <w:tcW w:w="980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Крахм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зерна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внутриклет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</w:tc>
        <w:tc>
          <w:tcPr>
            <w:tcW w:w="1246" w:type="dxa"/>
            <w:gridSpan w:val="2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</w:tr>
      <w:tr w:rsidR="003A6128" w:rsidRPr="00D24A41" w:rsidTr="003A6128">
        <w:trPr>
          <w:gridAfter w:val="1"/>
          <w:wAfter w:w="619" w:type="dxa"/>
          <w:trHeight w:val="709"/>
        </w:trPr>
        <w:tc>
          <w:tcPr>
            <w:tcW w:w="1127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858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2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B7939"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0" w:type="dxa"/>
            <w:gridSpan w:val="2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15 неизмененные в поле зрения</w:t>
            </w:r>
          </w:p>
        </w:tc>
        <w:tc>
          <w:tcPr>
            <w:tcW w:w="1120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0" w:type="dxa"/>
            <w:gridSpan w:val="2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980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3" w:type="dxa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В большом количестве</w:t>
            </w:r>
          </w:p>
        </w:tc>
        <w:tc>
          <w:tcPr>
            <w:tcW w:w="1246" w:type="dxa"/>
            <w:gridSpan w:val="2"/>
          </w:tcPr>
          <w:p w:rsidR="003A6128" w:rsidRPr="00D24A41" w:rsidRDefault="003A6128" w:rsidP="00D24A4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</w:t>
            </w:r>
            <w:proofErr w:type="spellEnd"/>
          </w:p>
        </w:tc>
      </w:tr>
    </w:tbl>
    <w:p w:rsidR="003B69F3" w:rsidRPr="00D24A41" w:rsidRDefault="003B69F3" w:rsidP="00D24A41">
      <w:pPr>
        <w:spacing w:line="276" w:lineRule="auto"/>
        <w:ind w:firstLine="709"/>
        <w:jc w:val="both"/>
        <w:rPr>
          <w:szCs w:val="28"/>
        </w:rPr>
      </w:pPr>
      <w:r w:rsidRPr="00D24A41">
        <w:rPr>
          <w:szCs w:val="28"/>
        </w:rPr>
        <w:lastRenderedPageBreak/>
        <w:t>Заключение:</w:t>
      </w:r>
      <w:r w:rsidR="00A12E51" w:rsidRPr="00D24A41">
        <w:rPr>
          <w:szCs w:val="28"/>
        </w:rPr>
        <w:t xml:space="preserve"> </w:t>
      </w:r>
      <w:r w:rsidR="00D24A41" w:rsidRPr="00D24A41">
        <w:rPr>
          <w:szCs w:val="28"/>
        </w:rPr>
        <w:t xml:space="preserve">выявлен нейтральный жир ++ - </w:t>
      </w:r>
      <w:proofErr w:type="spellStart"/>
      <w:r w:rsidR="00D24A41" w:rsidRPr="00D24A41">
        <w:rPr>
          <w:szCs w:val="28"/>
        </w:rPr>
        <w:t>стеаторея</w:t>
      </w:r>
      <w:proofErr w:type="spellEnd"/>
      <w:r w:rsidR="00D24A41" w:rsidRPr="00D24A41">
        <w:rPr>
          <w:szCs w:val="28"/>
        </w:rPr>
        <w:t xml:space="preserve">, зерна крахмала + - </w:t>
      </w:r>
      <w:proofErr w:type="spellStart"/>
      <w:r w:rsidR="00D24A41" w:rsidRPr="00D24A41">
        <w:rPr>
          <w:szCs w:val="28"/>
        </w:rPr>
        <w:t>амилорея</w:t>
      </w:r>
      <w:proofErr w:type="spellEnd"/>
      <w:r w:rsidR="00D24A41" w:rsidRPr="00D24A41">
        <w:rPr>
          <w:szCs w:val="28"/>
        </w:rPr>
        <w:t xml:space="preserve">, непереваренные мышечные волокна +++ – </w:t>
      </w:r>
      <w:proofErr w:type="spellStart"/>
      <w:r w:rsidR="00D24A41" w:rsidRPr="00D24A41">
        <w:rPr>
          <w:szCs w:val="28"/>
        </w:rPr>
        <w:t>креаторея</w:t>
      </w:r>
      <w:proofErr w:type="spellEnd"/>
      <w:r w:rsidR="00D24A41" w:rsidRPr="00D24A41">
        <w:rPr>
          <w:szCs w:val="28"/>
        </w:rPr>
        <w:t>, эритроциты++</w:t>
      </w:r>
    </w:p>
    <w:p w:rsidR="00A159D8" w:rsidRPr="00D24A41" w:rsidRDefault="00A159D8" w:rsidP="00D24A41">
      <w:pPr>
        <w:spacing w:line="276" w:lineRule="auto"/>
        <w:rPr>
          <w:rFonts w:eastAsia="Calibri"/>
          <w:szCs w:val="28"/>
        </w:rPr>
      </w:pPr>
    </w:p>
    <w:p w:rsidR="003B69F3" w:rsidRPr="00D24A41" w:rsidRDefault="00A12E51" w:rsidP="00D24A4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4A41">
        <w:rPr>
          <w:rFonts w:ascii="Times New Roman" w:hAnsi="Times New Roman"/>
          <w:b/>
          <w:sz w:val="28"/>
          <w:szCs w:val="28"/>
        </w:rPr>
        <w:t>Колоноскопия</w:t>
      </w:r>
      <w:proofErr w:type="spellEnd"/>
      <w:r w:rsidRPr="00D24A41">
        <w:rPr>
          <w:rFonts w:ascii="Times New Roman" w:hAnsi="Times New Roman"/>
          <w:b/>
          <w:sz w:val="28"/>
          <w:szCs w:val="28"/>
        </w:rPr>
        <w:t xml:space="preserve"> от </w:t>
      </w:r>
      <w:r w:rsidR="003A6128" w:rsidRPr="00D24A41">
        <w:rPr>
          <w:rFonts w:ascii="Times New Roman" w:hAnsi="Times New Roman"/>
          <w:b/>
          <w:sz w:val="28"/>
          <w:szCs w:val="28"/>
        </w:rPr>
        <w:t>15.10</w:t>
      </w:r>
      <w:r w:rsidR="003B69F3" w:rsidRPr="00D24A41">
        <w:rPr>
          <w:rFonts w:ascii="Times New Roman" w:hAnsi="Times New Roman"/>
          <w:b/>
          <w:sz w:val="28"/>
          <w:szCs w:val="28"/>
        </w:rPr>
        <w:t>.2018г.</w:t>
      </w:r>
    </w:p>
    <w:p w:rsidR="003A6128" w:rsidRPr="00D24A41" w:rsidRDefault="007D673F" w:rsidP="00D24A41">
      <w:pPr>
        <w:pStyle w:val="a9"/>
        <w:ind w:left="1429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>ПРЯМАЯ КИШКА</w:t>
      </w:r>
      <w:r w:rsidRPr="00D24A41">
        <w:rPr>
          <w:rFonts w:ascii="Times New Roman" w:hAnsi="Times New Roman"/>
          <w:sz w:val="28"/>
          <w:szCs w:val="28"/>
        </w:rPr>
        <w:t xml:space="preserve">: </w:t>
      </w:r>
      <w:r w:rsidR="003A6128" w:rsidRPr="00D24A41">
        <w:rPr>
          <w:rFonts w:ascii="Times New Roman" w:hAnsi="Times New Roman"/>
          <w:sz w:val="28"/>
          <w:szCs w:val="28"/>
        </w:rPr>
        <w:t xml:space="preserve">просвет проходим, слизистая выражено гиперемирована, контактно кровоточит, отечна, сосудистый </w:t>
      </w:r>
      <w:r w:rsidRPr="00D24A41">
        <w:rPr>
          <w:rFonts w:ascii="Times New Roman" w:hAnsi="Times New Roman"/>
          <w:sz w:val="28"/>
          <w:szCs w:val="28"/>
        </w:rPr>
        <w:t>р</w:t>
      </w:r>
      <w:r w:rsidR="003A6128" w:rsidRPr="00D24A41">
        <w:rPr>
          <w:rFonts w:ascii="Times New Roman" w:hAnsi="Times New Roman"/>
          <w:sz w:val="28"/>
          <w:szCs w:val="28"/>
        </w:rPr>
        <w:t>исунок не п</w:t>
      </w:r>
      <w:r w:rsidRPr="00D24A41">
        <w:rPr>
          <w:rFonts w:ascii="Times New Roman" w:hAnsi="Times New Roman"/>
          <w:sz w:val="28"/>
          <w:szCs w:val="28"/>
        </w:rPr>
        <w:t>р</w:t>
      </w:r>
      <w:r w:rsidR="003A6128" w:rsidRPr="00D24A41">
        <w:rPr>
          <w:rFonts w:ascii="Times New Roman" w:hAnsi="Times New Roman"/>
          <w:sz w:val="28"/>
          <w:szCs w:val="28"/>
        </w:rPr>
        <w:t>осматривается</w:t>
      </w:r>
      <w:r w:rsidRPr="00D24A41">
        <w:rPr>
          <w:rFonts w:ascii="Times New Roman" w:hAnsi="Times New Roman"/>
          <w:sz w:val="28"/>
          <w:szCs w:val="28"/>
        </w:rPr>
        <w:t xml:space="preserve">, эпителиальных образований нет, складки </w:t>
      </w:r>
      <w:proofErr w:type="spellStart"/>
      <w:r w:rsidRPr="00D24A41">
        <w:rPr>
          <w:rFonts w:ascii="Times New Roman" w:hAnsi="Times New Roman"/>
          <w:sz w:val="28"/>
          <w:szCs w:val="28"/>
        </w:rPr>
        <w:t>контурируются</w:t>
      </w:r>
      <w:proofErr w:type="spellEnd"/>
      <w:r w:rsidRPr="00D24A41">
        <w:rPr>
          <w:rFonts w:ascii="Times New Roman" w:hAnsi="Times New Roman"/>
          <w:sz w:val="28"/>
          <w:szCs w:val="28"/>
        </w:rPr>
        <w:t>, наблюдаются множественные эрозии и единичные овальные язвы размером в диаметре 1,5 см, глубиной 0,2. Анальный канал проходим с техническими трудностями из-за рубцовых изменений.</w:t>
      </w:r>
    </w:p>
    <w:p w:rsidR="007D673F" w:rsidRPr="00D24A41" w:rsidRDefault="007D673F" w:rsidP="00D24A41">
      <w:pPr>
        <w:pStyle w:val="a9"/>
        <w:ind w:left="1429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>СИГМОВИДНАЯ КИШКА</w:t>
      </w:r>
      <w:r w:rsidRPr="00D24A41">
        <w:rPr>
          <w:rFonts w:ascii="Times New Roman" w:hAnsi="Times New Roman"/>
          <w:sz w:val="28"/>
          <w:szCs w:val="28"/>
        </w:rPr>
        <w:t xml:space="preserve">: просвет проходим, слизистая гиперемирована, с выраженным отеком, сосудистый рисунок не просматривается, складки </w:t>
      </w:r>
      <w:proofErr w:type="spellStart"/>
      <w:r w:rsidRPr="00D24A41">
        <w:rPr>
          <w:rFonts w:ascii="Times New Roman" w:hAnsi="Times New Roman"/>
          <w:sz w:val="28"/>
          <w:szCs w:val="28"/>
        </w:rPr>
        <w:t>контурируются</w:t>
      </w:r>
      <w:proofErr w:type="spellEnd"/>
      <w:r w:rsidRPr="00D24A41">
        <w:rPr>
          <w:rFonts w:ascii="Times New Roman" w:hAnsi="Times New Roman"/>
          <w:sz w:val="28"/>
          <w:szCs w:val="28"/>
        </w:rPr>
        <w:t xml:space="preserve">, наблюдаются сливные эрозии, </w:t>
      </w:r>
      <w:proofErr w:type="gramStart"/>
      <w:r w:rsidRPr="00D24A41">
        <w:rPr>
          <w:rFonts w:ascii="Times New Roman" w:hAnsi="Times New Roman"/>
          <w:sz w:val="28"/>
          <w:szCs w:val="28"/>
        </w:rPr>
        <w:t>язв  нет</w:t>
      </w:r>
      <w:proofErr w:type="gramEnd"/>
      <w:r w:rsidRPr="00D24A41">
        <w:rPr>
          <w:rFonts w:ascii="Times New Roman" w:hAnsi="Times New Roman"/>
          <w:sz w:val="28"/>
          <w:szCs w:val="28"/>
        </w:rPr>
        <w:t>.</w:t>
      </w:r>
    </w:p>
    <w:p w:rsidR="007D673F" w:rsidRPr="00D24A41" w:rsidRDefault="007D673F" w:rsidP="00D24A41">
      <w:pPr>
        <w:pStyle w:val="a9"/>
        <w:ind w:left="1429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>НИСХОДЯЩАЯ ОБОДОЧНАЯ КИШКА</w:t>
      </w:r>
      <w:r w:rsidRPr="00D24A41">
        <w:rPr>
          <w:rFonts w:ascii="Times New Roman" w:hAnsi="Times New Roman"/>
          <w:sz w:val="28"/>
          <w:szCs w:val="28"/>
        </w:rPr>
        <w:t xml:space="preserve">: просвет проходим, слизистая гиперемирована, отечна, сосудистый рисунок смазан, складки </w:t>
      </w:r>
      <w:proofErr w:type="spellStart"/>
      <w:r w:rsidRPr="00D24A41">
        <w:rPr>
          <w:rFonts w:ascii="Times New Roman" w:hAnsi="Times New Roman"/>
          <w:sz w:val="28"/>
          <w:szCs w:val="28"/>
        </w:rPr>
        <w:t>контурируются</w:t>
      </w:r>
      <w:proofErr w:type="spellEnd"/>
      <w:r w:rsidRPr="00D24A41">
        <w:rPr>
          <w:rFonts w:ascii="Times New Roman" w:hAnsi="Times New Roman"/>
          <w:sz w:val="28"/>
          <w:szCs w:val="28"/>
        </w:rPr>
        <w:t>, наблюдаются единичные эрозии, язв нет. Воспалительные изменения наблюдаются до нижней трети нисходящей ободочной кишки, далее рубцовые изменения.</w:t>
      </w:r>
    </w:p>
    <w:p w:rsidR="007D673F" w:rsidRPr="00D24A41" w:rsidRDefault="007D673F" w:rsidP="00D24A41">
      <w:pPr>
        <w:pStyle w:val="a9"/>
        <w:ind w:left="1429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 xml:space="preserve">Данные </w:t>
      </w:r>
      <w:proofErr w:type="gramStart"/>
      <w:r w:rsidRPr="00D24A41">
        <w:rPr>
          <w:rFonts w:ascii="Times New Roman" w:hAnsi="Times New Roman"/>
          <w:sz w:val="28"/>
          <w:szCs w:val="28"/>
        </w:rPr>
        <w:t>биопсии :</w:t>
      </w:r>
      <w:proofErr w:type="gramEnd"/>
      <w:r w:rsidRPr="00D24A41">
        <w:rPr>
          <w:rFonts w:ascii="Times New Roman" w:hAnsi="Times New Roman"/>
          <w:sz w:val="28"/>
          <w:szCs w:val="28"/>
        </w:rPr>
        <w:t xml:space="preserve"> неравномерный характер воспаления;</w:t>
      </w:r>
    </w:p>
    <w:p w:rsidR="007D673F" w:rsidRPr="00D24A41" w:rsidRDefault="007D673F" w:rsidP="00D24A41">
      <w:pPr>
        <w:pStyle w:val="a9"/>
        <w:ind w:left="1429"/>
        <w:jc w:val="both"/>
        <w:rPr>
          <w:rFonts w:ascii="Times New Roman" w:hAnsi="Times New Roman"/>
          <w:sz w:val="28"/>
          <w:szCs w:val="28"/>
        </w:rPr>
      </w:pPr>
      <w:r w:rsidRPr="00D24A41">
        <w:rPr>
          <w:rFonts w:ascii="Times New Roman" w:hAnsi="Times New Roman"/>
          <w:sz w:val="28"/>
          <w:szCs w:val="28"/>
        </w:rPr>
        <w:t>и</w:t>
      </w:r>
      <w:r w:rsidR="005842BC" w:rsidRPr="00D24A41">
        <w:rPr>
          <w:rFonts w:ascii="Times New Roman" w:hAnsi="Times New Roman"/>
          <w:sz w:val="28"/>
          <w:szCs w:val="28"/>
        </w:rPr>
        <w:t>нтерстициальный тип воспаления.</w:t>
      </w:r>
    </w:p>
    <w:p w:rsidR="007D673F" w:rsidRPr="00D24A41" w:rsidRDefault="007D673F" w:rsidP="00D24A41">
      <w:pPr>
        <w:pStyle w:val="a9"/>
        <w:ind w:left="14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A41">
        <w:rPr>
          <w:rFonts w:ascii="Times New Roman" w:hAnsi="Times New Roman"/>
          <w:sz w:val="28"/>
          <w:szCs w:val="28"/>
        </w:rPr>
        <w:t>Заключение :</w:t>
      </w:r>
      <w:proofErr w:type="gramEnd"/>
      <w:r w:rsidRPr="00D24A41">
        <w:rPr>
          <w:rFonts w:ascii="Times New Roman" w:hAnsi="Times New Roman"/>
          <w:sz w:val="28"/>
          <w:szCs w:val="28"/>
        </w:rPr>
        <w:t xml:space="preserve"> Глубокие эрозивные и язвен</w:t>
      </w:r>
      <w:r w:rsidR="005842BC" w:rsidRPr="00D24A41">
        <w:rPr>
          <w:rFonts w:ascii="Times New Roman" w:hAnsi="Times New Roman"/>
          <w:sz w:val="28"/>
          <w:szCs w:val="28"/>
        </w:rPr>
        <w:t>ные поражения стенок прямой, сигмовидной и нисходящей ободочной кишки.</w:t>
      </w:r>
    </w:p>
    <w:p w:rsidR="007D673F" w:rsidRPr="00D24A41" w:rsidRDefault="007D673F" w:rsidP="00D24A41">
      <w:pPr>
        <w:pStyle w:val="a9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B69F3" w:rsidRPr="00D24A41" w:rsidRDefault="003B69F3" w:rsidP="00D24A4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 xml:space="preserve">УЗИ органов брюшной полости и почек от </w:t>
      </w:r>
      <w:r w:rsidR="007D673F" w:rsidRPr="00D24A41">
        <w:rPr>
          <w:rFonts w:ascii="Times New Roman" w:hAnsi="Times New Roman"/>
          <w:b/>
          <w:sz w:val="28"/>
          <w:szCs w:val="28"/>
        </w:rPr>
        <w:t>12.10.2018</w:t>
      </w:r>
    </w:p>
    <w:p w:rsidR="005842BC" w:rsidRPr="00D24A41" w:rsidRDefault="003B69F3" w:rsidP="00D24A41">
      <w:pPr>
        <w:spacing w:line="276" w:lineRule="auto"/>
        <w:ind w:left="360" w:firstLine="709"/>
        <w:jc w:val="both"/>
        <w:rPr>
          <w:szCs w:val="28"/>
        </w:rPr>
      </w:pPr>
      <w:r w:rsidRPr="00D24A41">
        <w:rPr>
          <w:szCs w:val="28"/>
        </w:rPr>
        <w:t xml:space="preserve">Заключение: </w:t>
      </w:r>
      <w:r w:rsidR="005842BC" w:rsidRPr="00D24A41">
        <w:rPr>
          <w:szCs w:val="28"/>
        </w:rPr>
        <w:t>Умеренные диффузные изменения в печени и в поджелудочной железе</w:t>
      </w:r>
      <w:r w:rsidRPr="00D24A41">
        <w:rPr>
          <w:szCs w:val="28"/>
        </w:rPr>
        <w:t>.</w:t>
      </w:r>
    </w:p>
    <w:p w:rsidR="005842BC" w:rsidRPr="00D24A41" w:rsidRDefault="005842BC" w:rsidP="00D24A4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D24A41">
        <w:rPr>
          <w:rFonts w:ascii="Times New Roman" w:hAnsi="Times New Roman"/>
          <w:b/>
          <w:sz w:val="28"/>
          <w:szCs w:val="28"/>
        </w:rPr>
        <w:t>Дуоденальное зондирование от 11.10.2018.</w:t>
      </w:r>
    </w:p>
    <w:p w:rsidR="005842BC" w:rsidRPr="00D24A41" w:rsidRDefault="005842BC" w:rsidP="00D24A41">
      <w:pPr>
        <w:spacing w:line="276" w:lineRule="auto"/>
        <w:ind w:left="1120"/>
        <w:jc w:val="both"/>
        <w:rPr>
          <w:szCs w:val="28"/>
        </w:rPr>
      </w:pPr>
      <w:r w:rsidRPr="00D24A41">
        <w:rPr>
          <w:szCs w:val="28"/>
        </w:rPr>
        <w:t>ПОРЦИЯ «А»</w:t>
      </w:r>
    </w:p>
    <w:tbl>
      <w:tblPr>
        <w:tblStyle w:val="aa"/>
        <w:tblW w:w="0" w:type="auto"/>
        <w:tblInd w:w="1120" w:type="dxa"/>
        <w:tblLook w:val="04A0" w:firstRow="1" w:lastRow="0" w:firstColumn="1" w:lastColumn="0" w:noHBand="0" w:noVBand="1"/>
      </w:tblPr>
      <w:tblGrid>
        <w:gridCol w:w="1826"/>
        <w:gridCol w:w="3743"/>
        <w:gridCol w:w="2656"/>
      </w:tblGrid>
      <w:tr w:rsidR="005842BC" w:rsidRPr="00D24A41" w:rsidTr="005842BC">
        <w:tc>
          <w:tcPr>
            <w:tcW w:w="1788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20-35</w:t>
            </w:r>
          </w:p>
        </w:tc>
      </w:tr>
      <w:tr w:rsidR="005842BC" w:rsidRPr="00D24A41" w:rsidTr="005842BC">
        <w:tc>
          <w:tcPr>
            <w:tcW w:w="1788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Светло-желтый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золотистый</w:t>
            </w:r>
          </w:p>
        </w:tc>
      </w:tr>
      <w:tr w:rsidR="005842BC" w:rsidRPr="00D24A41" w:rsidTr="005842BC">
        <w:tc>
          <w:tcPr>
            <w:tcW w:w="1788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</w:tr>
      <w:tr w:rsidR="005842BC" w:rsidRPr="00D24A41" w:rsidTr="005842BC">
        <w:tc>
          <w:tcPr>
            <w:tcW w:w="1788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42BC" w:rsidRPr="00D24A41" w:rsidTr="005842BC">
        <w:tc>
          <w:tcPr>
            <w:tcW w:w="1788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 в поле зрения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5842BC" w:rsidRPr="00D24A41" w:rsidTr="005842BC">
        <w:tc>
          <w:tcPr>
            <w:tcW w:w="1788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Кристаллы билирубина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</w:tr>
      <w:tr w:rsidR="005842BC" w:rsidRPr="00D24A41" w:rsidTr="005842BC">
        <w:tc>
          <w:tcPr>
            <w:tcW w:w="1788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Эпителий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42BC" w:rsidRPr="00D24A41" w:rsidTr="005842BC">
        <w:tc>
          <w:tcPr>
            <w:tcW w:w="1788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Простейшие и гельминты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2454" w:rsidRPr="00D24A41" w:rsidRDefault="00A72454" w:rsidP="00D24A41">
      <w:pPr>
        <w:spacing w:line="276" w:lineRule="auto"/>
        <w:ind w:left="1120"/>
        <w:jc w:val="both"/>
        <w:rPr>
          <w:szCs w:val="28"/>
        </w:rPr>
      </w:pPr>
    </w:p>
    <w:p w:rsidR="003B69F3" w:rsidRPr="00D24A41" w:rsidRDefault="003B69F3" w:rsidP="00D24A41">
      <w:pPr>
        <w:spacing w:line="276" w:lineRule="auto"/>
        <w:ind w:left="1120"/>
        <w:jc w:val="both"/>
        <w:rPr>
          <w:szCs w:val="28"/>
        </w:rPr>
      </w:pPr>
      <w:r w:rsidRPr="00D24A41">
        <w:rPr>
          <w:szCs w:val="28"/>
        </w:rPr>
        <w:t xml:space="preserve"> </w:t>
      </w:r>
      <w:r w:rsidR="005842BC" w:rsidRPr="00D24A41">
        <w:rPr>
          <w:szCs w:val="28"/>
        </w:rPr>
        <w:t>ПОРЦИЯ «</w:t>
      </w:r>
      <w:r w:rsidR="005842BC" w:rsidRPr="00D24A41">
        <w:rPr>
          <w:szCs w:val="28"/>
          <w:lang w:val="en-US"/>
        </w:rPr>
        <w:t>B</w:t>
      </w:r>
      <w:r w:rsidR="005842BC" w:rsidRPr="00D24A41">
        <w:rPr>
          <w:szCs w:val="28"/>
        </w:rPr>
        <w:t>»</w:t>
      </w:r>
    </w:p>
    <w:p w:rsidR="0065170D" w:rsidRPr="00D24A41" w:rsidRDefault="0065170D" w:rsidP="00D24A41">
      <w:pPr>
        <w:pStyle w:val="21"/>
        <w:spacing w:line="276" w:lineRule="auto"/>
        <w:rPr>
          <w:b/>
          <w:caps/>
          <w:szCs w:val="28"/>
        </w:rPr>
      </w:pPr>
    </w:p>
    <w:tbl>
      <w:tblPr>
        <w:tblStyle w:val="aa"/>
        <w:tblW w:w="0" w:type="auto"/>
        <w:tblInd w:w="1120" w:type="dxa"/>
        <w:tblLook w:val="04A0" w:firstRow="1" w:lastRow="0" w:firstColumn="1" w:lastColumn="0" w:noHBand="0" w:noVBand="1"/>
      </w:tblPr>
      <w:tblGrid>
        <w:gridCol w:w="1826"/>
        <w:gridCol w:w="3745"/>
        <w:gridCol w:w="2654"/>
      </w:tblGrid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оливковый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Темный, оливковый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Кристаллы билирубина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Эпителий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Простейшие и гельминты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2454" w:rsidRPr="00D24A41" w:rsidRDefault="003B69F3" w:rsidP="00D24A41">
      <w:pPr>
        <w:pStyle w:val="21"/>
        <w:spacing w:line="276" w:lineRule="auto"/>
        <w:jc w:val="left"/>
        <w:rPr>
          <w:szCs w:val="28"/>
        </w:rPr>
      </w:pPr>
      <w:r w:rsidRPr="00D24A41">
        <w:rPr>
          <w:szCs w:val="28"/>
        </w:rPr>
        <w:t xml:space="preserve"> </w:t>
      </w:r>
      <w:r w:rsidR="00CB7939" w:rsidRPr="00D24A41">
        <w:rPr>
          <w:szCs w:val="28"/>
        </w:rPr>
        <w:t xml:space="preserve">               </w:t>
      </w:r>
    </w:p>
    <w:p w:rsidR="003B69F3" w:rsidRPr="00D24A41" w:rsidRDefault="00A72454" w:rsidP="00D24A41">
      <w:pPr>
        <w:pStyle w:val="21"/>
        <w:spacing w:line="276" w:lineRule="auto"/>
        <w:jc w:val="left"/>
        <w:rPr>
          <w:szCs w:val="28"/>
        </w:rPr>
      </w:pPr>
      <w:r w:rsidRPr="00D24A41">
        <w:rPr>
          <w:szCs w:val="28"/>
        </w:rPr>
        <w:t xml:space="preserve">                 </w:t>
      </w:r>
      <w:r w:rsidR="005842BC" w:rsidRPr="00D24A41">
        <w:rPr>
          <w:szCs w:val="28"/>
        </w:rPr>
        <w:t>ПОРЦИЯ «С»</w:t>
      </w:r>
    </w:p>
    <w:p w:rsidR="005A23C8" w:rsidRPr="00D24A41" w:rsidRDefault="005A23C8" w:rsidP="00D24A41">
      <w:pPr>
        <w:pStyle w:val="21"/>
        <w:spacing w:line="276" w:lineRule="auto"/>
        <w:jc w:val="left"/>
        <w:rPr>
          <w:szCs w:val="28"/>
        </w:rPr>
      </w:pPr>
    </w:p>
    <w:tbl>
      <w:tblPr>
        <w:tblStyle w:val="aa"/>
        <w:tblW w:w="0" w:type="auto"/>
        <w:tblInd w:w="1120" w:type="dxa"/>
        <w:tblLook w:val="04A0" w:firstRow="1" w:lastRow="0" w:firstColumn="1" w:lastColumn="0" w:noHBand="0" w:noVBand="1"/>
      </w:tblPr>
      <w:tblGrid>
        <w:gridCol w:w="1826"/>
        <w:gridCol w:w="3743"/>
        <w:gridCol w:w="2656"/>
      </w:tblGrid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21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42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21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Золотисто-желтый</w:t>
            </w:r>
          </w:p>
        </w:tc>
        <w:tc>
          <w:tcPr>
            <w:tcW w:w="2742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золотистый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3921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  <w:tc>
          <w:tcPr>
            <w:tcW w:w="2742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</w:tc>
        <w:tc>
          <w:tcPr>
            <w:tcW w:w="3921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921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  <w:tc>
          <w:tcPr>
            <w:tcW w:w="2742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Кристаллы билирубина</w:t>
            </w:r>
          </w:p>
        </w:tc>
        <w:tc>
          <w:tcPr>
            <w:tcW w:w="3921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  <w:tc>
          <w:tcPr>
            <w:tcW w:w="2742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единичные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Эпителий</w:t>
            </w:r>
          </w:p>
        </w:tc>
        <w:tc>
          <w:tcPr>
            <w:tcW w:w="3921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2BC" w:rsidRPr="00D24A41" w:rsidTr="00A72454">
        <w:tc>
          <w:tcPr>
            <w:tcW w:w="1788" w:type="dxa"/>
          </w:tcPr>
          <w:p w:rsidR="005842BC" w:rsidRPr="00D24A41" w:rsidRDefault="005842BC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Простейшие и гельминты</w:t>
            </w:r>
          </w:p>
        </w:tc>
        <w:tc>
          <w:tcPr>
            <w:tcW w:w="3921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5842BC" w:rsidRPr="00D24A41" w:rsidRDefault="00CB7939" w:rsidP="00D24A41">
            <w:pPr>
              <w:pStyle w:val="21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69F3" w:rsidRPr="00D24A41" w:rsidRDefault="003B69F3" w:rsidP="00D24A41">
      <w:pPr>
        <w:pStyle w:val="21"/>
        <w:spacing w:line="276" w:lineRule="auto"/>
        <w:jc w:val="left"/>
        <w:rPr>
          <w:szCs w:val="28"/>
        </w:rPr>
      </w:pPr>
      <w:r w:rsidRPr="00D24A41">
        <w:rPr>
          <w:szCs w:val="28"/>
        </w:rPr>
        <w:t xml:space="preserve"> </w:t>
      </w:r>
    </w:p>
    <w:p w:rsidR="0065170D" w:rsidRPr="00D24A41" w:rsidRDefault="00CB7939" w:rsidP="00D24A41">
      <w:pPr>
        <w:pStyle w:val="21"/>
        <w:spacing w:line="276" w:lineRule="auto"/>
        <w:jc w:val="left"/>
        <w:rPr>
          <w:szCs w:val="28"/>
        </w:rPr>
      </w:pPr>
      <w:proofErr w:type="gramStart"/>
      <w:r w:rsidRPr="00D24A41">
        <w:rPr>
          <w:szCs w:val="28"/>
        </w:rPr>
        <w:t>Заключение :</w:t>
      </w:r>
      <w:proofErr w:type="gramEnd"/>
      <w:r w:rsidRPr="00D24A41">
        <w:rPr>
          <w:szCs w:val="28"/>
        </w:rPr>
        <w:t xml:space="preserve"> Анализ в норме.</w:t>
      </w:r>
    </w:p>
    <w:p w:rsidR="00A72454" w:rsidRPr="00D24A41" w:rsidRDefault="00A72454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852828" w:rsidRPr="00D24A41" w:rsidRDefault="00852828" w:rsidP="00D24A41">
      <w:pPr>
        <w:pStyle w:val="21"/>
        <w:spacing w:after="40" w:line="276" w:lineRule="auto"/>
        <w:jc w:val="left"/>
        <w:rPr>
          <w:szCs w:val="28"/>
          <w:shd w:val="clear" w:color="auto" w:fill="FFFFFF"/>
        </w:rPr>
      </w:pPr>
    </w:p>
    <w:p w:rsidR="001C5AC0" w:rsidRPr="00D24A41" w:rsidRDefault="001C5AC0" w:rsidP="00D24A41">
      <w:pPr>
        <w:spacing w:line="276" w:lineRule="auto"/>
        <w:ind w:firstLine="709"/>
        <w:jc w:val="both"/>
        <w:rPr>
          <w:b/>
          <w:szCs w:val="28"/>
        </w:rPr>
      </w:pPr>
      <w:r w:rsidRPr="00D24A41">
        <w:rPr>
          <w:b/>
          <w:szCs w:val="28"/>
        </w:rPr>
        <w:t>ДНЕВНИК</w:t>
      </w: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196"/>
        <w:gridCol w:w="4826"/>
        <w:gridCol w:w="4326"/>
      </w:tblGrid>
      <w:tr w:rsidR="001C5AC0" w:rsidRPr="00D24A41" w:rsidTr="00786899">
        <w:tc>
          <w:tcPr>
            <w:tcW w:w="1182" w:type="dxa"/>
          </w:tcPr>
          <w:p w:rsidR="001C5AC0" w:rsidRPr="00D24A41" w:rsidRDefault="001C5AC0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4835" w:type="dxa"/>
          </w:tcPr>
          <w:p w:rsidR="001C5AC0" w:rsidRPr="00D24A41" w:rsidRDefault="001C5AC0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Осмотр</w:t>
            </w:r>
          </w:p>
        </w:tc>
        <w:tc>
          <w:tcPr>
            <w:tcW w:w="4331" w:type="dxa"/>
          </w:tcPr>
          <w:p w:rsidR="001C5AC0" w:rsidRPr="00D24A41" w:rsidRDefault="001C5AC0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Назначение</w:t>
            </w:r>
          </w:p>
        </w:tc>
      </w:tr>
      <w:tr w:rsidR="001C5AC0" w:rsidRPr="00D24A41" w:rsidTr="00786899">
        <w:trPr>
          <w:trHeight w:val="1756"/>
        </w:trPr>
        <w:tc>
          <w:tcPr>
            <w:tcW w:w="1182" w:type="dxa"/>
          </w:tcPr>
          <w:p w:rsidR="001C5AC0" w:rsidRPr="00D24A41" w:rsidRDefault="00A72454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15</w:t>
            </w:r>
            <w:r w:rsidR="001C5AC0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  <w:r w:rsidR="001C5AC0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.18</w:t>
            </w:r>
          </w:p>
          <w:p w:rsidR="001C5AC0" w:rsidRPr="00D24A41" w:rsidRDefault="001C5AC0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10:00</w:t>
            </w:r>
          </w:p>
        </w:tc>
        <w:tc>
          <w:tcPr>
            <w:tcW w:w="4835" w:type="dxa"/>
          </w:tcPr>
          <w:p w:rsidR="00852828" w:rsidRPr="00D24A41" w:rsidRDefault="00852828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Общее состояние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средней тяжести, без положительной динамики, сохраняются боли </w:t>
            </w:r>
            <w:r w:rsidR="00255F2F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дефекации, частый стул до 5 раз со слизью.</w:t>
            </w:r>
          </w:p>
          <w:p w:rsidR="001C5AC0" w:rsidRPr="00D24A41" w:rsidRDefault="001C5AC0" w:rsidP="00D24A4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Жалобы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454" w:rsidRPr="00D24A41">
              <w:rPr>
                <w:rFonts w:ascii="Times New Roman" w:hAnsi="Times New Roman" w:cs="Times New Roman"/>
                <w:sz w:val="28"/>
                <w:szCs w:val="28"/>
              </w:rPr>
              <w:t>на постоянные боли, определяются слева в низу живота, усиливающиеся перед актом дефекации. Стул 5 раз в сутки со слизью.</w:t>
            </w:r>
          </w:p>
          <w:p w:rsidR="001C5AC0" w:rsidRPr="00D24A41" w:rsidRDefault="001C5AC0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Дыхательная система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ЧДД 17 в мин.,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перкуторно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ясный легочный звук,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аускультативно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везикулярное дыхание, хрипов нет.</w:t>
            </w:r>
          </w:p>
          <w:p w:rsidR="001C5AC0" w:rsidRPr="00D24A41" w:rsidRDefault="001C5AC0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Сердечно-сосудистая система</w:t>
            </w:r>
            <w:r w:rsidR="00A72454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ЧСС – 74 уд/мин, </w:t>
            </w:r>
            <w:proofErr w:type="gramStart"/>
            <w:r w:rsidR="00A72454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  120</w:t>
            </w:r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/80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мм.рт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ст.: тоны сердца – ритмичные, шум не определяется.</w:t>
            </w:r>
          </w:p>
          <w:p w:rsidR="001C5AC0" w:rsidRPr="00D24A41" w:rsidRDefault="001C5AC0" w:rsidP="00D24A4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Желудочно-кишечный тракт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A72454"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При поверхностной пальпации определяется болезненность в левой </w:t>
            </w:r>
            <w:proofErr w:type="spellStart"/>
            <w:r w:rsidR="00A72454" w:rsidRPr="00D24A41">
              <w:rPr>
                <w:rFonts w:ascii="Times New Roman" w:hAnsi="Times New Roman" w:cs="Times New Roman"/>
                <w:sz w:val="28"/>
                <w:szCs w:val="28"/>
              </w:rPr>
              <w:t>повздошной</w:t>
            </w:r>
            <w:proofErr w:type="spellEnd"/>
            <w:r w:rsidR="00A72454"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с иррадиацией по всему животу. При глубокой пальпации определяется болезненность в проекции сигмовидной, нисходящей ободочной, поперечно ободочной кишки</w:t>
            </w:r>
          </w:p>
          <w:p w:rsidR="001C5AC0" w:rsidRPr="00D24A41" w:rsidRDefault="001C5AC0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Мочевыделительная </w:t>
            </w:r>
            <w:proofErr w:type="spellStart"/>
            <w:proofErr w:type="gramStart"/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система: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Симптом</w:t>
            </w:r>
            <w:proofErr w:type="spellEnd"/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XII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ребра отрицательный с обеих сторон. Боли при мочеиспускании нет, мочеиспус</w:t>
            </w:r>
            <w:r w:rsidR="00255F2F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кание свободное. Диурез в норме -1400 мл.</w:t>
            </w:r>
          </w:p>
          <w:p w:rsidR="00255F2F" w:rsidRPr="00FF1137" w:rsidRDefault="00255F2F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Hb</w:t>
            </w:r>
            <w:proofErr w:type="spellEnd"/>
            <w:r w:rsidRPr="00FF11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113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г/л</w:t>
            </w:r>
          </w:p>
          <w:p w:rsidR="001C5AC0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Температура тела 36,8</w:t>
            </w:r>
            <w:r w:rsidR="001C5AC0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°С.</w:t>
            </w:r>
          </w:p>
        </w:tc>
        <w:tc>
          <w:tcPr>
            <w:tcW w:w="4331" w:type="dxa"/>
          </w:tcPr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Стол 4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2. Режим отделения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Спазмолитики: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Drotaverinum</w:t>
            </w:r>
            <w:proofErr w:type="spellEnd"/>
            <w:proofErr w:type="gram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Drotaverini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0,04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.100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 Внутрь по 2 таблетки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3 раза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4. Блокаторы протонной </w:t>
            </w:r>
            <w:proofErr w:type="gram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помпы:   </w:t>
            </w:r>
            <w:proofErr w:type="spellStart"/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Omeprazolum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Omeprazoli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0,02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D.t.d.N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 in caps.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S. Внутрь по 1 капсуле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1 раз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НПВС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Mesalasin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Tabl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Mesalasin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0.5 N.10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D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Внутрь по 1 таблетке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3 раза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6.Ферментные средства: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Pancreatin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Dr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Pancreatin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25ЕД N.60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D.S. Внутрь по 2 драже во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время еды, запивая большим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количеством воды.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7.Антихолинергические средства: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Platyphyllinum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Hydrotartratis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Sol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Platyphyllini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hydrotartratis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0,2 % 1 ml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D.t.d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 N. 10 in amp.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     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S. Подкожно по 1 мл 2 раза в день.</w:t>
            </w:r>
          </w:p>
          <w:p w:rsidR="001C5AC0" w:rsidRPr="00D24A41" w:rsidRDefault="001C5AC0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C5AC0" w:rsidRPr="00D24A41" w:rsidRDefault="001C5AC0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C5AC0" w:rsidRPr="00D24A41" w:rsidRDefault="001C5AC0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C5AC0" w:rsidRPr="00D24A41" w:rsidRDefault="001C5AC0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72454" w:rsidRPr="00D24A41" w:rsidTr="00786899">
        <w:trPr>
          <w:trHeight w:val="1756"/>
        </w:trPr>
        <w:tc>
          <w:tcPr>
            <w:tcW w:w="1182" w:type="dxa"/>
          </w:tcPr>
          <w:p w:rsidR="00A72454" w:rsidRPr="00D24A41" w:rsidRDefault="00A72454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16.10.18</w:t>
            </w:r>
          </w:p>
          <w:p w:rsidR="00A72454" w:rsidRPr="00D24A41" w:rsidRDefault="00A72454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10:00</w:t>
            </w:r>
          </w:p>
        </w:tc>
        <w:tc>
          <w:tcPr>
            <w:tcW w:w="4835" w:type="dxa"/>
          </w:tcPr>
          <w:p w:rsidR="00255F2F" w:rsidRPr="00D24A41" w:rsidRDefault="00255F2F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Общее состояние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средней тяжести, без положительной динамики, сохраняются боли при дефекации, частый стул до 4 раз со слизью</w:t>
            </w:r>
          </w:p>
          <w:p w:rsidR="00A72454" w:rsidRPr="00D24A41" w:rsidRDefault="00A72454" w:rsidP="00D24A4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Жалобы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постоянные боли, определяются слева в низу живота, усиливающиеся перед актом дефекации. Стул 4 раз в сутки со слизью.</w:t>
            </w:r>
          </w:p>
          <w:p w:rsidR="00A72454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Дыхательная система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ЧДД 16 в мин.,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перкуторно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ясный легочный звук,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аускультативно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везикулярное дыхание, хрипов нет.</w:t>
            </w:r>
          </w:p>
          <w:p w:rsidR="00A72454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Сердечно-сосудистая система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ЧСС – 78 уд/мин, </w:t>
            </w:r>
            <w:proofErr w:type="gram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  120</w:t>
            </w:r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/80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мм.рт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ст.: тоны сердца – ритмичные, шум не определяется.</w:t>
            </w:r>
          </w:p>
          <w:p w:rsidR="00A72454" w:rsidRPr="00D24A41" w:rsidRDefault="00A72454" w:rsidP="00D24A4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Желудочно-кишечный тракт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При поверхностной пальпации определяется болезненность в левой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повздошной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с иррадиацией по всему животу. При глубокой пальпации определяется болезненность в проекции сигмовидной, нисходящей ободочной, поперечно ободочной кишки</w:t>
            </w:r>
          </w:p>
          <w:p w:rsidR="00A72454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Мочевыделительная </w:t>
            </w:r>
            <w:proofErr w:type="spellStart"/>
            <w:proofErr w:type="gramStart"/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система: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Симптом</w:t>
            </w:r>
            <w:proofErr w:type="spellEnd"/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XII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ребра отрицательный с обеих сторон. Боли при мочеиспускании нет,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мочеиспус</w:t>
            </w:r>
            <w:r w:rsidR="00255F2F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кание свободное. Диурез в норме-1500 мл.</w:t>
            </w:r>
          </w:p>
          <w:p w:rsidR="00255F2F" w:rsidRPr="00D24A41" w:rsidRDefault="00255F2F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Hb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-113г/л</w:t>
            </w:r>
          </w:p>
          <w:p w:rsidR="00A72454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Температура тела 36,6°С.</w:t>
            </w:r>
          </w:p>
        </w:tc>
        <w:tc>
          <w:tcPr>
            <w:tcW w:w="4331" w:type="dxa"/>
          </w:tcPr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Стол 4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2. Режим отделения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Спазмолитики: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Drotaverinum</w:t>
            </w:r>
            <w:proofErr w:type="spellEnd"/>
            <w:proofErr w:type="gram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Drotaverini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0,04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.100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 Внутрь по 2 таблетки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3 раза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4. Блокаторы протонной </w:t>
            </w:r>
            <w:proofErr w:type="gram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помпы:   </w:t>
            </w:r>
            <w:proofErr w:type="spellStart"/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Omeprazolum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Omeprazoli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0,02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D.t.d.N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 in caps.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S. Внутрь по 1 капсуле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1 раз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НПВС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Mesalasin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Tabl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Mesalasin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0.5 N.10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D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Внутрь по 1 таблетке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3 раза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6.Ферментные средства: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Pancreatin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Dr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Pancreatin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25ЕД N.60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D.S. Внутрь по 2 драже во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время еды, запивая большим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количеством воды.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7.Антихолинергические средства: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Platyphyllinum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Hydrotartratis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Sol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Platyphyllini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hydrotartratis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0,2 % 1 ml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D.t.d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 N. 10 in amp.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     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S. Подкожно по 1 мл 2 раза в день.</w:t>
            </w:r>
          </w:p>
          <w:p w:rsidR="00A72454" w:rsidRPr="00D24A41" w:rsidRDefault="00A72454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2454" w:rsidRPr="00D24A41" w:rsidRDefault="00A72454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2454" w:rsidRPr="00D24A41" w:rsidRDefault="00A72454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2454" w:rsidRPr="00D24A41" w:rsidRDefault="00A72454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72454" w:rsidRPr="00D24A41" w:rsidTr="00786899">
        <w:trPr>
          <w:trHeight w:val="1756"/>
        </w:trPr>
        <w:tc>
          <w:tcPr>
            <w:tcW w:w="1182" w:type="dxa"/>
          </w:tcPr>
          <w:p w:rsidR="00A72454" w:rsidRPr="00D24A41" w:rsidRDefault="00A72454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53084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  <w:r w:rsidR="00B53084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.18</w:t>
            </w:r>
          </w:p>
          <w:p w:rsidR="00A72454" w:rsidRPr="00D24A41" w:rsidRDefault="00A72454" w:rsidP="00D24A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10:00</w:t>
            </w:r>
          </w:p>
        </w:tc>
        <w:tc>
          <w:tcPr>
            <w:tcW w:w="4835" w:type="dxa"/>
          </w:tcPr>
          <w:p w:rsidR="00255F2F" w:rsidRPr="00D24A41" w:rsidRDefault="00255F2F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Общее состояние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средней тяжести, отмечается положительная динамика: болевой синдром менее выражен, постепенная нормализация стула-исчезла слизь, но сохраняются боли при дефекации.</w:t>
            </w:r>
          </w:p>
          <w:p w:rsidR="00A72454" w:rsidRPr="00D24A41" w:rsidRDefault="00A72454" w:rsidP="00D24A4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Жалобы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постоянные боли, определяются слева в низу живота, усиливающиеся перед актом дефекации. Стул 4 раз в сутки</w:t>
            </w:r>
            <w:r w:rsidR="00C55D4D"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без слизи</w:t>
            </w:r>
          </w:p>
          <w:p w:rsidR="00A72454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Дыхательная система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ЧДД 18 в мин.,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перкуторно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ясный легочный звук,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аускультативно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везикулярное дыхание, хрипов нет.</w:t>
            </w:r>
          </w:p>
          <w:p w:rsidR="00A72454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Сердечно-сосудистая система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ЧСС – 70 уд/мин, </w:t>
            </w:r>
            <w:proofErr w:type="gram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  120</w:t>
            </w:r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/80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мм.рт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ст.: тоны сердца – ритмичные, шум не определяется.</w:t>
            </w:r>
          </w:p>
          <w:p w:rsidR="00A72454" w:rsidRPr="00D24A41" w:rsidRDefault="00A72454" w:rsidP="00D24A4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Желудочно-кишечный тракт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При поверхностной пальпации определяется болезненность в левой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повздошной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с иррадиацией по всему животу. При глубокой пальпации определяется болезненность в проекции сигмовидной, нисходящей ободочной, поперечно ободочной кишки</w:t>
            </w:r>
          </w:p>
          <w:p w:rsidR="00A72454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Мочевыделительная </w:t>
            </w:r>
            <w:proofErr w:type="spellStart"/>
            <w:proofErr w:type="gramStart"/>
            <w:r w:rsidRPr="00D24A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система: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Симптом</w:t>
            </w:r>
            <w:proofErr w:type="spellEnd"/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XII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ребра отрицательный с обеих сторон. Боли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 мочеиспускании нет, мочеиспус</w:t>
            </w:r>
            <w:r w:rsidR="00255F2F"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кание свободное. Диурез в норме – 1450мл.</w:t>
            </w:r>
          </w:p>
          <w:p w:rsidR="00255F2F" w:rsidRPr="00D24A41" w:rsidRDefault="00255F2F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Hb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-117г/л</w:t>
            </w:r>
          </w:p>
          <w:p w:rsidR="00A72454" w:rsidRPr="00D24A41" w:rsidRDefault="00A72454" w:rsidP="00D24A4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Температура тела 36,6°С.</w:t>
            </w:r>
          </w:p>
        </w:tc>
        <w:tc>
          <w:tcPr>
            <w:tcW w:w="4331" w:type="dxa"/>
          </w:tcPr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Стол 4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2. Режим отделения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Спазмолитики: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Drotaverinum</w:t>
            </w:r>
            <w:proofErr w:type="spellEnd"/>
            <w:proofErr w:type="gram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Drotaverini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0,04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.100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 Внутрь по 2 таблетки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3 раза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4. Блокаторы протонной </w:t>
            </w:r>
            <w:proofErr w:type="gramStart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помпы:   </w:t>
            </w:r>
            <w:proofErr w:type="spellStart"/>
            <w:proofErr w:type="gramEnd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Omeprazolum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Omeprazoli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0,02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D.t.d.N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 in caps.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S. Внутрь по 1 капсуле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 xml:space="preserve">        1 раз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D24A41">
              <w:rPr>
                <w:rFonts w:ascii="Times New Roman" w:hAnsi="Times New Roman" w:cs="Times New Roman"/>
                <w:sz w:val="28"/>
                <w:szCs w:val="28"/>
              </w:rPr>
              <w:t>НПВС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Mesalasin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Tabl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Mesalasin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0.5 N.10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D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Внутрь по 1 таблетке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3 раза в день до еды.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6.Ферментные средства: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Pancreatin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Dr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Pancreatin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25ЕД N.60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D.S. Внутрь по 2 драже во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время еды, запивая большим 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количеством воды.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7.Антихолинергические средства: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Platyphyllinum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Hydrotartratis</w:t>
            </w:r>
            <w:proofErr w:type="spellEnd"/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Rp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Sol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Platyphyllini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hydrotartratis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0,2 % 1 ml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   </w:t>
            </w:r>
            <w:proofErr w:type="spellStart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D.t.d</w:t>
            </w:r>
            <w:proofErr w:type="spellEnd"/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 N. 10 in amp.</w:t>
            </w:r>
          </w:p>
          <w:p w:rsidR="00A72454" w:rsidRPr="00D24A41" w:rsidRDefault="00A72454" w:rsidP="00D24A41">
            <w:pPr>
              <w:pStyle w:val="21"/>
              <w:spacing w:after="40" w:line="276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             </w:t>
            </w:r>
            <w:r w:rsidRPr="00D24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S. Подкожно по 1 мл 2 раза в день.</w:t>
            </w:r>
          </w:p>
          <w:p w:rsidR="00A72454" w:rsidRPr="00D24A41" w:rsidRDefault="00A72454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2454" w:rsidRPr="00D24A41" w:rsidRDefault="00A72454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2454" w:rsidRPr="00D24A41" w:rsidRDefault="00A72454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2454" w:rsidRPr="00D24A41" w:rsidRDefault="00A72454" w:rsidP="00D24A4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C5AC0" w:rsidRPr="00D24A41" w:rsidRDefault="001C5AC0" w:rsidP="00D24A41">
      <w:pPr>
        <w:spacing w:line="276" w:lineRule="auto"/>
        <w:ind w:left="357" w:firstLine="709"/>
        <w:jc w:val="both"/>
        <w:rPr>
          <w:szCs w:val="28"/>
        </w:rPr>
      </w:pPr>
    </w:p>
    <w:p w:rsidR="00786899" w:rsidRPr="00D24A41" w:rsidRDefault="00786899" w:rsidP="00D24A41">
      <w:pPr>
        <w:spacing w:line="276" w:lineRule="auto"/>
        <w:rPr>
          <w:b/>
          <w:szCs w:val="28"/>
        </w:rPr>
      </w:pPr>
      <w:r w:rsidRPr="00D24A41">
        <w:rPr>
          <w:b/>
          <w:szCs w:val="28"/>
        </w:rPr>
        <w:br w:type="page"/>
      </w:r>
    </w:p>
    <w:p w:rsidR="001C5AC0" w:rsidRPr="00D24A41" w:rsidRDefault="005C59A2" w:rsidP="00D24A41">
      <w:pPr>
        <w:spacing w:line="276" w:lineRule="auto"/>
        <w:ind w:left="357" w:firstLine="709"/>
        <w:jc w:val="center"/>
        <w:rPr>
          <w:b/>
          <w:szCs w:val="28"/>
        </w:rPr>
      </w:pPr>
      <w:r w:rsidRPr="00D24A41">
        <w:rPr>
          <w:b/>
          <w:szCs w:val="28"/>
        </w:rPr>
        <w:lastRenderedPageBreak/>
        <w:t>Этапный эпикриз</w:t>
      </w:r>
    </w:p>
    <w:p w:rsidR="00D24A41" w:rsidRPr="00D24A41" w:rsidRDefault="00FF1137" w:rsidP="00D24A41">
      <w:pPr>
        <w:pStyle w:val="21"/>
        <w:spacing w:line="276" w:lineRule="auto"/>
        <w:jc w:val="left"/>
        <w:rPr>
          <w:szCs w:val="28"/>
        </w:rPr>
      </w:pPr>
      <w:r>
        <w:rPr>
          <w:szCs w:val="28"/>
        </w:rPr>
        <w:t xml:space="preserve">Больная </w:t>
      </w:r>
      <w:r w:rsidR="001C5AC0" w:rsidRPr="00D24A41">
        <w:rPr>
          <w:szCs w:val="28"/>
        </w:rPr>
        <w:t>поступила</w:t>
      </w:r>
      <w:r w:rsidR="005C59A2" w:rsidRPr="00D24A41">
        <w:rPr>
          <w:szCs w:val="28"/>
        </w:rPr>
        <w:t xml:space="preserve"> 09.10</w:t>
      </w:r>
      <w:r w:rsidR="001C5AC0" w:rsidRPr="00D24A41">
        <w:rPr>
          <w:szCs w:val="28"/>
        </w:rPr>
        <w:t xml:space="preserve">.18 г. в отделение гастроэнтерологии ККБ с диагнозом </w:t>
      </w:r>
      <w:r w:rsidR="00D24A41" w:rsidRPr="00D24A41">
        <w:rPr>
          <w:szCs w:val="28"/>
        </w:rPr>
        <w:t xml:space="preserve">Болезнь Крона с глубокими эрозивными и язвенными поражениями прямой, сигмовидной, нисходящей кишки, рецидивирующее течение, атака средней тяжести. </w:t>
      </w:r>
    </w:p>
    <w:p w:rsidR="005C59A2" w:rsidRPr="00D24A41" w:rsidRDefault="00D24A41" w:rsidP="00D24A41">
      <w:pPr>
        <w:pStyle w:val="21"/>
        <w:spacing w:line="276" w:lineRule="auto"/>
        <w:jc w:val="left"/>
        <w:rPr>
          <w:szCs w:val="28"/>
        </w:rPr>
      </w:pPr>
      <w:proofErr w:type="spellStart"/>
      <w:r w:rsidRPr="00D24A41">
        <w:rPr>
          <w:szCs w:val="28"/>
        </w:rPr>
        <w:t>Осл</w:t>
      </w:r>
      <w:proofErr w:type="spellEnd"/>
      <w:r w:rsidRPr="00D24A41">
        <w:rPr>
          <w:szCs w:val="28"/>
        </w:rPr>
        <w:t>.: железодефицитная анемия, дисбактериоз, остановившееся кровотечение из язв сигмовидной кишки</w:t>
      </w:r>
      <w:r w:rsidR="005C59A2" w:rsidRPr="00D24A41">
        <w:rPr>
          <w:szCs w:val="28"/>
        </w:rPr>
        <w:t>.</w:t>
      </w:r>
    </w:p>
    <w:p w:rsidR="005C59A2" w:rsidRPr="00D24A41" w:rsidRDefault="00255F2F" w:rsidP="00D24A41">
      <w:pPr>
        <w:pStyle w:val="21"/>
        <w:spacing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>При поступлении б</w:t>
      </w:r>
      <w:r w:rsidR="00632BD8" w:rsidRPr="00D24A41">
        <w:rPr>
          <w:szCs w:val="28"/>
        </w:rPr>
        <w:t>ольная жал</w:t>
      </w:r>
      <w:r w:rsidRPr="00D24A41">
        <w:rPr>
          <w:szCs w:val="28"/>
        </w:rPr>
        <w:t>овалась</w:t>
      </w:r>
      <w:r w:rsidR="00632BD8" w:rsidRPr="00D24A41">
        <w:rPr>
          <w:szCs w:val="28"/>
        </w:rPr>
        <w:t xml:space="preserve"> </w:t>
      </w:r>
      <w:r w:rsidR="005C59A2" w:rsidRPr="00D24A41">
        <w:rPr>
          <w:szCs w:val="28"/>
        </w:rPr>
        <w:t xml:space="preserve">на ноющие боли в животе, внизу слева, постоянного характера, усиливающиеся перед актом дефекации. Боли ничем не купировались. Жидкий стул, кашицеобразный, со слизью до 6 раз в сутки, иногда с примесью алой крови, боли в лучезапястных, локтевых, плечевых, коленных суставах, слабость, утомляемость. </w:t>
      </w:r>
      <w:r w:rsidRPr="00D24A41">
        <w:rPr>
          <w:szCs w:val="28"/>
        </w:rPr>
        <w:t xml:space="preserve">На момент </w:t>
      </w:r>
      <w:proofErr w:type="spellStart"/>
      <w:r w:rsidRPr="00D24A41">
        <w:rPr>
          <w:szCs w:val="28"/>
        </w:rPr>
        <w:t>курации</w:t>
      </w:r>
      <w:proofErr w:type="spellEnd"/>
      <w:r w:rsidRPr="00D24A41">
        <w:rPr>
          <w:szCs w:val="28"/>
        </w:rPr>
        <w:t xml:space="preserve"> жалобы сохраняются.</w:t>
      </w:r>
    </w:p>
    <w:p w:rsidR="00131B9D" w:rsidRPr="00D24A41" w:rsidRDefault="00C55D4D" w:rsidP="00D24A41">
      <w:pPr>
        <w:spacing w:line="276" w:lineRule="auto"/>
        <w:rPr>
          <w:szCs w:val="28"/>
        </w:rPr>
      </w:pPr>
      <w:r w:rsidRPr="00D24A41">
        <w:rPr>
          <w:rFonts w:eastAsia="Times New Roman"/>
          <w:szCs w:val="28"/>
          <w:lang w:eastAsia="ru-RU"/>
        </w:rPr>
        <w:t xml:space="preserve">    </w:t>
      </w:r>
      <w:r w:rsidR="001C5AC0" w:rsidRPr="00D24A41">
        <w:rPr>
          <w:szCs w:val="28"/>
        </w:rPr>
        <w:t xml:space="preserve">При обследовании было </w:t>
      </w:r>
      <w:proofErr w:type="gramStart"/>
      <w:r w:rsidR="001C5AC0" w:rsidRPr="00D24A41">
        <w:rPr>
          <w:szCs w:val="28"/>
        </w:rPr>
        <w:t>выявле</w:t>
      </w:r>
      <w:r w:rsidR="00632BD8" w:rsidRPr="00D24A41">
        <w:rPr>
          <w:szCs w:val="28"/>
        </w:rPr>
        <w:t>но:  в</w:t>
      </w:r>
      <w:proofErr w:type="gramEnd"/>
      <w:r w:rsidR="00632BD8" w:rsidRPr="00D24A41">
        <w:rPr>
          <w:szCs w:val="28"/>
        </w:rPr>
        <w:t xml:space="preserve"> общем анализе крови от </w:t>
      </w:r>
      <w:r w:rsidR="005C59A2" w:rsidRPr="00D24A41">
        <w:rPr>
          <w:szCs w:val="28"/>
        </w:rPr>
        <w:t>10</w:t>
      </w:r>
      <w:r w:rsidR="001C5AC0" w:rsidRPr="00D24A41">
        <w:rPr>
          <w:szCs w:val="28"/>
        </w:rPr>
        <w:t>.</w:t>
      </w:r>
      <w:r w:rsidR="005C59A2" w:rsidRPr="00D24A41">
        <w:rPr>
          <w:szCs w:val="28"/>
        </w:rPr>
        <w:t>10</w:t>
      </w:r>
      <w:r w:rsidR="001C5AC0" w:rsidRPr="00D24A41">
        <w:rPr>
          <w:szCs w:val="28"/>
        </w:rPr>
        <w:t>.2018г</w:t>
      </w:r>
      <w:r w:rsidR="00632BD8" w:rsidRPr="00D24A41">
        <w:rPr>
          <w:szCs w:val="28"/>
        </w:rPr>
        <w:t xml:space="preserve">: </w:t>
      </w:r>
      <w:r w:rsidR="005C59A2" w:rsidRPr="00D24A41">
        <w:rPr>
          <w:szCs w:val="28"/>
        </w:rPr>
        <w:t>анемия</w:t>
      </w:r>
      <w:r w:rsidR="00632BD8" w:rsidRPr="00D24A41">
        <w:rPr>
          <w:szCs w:val="28"/>
        </w:rPr>
        <w:t>(</w:t>
      </w:r>
      <w:r w:rsidR="005C59A2" w:rsidRPr="00D24A41">
        <w:rPr>
          <w:szCs w:val="28"/>
        </w:rPr>
        <w:t>кол-во эритроцитов 3.5*10 в 9 , гемоглобин 102 г/л</w:t>
      </w:r>
      <w:r w:rsidR="00632BD8" w:rsidRPr="00D24A41">
        <w:rPr>
          <w:szCs w:val="28"/>
        </w:rPr>
        <w:t>)</w:t>
      </w:r>
      <w:r w:rsidR="001C5AC0" w:rsidRPr="00D24A41">
        <w:rPr>
          <w:szCs w:val="28"/>
        </w:rPr>
        <w:t xml:space="preserve">, </w:t>
      </w:r>
      <w:r w:rsidR="00632BD8" w:rsidRPr="00D24A41">
        <w:rPr>
          <w:szCs w:val="28"/>
        </w:rPr>
        <w:t xml:space="preserve">. </w:t>
      </w:r>
      <w:r w:rsidR="001C5AC0" w:rsidRPr="00D24A41">
        <w:rPr>
          <w:szCs w:val="28"/>
        </w:rPr>
        <w:t xml:space="preserve">При копрологическом </w:t>
      </w:r>
      <w:r w:rsidR="00255F2F" w:rsidRPr="00D24A41">
        <w:rPr>
          <w:szCs w:val="28"/>
        </w:rPr>
        <w:t xml:space="preserve">анализе выявлен нейтральный жир ++ - </w:t>
      </w:r>
      <w:proofErr w:type="spellStart"/>
      <w:r w:rsidR="00255F2F" w:rsidRPr="00D24A41">
        <w:rPr>
          <w:szCs w:val="28"/>
        </w:rPr>
        <w:t>стеаторея</w:t>
      </w:r>
      <w:proofErr w:type="spellEnd"/>
      <w:r w:rsidR="00255F2F" w:rsidRPr="00D24A41">
        <w:rPr>
          <w:szCs w:val="28"/>
        </w:rPr>
        <w:t xml:space="preserve">, зерна крахмала + - </w:t>
      </w:r>
      <w:proofErr w:type="spellStart"/>
      <w:r w:rsidR="00255F2F" w:rsidRPr="00D24A41">
        <w:rPr>
          <w:szCs w:val="28"/>
        </w:rPr>
        <w:t>амилорея</w:t>
      </w:r>
      <w:proofErr w:type="spellEnd"/>
      <w:r w:rsidR="00255F2F" w:rsidRPr="00D24A41">
        <w:rPr>
          <w:szCs w:val="28"/>
        </w:rPr>
        <w:t xml:space="preserve">, непереваренные мышечные волокна +++ – </w:t>
      </w:r>
      <w:proofErr w:type="spellStart"/>
      <w:r w:rsidR="00255F2F" w:rsidRPr="00D24A41">
        <w:rPr>
          <w:szCs w:val="28"/>
        </w:rPr>
        <w:t>креаторея</w:t>
      </w:r>
      <w:proofErr w:type="spellEnd"/>
      <w:r w:rsidR="00255F2F" w:rsidRPr="00D24A41">
        <w:rPr>
          <w:szCs w:val="28"/>
        </w:rPr>
        <w:t>, эритроциты++</w:t>
      </w:r>
      <w:r w:rsidR="005C59A2" w:rsidRPr="00D24A41">
        <w:rPr>
          <w:szCs w:val="28"/>
        </w:rPr>
        <w:t>.</w:t>
      </w:r>
      <w:r w:rsidR="00131B9D" w:rsidRPr="00D24A41">
        <w:rPr>
          <w:szCs w:val="28"/>
        </w:rPr>
        <w:t xml:space="preserve"> </w:t>
      </w:r>
      <w:r w:rsidR="00131B9D" w:rsidRPr="00D24A41">
        <w:rPr>
          <w:rFonts w:eastAsia="Times New Roman"/>
          <w:szCs w:val="28"/>
          <w:lang w:eastAsia="ru-RU"/>
        </w:rPr>
        <w:t xml:space="preserve">При </w:t>
      </w:r>
      <w:proofErr w:type="spellStart"/>
      <w:r w:rsidR="00131B9D" w:rsidRPr="00D24A41">
        <w:rPr>
          <w:rFonts w:eastAsia="Times New Roman"/>
          <w:szCs w:val="28"/>
          <w:lang w:eastAsia="ru-RU"/>
        </w:rPr>
        <w:t>колоноскопии</w:t>
      </w:r>
      <w:proofErr w:type="spellEnd"/>
      <w:r w:rsidR="00131B9D" w:rsidRPr="00D24A41">
        <w:rPr>
          <w:rFonts w:eastAsia="Times New Roman"/>
          <w:szCs w:val="28"/>
          <w:lang w:eastAsia="ru-RU"/>
        </w:rPr>
        <w:t xml:space="preserve"> с биопсией обнаружены глубокие эрозивные и язвенные </w:t>
      </w:r>
      <w:proofErr w:type="gramStart"/>
      <w:r w:rsidR="00131B9D" w:rsidRPr="00D24A41">
        <w:rPr>
          <w:rFonts w:eastAsia="Times New Roman"/>
          <w:szCs w:val="28"/>
          <w:lang w:eastAsia="ru-RU"/>
        </w:rPr>
        <w:t>( диаметром</w:t>
      </w:r>
      <w:proofErr w:type="gramEnd"/>
      <w:r w:rsidR="00131B9D" w:rsidRPr="00D24A41">
        <w:rPr>
          <w:rFonts w:eastAsia="Times New Roman"/>
          <w:szCs w:val="28"/>
          <w:lang w:eastAsia="ru-RU"/>
        </w:rPr>
        <w:t xml:space="preserve"> 1.5 см и глубиной 0.2 см) поражения стенок прямой, сигмовидной и нисходящей ободочной кишки. </w:t>
      </w:r>
      <w:r w:rsidR="00131B9D" w:rsidRPr="00D24A41">
        <w:rPr>
          <w:szCs w:val="28"/>
        </w:rPr>
        <w:t xml:space="preserve">При проведении </w:t>
      </w:r>
      <w:r w:rsidR="001C5AC0" w:rsidRPr="00D24A41">
        <w:rPr>
          <w:szCs w:val="28"/>
        </w:rPr>
        <w:t xml:space="preserve">УЗИ органов брюшной полости и почек - </w:t>
      </w:r>
      <w:r w:rsidRPr="00D24A41">
        <w:rPr>
          <w:szCs w:val="28"/>
        </w:rPr>
        <w:t>Умеренные диффузные изменения в печени и в поджелудочной железе.</w:t>
      </w:r>
    </w:p>
    <w:p w:rsidR="00131B9D" w:rsidRPr="00D24A41" w:rsidRDefault="00131B9D" w:rsidP="00D24A41">
      <w:pPr>
        <w:pStyle w:val="21"/>
        <w:spacing w:line="276" w:lineRule="auto"/>
        <w:jc w:val="left"/>
        <w:rPr>
          <w:szCs w:val="28"/>
        </w:rPr>
      </w:pPr>
      <w:r w:rsidRPr="00D24A41">
        <w:rPr>
          <w:szCs w:val="28"/>
        </w:rPr>
        <w:t xml:space="preserve">Был поставлен диагноз: </w:t>
      </w:r>
      <w:r w:rsidR="00255F2F" w:rsidRPr="00D24A41">
        <w:rPr>
          <w:szCs w:val="28"/>
        </w:rPr>
        <w:t xml:space="preserve">Болезнь Крона с глубокими эрозивными и язвенными поражениями прямой, сигмовидной, нисходящей кишки размером в диаметре 1,5 см, глубиной 0,2 см, рецидивирующее течение, атака средней тяжести. </w:t>
      </w:r>
      <w:proofErr w:type="spellStart"/>
      <w:r w:rsidR="00255F2F" w:rsidRPr="00D24A41">
        <w:rPr>
          <w:szCs w:val="28"/>
        </w:rPr>
        <w:t>Осл</w:t>
      </w:r>
      <w:proofErr w:type="spellEnd"/>
      <w:r w:rsidR="00255F2F" w:rsidRPr="00D24A41">
        <w:rPr>
          <w:szCs w:val="28"/>
        </w:rPr>
        <w:t>.: железодефицитная анемия, дисбактериоз, остановившееся кровотечение из язв сигмовидной кишки.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Проводится </w:t>
      </w:r>
      <w:proofErr w:type="gramStart"/>
      <w:r w:rsidRPr="00D24A41">
        <w:rPr>
          <w:szCs w:val="28"/>
        </w:rPr>
        <w:t>лечение :</w:t>
      </w:r>
      <w:proofErr w:type="gramEnd"/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 1. Стол 4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2. Режим отделения 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3. </w:t>
      </w:r>
      <w:proofErr w:type="gramStart"/>
      <w:r w:rsidRPr="00D24A41">
        <w:rPr>
          <w:szCs w:val="28"/>
        </w:rPr>
        <w:t xml:space="preserve">Спазмолитики:  </w:t>
      </w:r>
      <w:proofErr w:type="spellStart"/>
      <w:r w:rsidRPr="00D24A41">
        <w:rPr>
          <w:szCs w:val="28"/>
          <w:lang w:val="en-US"/>
        </w:rPr>
        <w:t>Drotaverinum</w:t>
      </w:r>
      <w:proofErr w:type="spellEnd"/>
      <w:proofErr w:type="gramEnd"/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proofErr w:type="spellStart"/>
      <w:r w:rsidRPr="00D24A41">
        <w:rPr>
          <w:szCs w:val="28"/>
          <w:lang w:val="en-US"/>
        </w:rPr>
        <w:t>Rp</w:t>
      </w:r>
      <w:proofErr w:type="spellEnd"/>
      <w:r w:rsidRPr="00D24A41">
        <w:rPr>
          <w:szCs w:val="28"/>
        </w:rPr>
        <w:t xml:space="preserve">.: </w:t>
      </w:r>
      <w:proofErr w:type="spellStart"/>
      <w:r w:rsidRPr="00D24A41">
        <w:rPr>
          <w:szCs w:val="28"/>
          <w:lang w:val="en-US"/>
        </w:rPr>
        <w:t>Tabl</w:t>
      </w:r>
      <w:proofErr w:type="spellEnd"/>
      <w:r w:rsidRPr="00D24A41">
        <w:rPr>
          <w:szCs w:val="28"/>
        </w:rPr>
        <w:t xml:space="preserve">. </w:t>
      </w:r>
      <w:proofErr w:type="spellStart"/>
      <w:r w:rsidRPr="00D24A41">
        <w:rPr>
          <w:szCs w:val="28"/>
          <w:lang w:val="en-US"/>
        </w:rPr>
        <w:t>Drotaverini</w:t>
      </w:r>
      <w:proofErr w:type="spellEnd"/>
      <w:r w:rsidRPr="00D24A41">
        <w:rPr>
          <w:szCs w:val="28"/>
        </w:rPr>
        <w:t xml:space="preserve"> 0,04 </w:t>
      </w:r>
      <w:r w:rsidRPr="00D24A41">
        <w:rPr>
          <w:szCs w:val="28"/>
          <w:lang w:val="en-US"/>
        </w:rPr>
        <w:t>N</w:t>
      </w:r>
      <w:r w:rsidRPr="00D24A41">
        <w:rPr>
          <w:szCs w:val="28"/>
        </w:rPr>
        <w:t>.100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        </w:t>
      </w:r>
      <w:r w:rsidRPr="00D24A41">
        <w:rPr>
          <w:szCs w:val="28"/>
          <w:lang w:val="en-US"/>
        </w:rPr>
        <w:t>D</w:t>
      </w:r>
      <w:r w:rsidRPr="00D24A41">
        <w:rPr>
          <w:szCs w:val="28"/>
        </w:rPr>
        <w:t>.</w:t>
      </w:r>
      <w:r w:rsidRPr="00D24A41">
        <w:rPr>
          <w:szCs w:val="28"/>
          <w:lang w:val="en-US"/>
        </w:rPr>
        <w:t>S</w:t>
      </w:r>
      <w:r w:rsidRPr="00D24A41">
        <w:rPr>
          <w:szCs w:val="28"/>
        </w:rPr>
        <w:t xml:space="preserve">. Внутрь по 2 таблетки 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        3 раза в день до еды.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4. Блокаторы протонной </w:t>
      </w:r>
      <w:proofErr w:type="gramStart"/>
      <w:r w:rsidRPr="00D24A41">
        <w:rPr>
          <w:szCs w:val="28"/>
        </w:rPr>
        <w:t xml:space="preserve">помпы:   </w:t>
      </w:r>
      <w:proofErr w:type="spellStart"/>
      <w:proofErr w:type="gramEnd"/>
      <w:r w:rsidRPr="00D24A41">
        <w:rPr>
          <w:szCs w:val="28"/>
          <w:lang w:val="en-US"/>
        </w:rPr>
        <w:t>Omeprazolum</w:t>
      </w:r>
      <w:proofErr w:type="spellEnd"/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t xml:space="preserve"> </w:t>
      </w:r>
      <w:proofErr w:type="spellStart"/>
      <w:r w:rsidRPr="00D24A41">
        <w:rPr>
          <w:szCs w:val="28"/>
          <w:lang w:val="en-US"/>
        </w:rPr>
        <w:t>Rp</w:t>
      </w:r>
      <w:proofErr w:type="spellEnd"/>
      <w:r w:rsidRPr="00D24A41">
        <w:rPr>
          <w:szCs w:val="28"/>
        </w:rPr>
        <w:t xml:space="preserve">.: </w:t>
      </w:r>
      <w:proofErr w:type="spellStart"/>
      <w:r w:rsidRPr="00D24A41">
        <w:rPr>
          <w:szCs w:val="28"/>
          <w:lang w:val="en-US"/>
        </w:rPr>
        <w:t>Omeprazoli</w:t>
      </w:r>
      <w:proofErr w:type="spellEnd"/>
      <w:r w:rsidRPr="00D24A41">
        <w:rPr>
          <w:szCs w:val="28"/>
        </w:rPr>
        <w:t xml:space="preserve"> 0,02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lang w:val="en-US"/>
        </w:rPr>
      </w:pPr>
      <w:r w:rsidRPr="00D24A41">
        <w:rPr>
          <w:szCs w:val="28"/>
        </w:rPr>
        <w:t xml:space="preserve">        </w:t>
      </w:r>
      <w:proofErr w:type="spellStart"/>
      <w:r w:rsidRPr="00D24A41">
        <w:rPr>
          <w:szCs w:val="28"/>
          <w:lang w:val="en-US"/>
        </w:rPr>
        <w:t>D.t.d.N</w:t>
      </w:r>
      <w:proofErr w:type="spellEnd"/>
      <w:r w:rsidRPr="00D24A41">
        <w:rPr>
          <w:szCs w:val="28"/>
          <w:lang w:val="en-US"/>
        </w:rPr>
        <w:t>. 20 in caps.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  <w:lang w:val="en-US"/>
        </w:rPr>
        <w:t xml:space="preserve">        </w:t>
      </w:r>
      <w:r w:rsidRPr="00D24A41">
        <w:rPr>
          <w:szCs w:val="28"/>
        </w:rPr>
        <w:t xml:space="preserve">S. Внутрь по 1 капсуле 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</w:rPr>
      </w:pPr>
      <w:r w:rsidRPr="00D24A41">
        <w:rPr>
          <w:szCs w:val="28"/>
        </w:rPr>
        <w:lastRenderedPageBreak/>
        <w:t xml:space="preserve">        1 раз в день до еды.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lang w:val="en-US"/>
        </w:rPr>
      </w:pPr>
      <w:r w:rsidRPr="00D24A41">
        <w:rPr>
          <w:szCs w:val="28"/>
          <w:lang w:val="en-US"/>
        </w:rPr>
        <w:t xml:space="preserve">5. </w:t>
      </w:r>
      <w:r w:rsidRPr="00D24A41">
        <w:rPr>
          <w:szCs w:val="28"/>
        </w:rPr>
        <w:t>НПВС</w:t>
      </w:r>
      <w:r w:rsidRPr="00D24A41">
        <w:rPr>
          <w:szCs w:val="28"/>
          <w:lang w:val="en-US"/>
        </w:rPr>
        <w:t xml:space="preserve">:  </w:t>
      </w:r>
      <w:proofErr w:type="spellStart"/>
      <w:r w:rsidRPr="00D24A41">
        <w:rPr>
          <w:szCs w:val="28"/>
          <w:lang w:val="en-US"/>
        </w:rPr>
        <w:t>Mesalasin</w:t>
      </w:r>
      <w:proofErr w:type="spellEnd"/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  <w:lang w:val="en-US"/>
        </w:rPr>
      </w:pPr>
      <w:r w:rsidRPr="00D24A41">
        <w:rPr>
          <w:szCs w:val="28"/>
          <w:lang w:val="en-US"/>
        </w:rPr>
        <w:t xml:space="preserve">    </w:t>
      </w:r>
      <w:proofErr w:type="spellStart"/>
      <w:r w:rsidRPr="00D24A41">
        <w:rPr>
          <w:szCs w:val="28"/>
          <w:shd w:val="clear" w:color="auto" w:fill="FFFFFF"/>
          <w:lang w:val="en-US"/>
        </w:rPr>
        <w:t>Rp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: </w:t>
      </w:r>
      <w:proofErr w:type="spellStart"/>
      <w:r w:rsidRPr="00D24A41">
        <w:rPr>
          <w:szCs w:val="28"/>
          <w:shd w:val="clear" w:color="auto" w:fill="FFFFFF"/>
          <w:lang w:val="en-US"/>
        </w:rPr>
        <w:t>Tabl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. </w:t>
      </w:r>
      <w:proofErr w:type="spellStart"/>
      <w:r w:rsidRPr="00D24A41">
        <w:rPr>
          <w:szCs w:val="28"/>
          <w:shd w:val="clear" w:color="auto" w:fill="FFFFFF"/>
          <w:lang w:val="en-US"/>
        </w:rPr>
        <w:t>Mesalasin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 0.5 N.10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  <w:lang w:val="en-US"/>
        </w:rPr>
        <w:t xml:space="preserve">          D</w:t>
      </w:r>
      <w:r w:rsidRPr="00D24A41">
        <w:rPr>
          <w:szCs w:val="28"/>
          <w:shd w:val="clear" w:color="auto" w:fill="FFFFFF"/>
        </w:rPr>
        <w:t>.</w:t>
      </w:r>
      <w:r w:rsidRPr="00D24A41">
        <w:rPr>
          <w:szCs w:val="28"/>
          <w:shd w:val="clear" w:color="auto" w:fill="FFFFFF"/>
          <w:lang w:val="en-US"/>
        </w:rPr>
        <w:t>S</w:t>
      </w:r>
      <w:r w:rsidRPr="00D24A41">
        <w:rPr>
          <w:szCs w:val="28"/>
          <w:shd w:val="clear" w:color="auto" w:fill="FFFFFF"/>
        </w:rPr>
        <w:t>. Внутрь по 1 таблетке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       3 раза в день до еды.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6.Ферментные средства: </w:t>
      </w:r>
      <w:proofErr w:type="spellStart"/>
      <w:r w:rsidRPr="00D24A41">
        <w:rPr>
          <w:szCs w:val="28"/>
          <w:shd w:val="clear" w:color="auto" w:fill="FFFFFF"/>
          <w:lang w:val="en-US"/>
        </w:rPr>
        <w:t>Pancreatin</w:t>
      </w:r>
      <w:proofErr w:type="spellEnd"/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</w:t>
      </w:r>
      <w:proofErr w:type="spellStart"/>
      <w:r w:rsidRPr="00D24A41">
        <w:rPr>
          <w:szCs w:val="28"/>
          <w:shd w:val="clear" w:color="auto" w:fill="FFFFFF"/>
        </w:rPr>
        <w:t>Rp</w:t>
      </w:r>
      <w:proofErr w:type="spellEnd"/>
      <w:r w:rsidRPr="00D24A41">
        <w:rPr>
          <w:szCs w:val="28"/>
          <w:shd w:val="clear" w:color="auto" w:fill="FFFFFF"/>
        </w:rPr>
        <w:t xml:space="preserve">.: </w:t>
      </w:r>
      <w:proofErr w:type="spellStart"/>
      <w:r w:rsidRPr="00D24A41">
        <w:rPr>
          <w:szCs w:val="28"/>
          <w:shd w:val="clear" w:color="auto" w:fill="FFFFFF"/>
        </w:rPr>
        <w:t>Dr</w:t>
      </w:r>
      <w:proofErr w:type="spellEnd"/>
      <w:r w:rsidRPr="00D24A41">
        <w:rPr>
          <w:szCs w:val="28"/>
          <w:shd w:val="clear" w:color="auto" w:fill="FFFFFF"/>
        </w:rPr>
        <w:t xml:space="preserve">. </w:t>
      </w:r>
      <w:proofErr w:type="spellStart"/>
      <w:r w:rsidRPr="00D24A41">
        <w:rPr>
          <w:szCs w:val="28"/>
          <w:shd w:val="clear" w:color="auto" w:fill="FFFFFF"/>
        </w:rPr>
        <w:t>Pancreatin</w:t>
      </w:r>
      <w:proofErr w:type="spellEnd"/>
      <w:r w:rsidRPr="00D24A41">
        <w:rPr>
          <w:szCs w:val="28"/>
          <w:shd w:val="clear" w:color="auto" w:fill="FFFFFF"/>
        </w:rPr>
        <w:t xml:space="preserve"> 25ЕД N.60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        D.S. Внутрь по 2 драже во 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        время еды, запивая большим 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            количеством воды.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</w:rPr>
        <w:t xml:space="preserve">7.Антихолинергические средства: </w:t>
      </w:r>
      <w:proofErr w:type="spellStart"/>
      <w:r w:rsidRPr="00D24A41">
        <w:rPr>
          <w:szCs w:val="28"/>
          <w:shd w:val="clear" w:color="auto" w:fill="FFFFFF"/>
          <w:lang w:val="en-US"/>
        </w:rPr>
        <w:t>Platyphyllinum</w:t>
      </w:r>
      <w:proofErr w:type="spellEnd"/>
      <w:r w:rsidRPr="00D24A41">
        <w:rPr>
          <w:szCs w:val="28"/>
          <w:shd w:val="clear" w:color="auto" w:fill="FFFFFF"/>
        </w:rPr>
        <w:t xml:space="preserve"> </w:t>
      </w:r>
      <w:proofErr w:type="spellStart"/>
      <w:r w:rsidRPr="00D24A41">
        <w:rPr>
          <w:szCs w:val="28"/>
          <w:shd w:val="clear" w:color="auto" w:fill="FFFFFF"/>
          <w:lang w:val="en-US"/>
        </w:rPr>
        <w:t>Hydrotartratis</w:t>
      </w:r>
      <w:proofErr w:type="spellEnd"/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  <w:lang w:val="en-US"/>
        </w:rPr>
      </w:pPr>
      <w:r w:rsidRPr="00D24A41">
        <w:rPr>
          <w:szCs w:val="28"/>
          <w:shd w:val="clear" w:color="auto" w:fill="FFFFFF"/>
        </w:rPr>
        <w:t xml:space="preserve">     </w:t>
      </w:r>
      <w:proofErr w:type="spellStart"/>
      <w:r w:rsidRPr="00D24A41">
        <w:rPr>
          <w:szCs w:val="28"/>
          <w:shd w:val="clear" w:color="auto" w:fill="FFFFFF"/>
          <w:lang w:val="en-US"/>
        </w:rPr>
        <w:t>Rp</w:t>
      </w:r>
      <w:proofErr w:type="spellEnd"/>
      <w:r w:rsidRPr="00D24A41">
        <w:rPr>
          <w:szCs w:val="28"/>
          <w:shd w:val="clear" w:color="auto" w:fill="FFFFFF"/>
        </w:rPr>
        <w:t xml:space="preserve">.: </w:t>
      </w:r>
      <w:r w:rsidRPr="00D24A41">
        <w:rPr>
          <w:szCs w:val="28"/>
          <w:shd w:val="clear" w:color="auto" w:fill="FFFFFF"/>
          <w:lang w:val="en-US"/>
        </w:rPr>
        <w:t>Sol</w:t>
      </w:r>
      <w:r w:rsidRPr="00D24A41">
        <w:rPr>
          <w:szCs w:val="28"/>
          <w:shd w:val="clear" w:color="auto" w:fill="FFFFFF"/>
        </w:rPr>
        <w:t xml:space="preserve">. </w:t>
      </w:r>
      <w:proofErr w:type="spellStart"/>
      <w:r w:rsidRPr="00D24A41">
        <w:rPr>
          <w:szCs w:val="28"/>
          <w:shd w:val="clear" w:color="auto" w:fill="FFFFFF"/>
          <w:lang w:val="en-US"/>
        </w:rPr>
        <w:t>Platyphyllini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D24A41">
        <w:rPr>
          <w:szCs w:val="28"/>
          <w:shd w:val="clear" w:color="auto" w:fill="FFFFFF"/>
          <w:lang w:val="en-US"/>
        </w:rPr>
        <w:t>hydrotartratis</w:t>
      </w:r>
      <w:proofErr w:type="spellEnd"/>
      <w:r w:rsidRPr="00D24A41">
        <w:rPr>
          <w:szCs w:val="28"/>
          <w:shd w:val="clear" w:color="auto" w:fill="FFFFFF"/>
          <w:lang w:val="en-US"/>
        </w:rPr>
        <w:t xml:space="preserve"> 0,2 % 1 ml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  <w:lang w:val="en-US"/>
        </w:rPr>
      </w:pPr>
      <w:r w:rsidRPr="00D24A41">
        <w:rPr>
          <w:szCs w:val="28"/>
          <w:shd w:val="clear" w:color="auto" w:fill="FFFFFF"/>
          <w:lang w:val="en-US"/>
        </w:rPr>
        <w:t xml:space="preserve">             </w:t>
      </w:r>
      <w:proofErr w:type="spellStart"/>
      <w:r w:rsidRPr="00D24A41">
        <w:rPr>
          <w:szCs w:val="28"/>
          <w:shd w:val="clear" w:color="auto" w:fill="FFFFFF"/>
          <w:lang w:val="en-US"/>
        </w:rPr>
        <w:t>D.t.d</w:t>
      </w:r>
      <w:proofErr w:type="spellEnd"/>
      <w:r w:rsidRPr="00D24A41">
        <w:rPr>
          <w:szCs w:val="28"/>
          <w:shd w:val="clear" w:color="auto" w:fill="FFFFFF"/>
          <w:lang w:val="en-US"/>
        </w:rPr>
        <w:t>. N. 10 in amp.</w:t>
      </w:r>
    </w:p>
    <w:p w:rsidR="00C55D4D" w:rsidRPr="00D24A41" w:rsidRDefault="00C55D4D" w:rsidP="00D24A41">
      <w:pPr>
        <w:pStyle w:val="21"/>
        <w:spacing w:after="40" w:line="276" w:lineRule="auto"/>
        <w:ind w:firstLine="284"/>
        <w:jc w:val="left"/>
        <w:rPr>
          <w:szCs w:val="28"/>
          <w:shd w:val="clear" w:color="auto" w:fill="FFFFFF"/>
        </w:rPr>
      </w:pPr>
      <w:r w:rsidRPr="00D24A41">
        <w:rPr>
          <w:szCs w:val="28"/>
          <w:shd w:val="clear" w:color="auto" w:fill="FFFFFF"/>
          <w:lang w:val="en-US"/>
        </w:rPr>
        <w:t xml:space="preserve">             </w:t>
      </w:r>
      <w:r w:rsidRPr="00D24A41">
        <w:rPr>
          <w:szCs w:val="28"/>
          <w:shd w:val="clear" w:color="auto" w:fill="FFFFFF"/>
        </w:rPr>
        <w:t>S. Подкожно по 1 мл 2 раза в день.</w:t>
      </w:r>
    </w:p>
    <w:p w:rsidR="00C55D4D" w:rsidRPr="00D24A41" w:rsidRDefault="00C55D4D" w:rsidP="00D24A41">
      <w:pPr>
        <w:spacing w:line="276" w:lineRule="auto"/>
        <w:ind w:left="357" w:firstLine="709"/>
        <w:rPr>
          <w:szCs w:val="28"/>
        </w:rPr>
      </w:pPr>
      <w:r w:rsidRPr="00D24A41">
        <w:rPr>
          <w:szCs w:val="28"/>
        </w:rPr>
        <w:t>На фоне лечения у больной отмечается положительная динамика: болевой с</w:t>
      </w:r>
      <w:r w:rsidR="00255F2F" w:rsidRPr="00D24A41">
        <w:rPr>
          <w:szCs w:val="28"/>
        </w:rPr>
        <w:t>индром менее выражен, постепенно нормализуется стул – уменьшился до 4 раз в сутки без слизи и крови, уменьшается слабость и усталость.</w:t>
      </w:r>
    </w:p>
    <w:p w:rsidR="00D24A41" w:rsidRPr="00D24A41" w:rsidRDefault="00D24A41" w:rsidP="00D24A41">
      <w:pPr>
        <w:spacing w:line="276" w:lineRule="auto"/>
        <w:ind w:left="357" w:firstLine="709"/>
        <w:rPr>
          <w:szCs w:val="28"/>
        </w:rPr>
      </w:pPr>
      <w:r w:rsidRPr="00D24A41">
        <w:rPr>
          <w:szCs w:val="28"/>
        </w:rPr>
        <w:t>Продолжать лечение в стационаре.</w:t>
      </w:r>
    </w:p>
    <w:p w:rsidR="00C55D4D" w:rsidRPr="00D24A41" w:rsidRDefault="00C55D4D" w:rsidP="00D24A41">
      <w:pPr>
        <w:pStyle w:val="a9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5D4D" w:rsidRPr="00D24A41" w:rsidRDefault="00C55D4D" w:rsidP="00D24A41">
      <w:pPr>
        <w:pStyle w:val="a9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5D4D" w:rsidRPr="00D24A41" w:rsidRDefault="00C55D4D" w:rsidP="00D24A41">
      <w:pPr>
        <w:pStyle w:val="a9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5D4D" w:rsidRDefault="00C55D4D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D24A41" w:rsidRDefault="00D24A41" w:rsidP="00D24A41">
      <w:pPr>
        <w:spacing w:line="276" w:lineRule="auto"/>
        <w:rPr>
          <w:szCs w:val="28"/>
        </w:rPr>
      </w:pPr>
    </w:p>
    <w:p w:rsidR="00BE7399" w:rsidRPr="00FF1137" w:rsidRDefault="00BE7399" w:rsidP="00FF1137">
      <w:pPr>
        <w:rPr>
          <w:szCs w:val="28"/>
        </w:rPr>
      </w:pPr>
      <w:bookmarkStart w:id="1" w:name="_GoBack"/>
      <w:bookmarkEnd w:id="1"/>
    </w:p>
    <w:sectPr w:rsidR="00BE7399" w:rsidRPr="00FF1137" w:rsidSect="00FB2E6C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28" w:rsidRPr="00FB2E6C" w:rsidRDefault="000D3F28" w:rsidP="00FB2E6C">
      <w:pPr>
        <w:pStyle w:val="a9"/>
        <w:spacing w:after="0" w:line="240" w:lineRule="auto"/>
        <w:rPr>
          <w:rFonts w:ascii="Times New Roman" w:eastAsiaTheme="minorHAnsi" w:hAnsi="Times New Roman"/>
          <w:sz w:val="28"/>
        </w:rPr>
      </w:pPr>
      <w:r>
        <w:separator/>
      </w:r>
    </w:p>
  </w:endnote>
  <w:endnote w:type="continuationSeparator" w:id="0">
    <w:p w:rsidR="000D3F28" w:rsidRPr="00FB2E6C" w:rsidRDefault="000D3F28" w:rsidP="00FB2E6C">
      <w:pPr>
        <w:pStyle w:val="a9"/>
        <w:spacing w:after="0" w:line="240" w:lineRule="auto"/>
        <w:rPr>
          <w:rFonts w:ascii="Times New Roman" w:eastAsiaTheme="minorHAnsi" w:hAnsi="Times New Roman"/>
          <w:sz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28" w:rsidRDefault="00852828" w:rsidP="00FB2E6C">
    <w:pPr>
      <w:pStyle w:val="af"/>
      <w:jc w:val="center"/>
    </w:pPr>
    <w:r w:rsidRPr="003B69F3">
      <w:rPr>
        <w:sz w:val="26"/>
        <w:szCs w:val="26"/>
      </w:rPr>
      <w:t>Красноярск,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28" w:rsidRPr="00FB2E6C" w:rsidRDefault="000D3F28" w:rsidP="00FB2E6C">
      <w:pPr>
        <w:pStyle w:val="a9"/>
        <w:spacing w:after="0" w:line="240" w:lineRule="auto"/>
        <w:rPr>
          <w:rFonts w:ascii="Times New Roman" w:eastAsiaTheme="minorHAnsi" w:hAnsi="Times New Roman"/>
          <w:sz w:val="28"/>
        </w:rPr>
      </w:pPr>
      <w:r>
        <w:separator/>
      </w:r>
    </w:p>
  </w:footnote>
  <w:footnote w:type="continuationSeparator" w:id="0">
    <w:p w:rsidR="000D3F28" w:rsidRPr="00FB2E6C" w:rsidRDefault="000D3F28" w:rsidP="00FB2E6C">
      <w:pPr>
        <w:pStyle w:val="a9"/>
        <w:spacing w:after="0" w:line="240" w:lineRule="auto"/>
        <w:rPr>
          <w:rFonts w:ascii="Times New Roman" w:eastAsiaTheme="minorHAnsi" w:hAnsi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75B"/>
    <w:multiLevelType w:val="hybridMultilevel"/>
    <w:tmpl w:val="EAFE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2DC"/>
    <w:multiLevelType w:val="hybridMultilevel"/>
    <w:tmpl w:val="E55C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904C9"/>
    <w:multiLevelType w:val="hybridMultilevel"/>
    <w:tmpl w:val="A79A2FF8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 w15:restartNumberingAfterBreak="0">
    <w:nsid w:val="22111BC0"/>
    <w:multiLevelType w:val="hybridMultilevel"/>
    <w:tmpl w:val="AD98212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B3421B2"/>
    <w:multiLevelType w:val="hybridMultilevel"/>
    <w:tmpl w:val="BA4C9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04679"/>
    <w:multiLevelType w:val="hybridMultilevel"/>
    <w:tmpl w:val="8BC21022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2F354958"/>
    <w:multiLevelType w:val="hybridMultilevel"/>
    <w:tmpl w:val="31CE0ADC"/>
    <w:lvl w:ilvl="0" w:tplc="D44864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025BC"/>
    <w:multiLevelType w:val="hybridMultilevel"/>
    <w:tmpl w:val="28F6AF88"/>
    <w:lvl w:ilvl="0" w:tplc="0419000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7D11"/>
    <w:multiLevelType w:val="hybridMultilevel"/>
    <w:tmpl w:val="AFC8150A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35873D7F"/>
    <w:multiLevelType w:val="multilevel"/>
    <w:tmpl w:val="D252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64D97"/>
    <w:multiLevelType w:val="hybridMultilevel"/>
    <w:tmpl w:val="CF3C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12FB"/>
    <w:multiLevelType w:val="hybridMultilevel"/>
    <w:tmpl w:val="0DE8DEBA"/>
    <w:lvl w:ilvl="0" w:tplc="2D743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73616"/>
    <w:multiLevelType w:val="hybridMultilevel"/>
    <w:tmpl w:val="630402B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3" w15:restartNumberingAfterBreak="0">
    <w:nsid w:val="4E9D34C8"/>
    <w:multiLevelType w:val="hybridMultilevel"/>
    <w:tmpl w:val="59F44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A066F"/>
    <w:multiLevelType w:val="hybridMultilevel"/>
    <w:tmpl w:val="CF0E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E031B"/>
    <w:multiLevelType w:val="hybridMultilevel"/>
    <w:tmpl w:val="80E8D92C"/>
    <w:lvl w:ilvl="0" w:tplc="1032C9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0614B"/>
    <w:multiLevelType w:val="hybridMultilevel"/>
    <w:tmpl w:val="6E1C9746"/>
    <w:lvl w:ilvl="0" w:tplc="0419000F">
      <w:start w:val="1"/>
      <w:numFmt w:val="decimal"/>
      <w:lvlText w:val="%1."/>
      <w:lvlJc w:val="left"/>
      <w:pPr>
        <w:ind w:left="1840" w:hanging="360"/>
      </w:p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611F33E0"/>
    <w:multiLevelType w:val="hybridMultilevel"/>
    <w:tmpl w:val="B06A4C2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8" w15:restartNumberingAfterBreak="0">
    <w:nsid w:val="6DC03557"/>
    <w:multiLevelType w:val="hybridMultilevel"/>
    <w:tmpl w:val="2336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3E2E"/>
    <w:multiLevelType w:val="multilevel"/>
    <w:tmpl w:val="37B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D1C2E"/>
    <w:multiLevelType w:val="hybridMultilevel"/>
    <w:tmpl w:val="CF0E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8398A"/>
    <w:multiLevelType w:val="hybridMultilevel"/>
    <w:tmpl w:val="CF0E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20"/>
  </w:num>
  <w:num w:numId="11">
    <w:abstractNumId w:val="21"/>
  </w:num>
  <w:num w:numId="12">
    <w:abstractNumId w:val="18"/>
  </w:num>
  <w:num w:numId="13">
    <w:abstractNumId w:val="3"/>
  </w:num>
  <w:num w:numId="14">
    <w:abstractNumId w:val="9"/>
  </w:num>
  <w:num w:numId="15">
    <w:abstractNumId w:val="19"/>
  </w:num>
  <w:num w:numId="16">
    <w:abstractNumId w:val="12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4D"/>
    <w:rsid w:val="000553C6"/>
    <w:rsid w:val="00067B4D"/>
    <w:rsid w:val="0007411B"/>
    <w:rsid w:val="000D3F28"/>
    <w:rsid w:val="00102AD7"/>
    <w:rsid w:val="00102BEE"/>
    <w:rsid w:val="00131B9D"/>
    <w:rsid w:val="00143004"/>
    <w:rsid w:val="00147ECA"/>
    <w:rsid w:val="001550BB"/>
    <w:rsid w:val="00170B03"/>
    <w:rsid w:val="001A0E56"/>
    <w:rsid w:val="001B16DB"/>
    <w:rsid w:val="001B6BA3"/>
    <w:rsid w:val="001C5AC0"/>
    <w:rsid w:val="00255F2F"/>
    <w:rsid w:val="002703DE"/>
    <w:rsid w:val="002A102B"/>
    <w:rsid w:val="002B00AB"/>
    <w:rsid w:val="002E5490"/>
    <w:rsid w:val="00314CBB"/>
    <w:rsid w:val="00321E9E"/>
    <w:rsid w:val="00371880"/>
    <w:rsid w:val="003823BE"/>
    <w:rsid w:val="00391C3F"/>
    <w:rsid w:val="003A6128"/>
    <w:rsid w:val="003B69F3"/>
    <w:rsid w:val="003F260C"/>
    <w:rsid w:val="00423A98"/>
    <w:rsid w:val="00450EEC"/>
    <w:rsid w:val="004A0771"/>
    <w:rsid w:val="004A080C"/>
    <w:rsid w:val="004E746B"/>
    <w:rsid w:val="005105E7"/>
    <w:rsid w:val="00514AC4"/>
    <w:rsid w:val="00523629"/>
    <w:rsid w:val="0053529A"/>
    <w:rsid w:val="005842BC"/>
    <w:rsid w:val="00586B48"/>
    <w:rsid w:val="005A23C8"/>
    <w:rsid w:val="005C08CA"/>
    <w:rsid w:val="005C59A2"/>
    <w:rsid w:val="005E1F55"/>
    <w:rsid w:val="00632BD8"/>
    <w:rsid w:val="0065170D"/>
    <w:rsid w:val="006612D5"/>
    <w:rsid w:val="006A0D33"/>
    <w:rsid w:val="006F1588"/>
    <w:rsid w:val="00756860"/>
    <w:rsid w:val="007757A2"/>
    <w:rsid w:val="007831C2"/>
    <w:rsid w:val="00786899"/>
    <w:rsid w:val="00790138"/>
    <w:rsid w:val="00790D2B"/>
    <w:rsid w:val="0079663C"/>
    <w:rsid w:val="007D673F"/>
    <w:rsid w:val="00813D8E"/>
    <w:rsid w:val="00825242"/>
    <w:rsid w:val="00826072"/>
    <w:rsid w:val="00852828"/>
    <w:rsid w:val="008F35FB"/>
    <w:rsid w:val="00915F49"/>
    <w:rsid w:val="009A746B"/>
    <w:rsid w:val="009B4DD6"/>
    <w:rsid w:val="009D7716"/>
    <w:rsid w:val="00A12E51"/>
    <w:rsid w:val="00A159D8"/>
    <w:rsid w:val="00A162EB"/>
    <w:rsid w:val="00A41FAC"/>
    <w:rsid w:val="00A64C60"/>
    <w:rsid w:val="00A72454"/>
    <w:rsid w:val="00AF6E0B"/>
    <w:rsid w:val="00B53084"/>
    <w:rsid w:val="00B713A5"/>
    <w:rsid w:val="00BC6B91"/>
    <w:rsid w:val="00BE7399"/>
    <w:rsid w:val="00C25F22"/>
    <w:rsid w:val="00C357BF"/>
    <w:rsid w:val="00C55D4D"/>
    <w:rsid w:val="00C662BA"/>
    <w:rsid w:val="00CB7939"/>
    <w:rsid w:val="00CC15C5"/>
    <w:rsid w:val="00CC2371"/>
    <w:rsid w:val="00CC48E2"/>
    <w:rsid w:val="00CC676D"/>
    <w:rsid w:val="00CD0B70"/>
    <w:rsid w:val="00D0525B"/>
    <w:rsid w:val="00D24A41"/>
    <w:rsid w:val="00D46688"/>
    <w:rsid w:val="00D46B98"/>
    <w:rsid w:val="00D5331B"/>
    <w:rsid w:val="00D8763C"/>
    <w:rsid w:val="00DB4590"/>
    <w:rsid w:val="00E075B5"/>
    <w:rsid w:val="00EA2D07"/>
    <w:rsid w:val="00EA4022"/>
    <w:rsid w:val="00EF2B3F"/>
    <w:rsid w:val="00F37D09"/>
    <w:rsid w:val="00F87586"/>
    <w:rsid w:val="00FB2E6C"/>
    <w:rsid w:val="00FC4415"/>
    <w:rsid w:val="00FD5C52"/>
    <w:rsid w:val="00FF113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D2FE7"/>
  <w15:docId w15:val="{6F677F00-72EC-446D-9424-C25D1BD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31C2"/>
    <w:pPr>
      <w:keepNext/>
      <w:tabs>
        <w:tab w:val="left" w:pos="142"/>
        <w:tab w:val="left" w:pos="567"/>
      </w:tabs>
      <w:ind w:left="-567" w:right="-4891"/>
      <w:jc w:val="both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67B4D"/>
    <w:pPr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67B4D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831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31C2"/>
  </w:style>
  <w:style w:type="paragraph" w:styleId="31">
    <w:name w:val="Body Text 3"/>
    <w:basedOn w:val="a"/>
    <w:link w:val="32"/>
    <w:uiPriority w:val="99"/>
    <w:semiHidden/>
    <w:unhideWhenUsed/>
    <w:rsid w:val="007831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31C2"/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831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31C2"/>
  </w:style>
  <w:style w:type="character" w:customStyle="1" w:styleId="30">
    <w:name w:val="Заголовок 3 Знак"/>
    <w:basedOn w:val="a0"/>
    <w:link w:val="3"/>
    <w:rsid w:val="007831C2"/>
    <w:rPr>
      <w:rFonts w:eastAsia="Times New Roman"/>
      <w:szCs w:val="20"/>
      <w:lang w:eastAsia="ru-RU"/>
    </w:rPr>
  </w:style>
  <w:style w:type="paragraph" w:styleId="a7">
    <w:name w:val="Plain Text"/>
    <w:basedOn w:val="a"/>
    <w:link w:val="a8"/>
    <w:rsid w:val="007831C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831C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Default">
    <w:name w:val="Default"/>
    <w:rsid w:val="00FC4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13D8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23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3B69F3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C5AC0"/>
    <w:rPr>
      <w:rFonts w:asciiTheme="minorHAnsi" w:hAnsiTheme="minorHAnsi" w:cstheme="minorBidi"/>
      <w:sz w:val="22"/>
    </w:rPr>
  </w:style>
  <w:style w:type="paragraph" w:styleId="ac">
    <w:name w:val="Normal (Web)"/>
    <w:basedOn w:val="a"/>
    <w:uiPriority w:val="99"/>
    <w:semiHidden/>
    <w:unhideWhenUsed/>
    <w:rsid w:val="00147E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B2E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2E6C"/>
  </w:style>
  <w:style w:type="paragraph" w:styleId="af">
    <w:name w:val="footer"/>
    <w:basedOn w:val="a"/>
    <w:link w:val="af0"/>
    <w:uiPriority w:val="99"/>
    <w:semiHidden/>
    <w:unhideWhenUsed/>
    <w:rsid w:val="00FB2E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B2E6C"/>
  </w:style>
  <w:style w:type="character" w:styleId="af1">
    <w:name w:val="Hyperlink"/>
    <w:basedOn w:val="a0"/>
    <w:uiPriority w:val="99"/>
    <w:semiHidden/>
    <w:unhideWhenUsed/>
    <w:rsid w:val="005C59A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8758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BF05-74D5-446B-AE00-4CDB5FC0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2</cp:revision>
  <cp:lastPrinted>2018-10-17T16:44:00Z</cp:lastPrinted>
  <dcterms:created xsi:type="dcterms:W3CDTF">2019-03-31T06:53:00Z</dcterms:created>
  <dcterms:modified xsi:type="dcterms:W3CDTF">2019-03-31T06:53:00Z</dcterms:modified>
</cp:coreProperties>
</file>