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04" w:rsidRDefault="00421004" w:rsidP="00421004">
      <w:pPr>
        <w:spacing w:after="120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Заполнить таблицу:</w:t>
      </w:r>
    </w:p>
    <w:p w:rsidR="00421004" w:rsidRDefault="00421004" w:rsidP="00421004">
      <w:pPr>
        <w:spacing w:after="120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стрелочками обозначить изменения при указанных патологиях</w:t>
      </w:r>
    </w:p>
    <w:p w:rsidR="00421004" w:rsidRPr="002A364D" w:rsidRDefault="00421004" w:rsidP="00421004">
      <w:pPr>
        <w:spacing w:after="120"/>
        <w:ind w:left="3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bCs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нение биохимических показателей.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843"/>
        <w:gridCol w:w="1701"/>
        <w:gridCol w:w="1842"/>
        <w:gridCol w:w="1134"/>
      </w:tblGrid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Показатели 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Гепатит</w:t>
            </w:r>
          </w:p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(паренхим. желтуха)</w:t>
            </w: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Гемолит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желтуха</w:t>
            </w:r>
          </w:p>
        </w:tc>
        <w:tc>
          <w:tcPr>
            <w:tcW w:w="1842" w:type="dxa"/>
          </w:tcPr>
          <w:p w:rsidR="00421004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Холестаз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(механическая желтуха)</w:t>
            </w: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Нормы </w:t>
            </w: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Альбумины 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Билирубин общий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Билирубин связанный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Билирубин свободный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Мочевина 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ЩФ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АлАТ</w:t>
            </w:r>
            <w:proofErr w:type="spellEnd"/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ГГТ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Тимоловая проба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21004" w:rsidRPr="002A364D" w:rsidTr="00421004">
        <w:tc>
          <w:tcPr>
            <w:tcW w:w="2694" w:type="dxa"/>
          </w:tcPr>
          <w:p w:rsidR="00421004" w:rsidRPr="002A364D" w:rsidRDefault="00421004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Причины </w:t>
            </w:r>
          </w:p>
        </w:tc>
        <w:tc>
          <w:tcPr>
            <w:tcW w:w="1843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421004" w:rsidRDefault="00421004" w:rsidP="0042100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15C" w:rsidRDefault="00421004" w:rsidP="0056415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 решения задачи</w:t>
      </w:r>
    </w:p>
    <w:p w:rsidR="0056415C" w:rsidRPr="0056415C" w:rsidRDefault="0056415C" w:rsidP="0056415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7F">
        <w:rPr>
          <w:rFonts w:ascii="Times New Roman" w:eastAsia="Times New Roman" w:hAnsi="Times New Roman" w:cs="Times New Roman"/>
          <w:sz w:val="28"/>
          <w:szCs w:val="28"/>
        </w:rPr>
        <w:t xml:space="preserve"> Оцените биохимический анализ сыворотки крови.</w:t>
      </w:r>
    </w:p>
    <w:p w:rsidR="0056415C" w:rsidRPr="00827A7F" w:rsidRDefault="0056415C" w:rsidP="0056415C">
      <w:pPr>
        <w:tabs>
          <w:tab w:val="left" w:pos="46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БИОХИМИЧЕСКИЙ АНАЛИЗ </w:t>
      </w:r>
    </w:p>
    <w:p w:rsidR="0056415C" w:rsidRPr="00827A7F" w:rsidRDefault="0056415C" w:rsidP="005641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A7F">
        <w:rPr>
          <w:rFonts w:ascii="Times New Roman" w:eastAsia="Times New Roman" w:hAnsi="Times New Roman" w:cs="Times New Roman"/>
          <w:sz w:val="28"/>
          <w:szCs w:val="28"/>
        </w:rPr>
        <w:t xml:space="preserve">Крови, плазмы, </w:t>
      </w:r>
      <w:r w:rsidRPr="00827A7F">
        <w:rPr>
          <w:rFonts w:ascii="Times New Roman" w:eastAsia="Times New Roman" w:hAnsi="Times New Roman" w:cs="Times New Roman"/>
          <w:sz w:val="28"/>
          <w:szCs w:val="28"/>
          <w:u w:val="single"/>
        </w:rPr>
        <w:t>сыворотки</w:t>
      </w:r>
      <w:r w:rsidRPr="00827A7F">
        <w:rPr>
          <w:rFonts w:ascii="Times New Roman" w:eastAsia="Times New Roman" w:hAnsi="Times New Roman" w:cs="Times New Roman"/>
          <w:sz w:val="28"/>
          <w:szCs w:val="28"/>
        </w:rPr>
        <w:t>, мочи, спинномозговой жидкости.</w:t>
      </w:r>
    </w:p>
    <w:p w:rsidR="0056415C" w:rsidRPr="00827A7F" w:rsidRDefault="0056415C" w:rsidP="005641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7A7F">
        <w:rPr>
          <w:rFonts w:ascii="Times New Roman" w:eastAsia="Times New Roman" w:hAnsi="Times New Roman" w:cs="Times New Roman"/>
          <w:sz w:val="28"/>
          <w:szCs w:val="28"/>
        </w:rPr>
        <w:t>Ф. И. О. Носков</w:t>
      </w:r>
      <w:r w:rsidRPr="00827A7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В. И.</w:t>
      </w:r>
      <w:r w:rsidRPr="00827A7F">
        <w:rPr>
          <w:rFonts w:ascii="Times New Roman" w:eastAsia="Times New Roman" w:hAnsi="Times New Roman" w:cs="Times New Roman"/>
          <w:sz w:val="28"/>
          <w:szCs w:val="28"/>
        </w:rPr>
        <w:t>Возраст  53</w:t>
      </w:r>
    </w:p>
    <w:p w:rsidR="0056415C" w:rsidRPr="00827A7F" w:rsidRDefault="0056415C" w:rsidP="005641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61"/>
        <w:gridCol w:w="2268"/>
        <w:gridCol w:w="2092"/>
      </w:tblGrid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82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82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2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анализов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Результат 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Норма </w:t>
            </w: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белок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76 г/л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Альбумины 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35 г/л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Мочевина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7 </w:t>
            </w:r>
            <w:proofErr w:type="spellStart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Креатинин</w:t>
            </w:r>
            <w:proofErr w:type="spellEnd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Мочевая кислота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Клиренс </w:t>
            </w:r>
            <w:proofErr w:type="spellStart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креатинина</w:t>
            </w:r>
            <w:proofErr w:type="spellEnd"/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0. 9</w:t>
            </w: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7 мл/(с*м)</w:t>
            </w: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Билирубин общий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билирубин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0 </w:t>
            </w:r>
            <w:proofErr w:type="spellStart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Непрямой билирубин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0 </w:t>
            </w:r>
            <w:proofErr w:type="spellStart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Щелочная фосфатаза</w:t>
            </w:r>
          </w:p>
        </w:tc>
        <w:tc>
          <w:tcPr>
            <w:tcW w:w="2268" w:type="dxa"/>
          </w:tcPr>
          <w:p w:rsidR="0056415C" w:rsidRPr="00827A7F" w:rsidRDefault="0056415C" w:rsidP="00564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МЕ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АСТ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16 МЕ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АЛТ</w:t>
            </w:r>
          </w:p>
        </w:tc>
        <w:tc>
          <w:tcPr>
            <w:tcW w:w="2268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20 МЕ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15C" w:rsidRPr="00827A7F" w:rsidTr="005B3866">
        <w:tc>
          <w:tcPr>
            <w:tcW w:w="959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1" w:type="dxa"/>
          </w:tcPr>
          <w:p w:rsidR="0056415C" w:rsidRPr="00827A7F" w:rsidRDefault="0056415C" w:rsidP="005B38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Тимоловая проба</w:t>
            </w:r>
          </w:p>
        </w:tc>
        <w:tc>
          <w:tcPr>
            <w:tcW w:w="2268" w:type="dxa"/>
          </w:tcPr>
          <w:p w:rsidR="0056415C" w:rsidRPr="0056415C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</w:t>
            </w:r>
          </w:p>
        </w:tc>
        <w:tc>
          <w:tcPr>
            <w:tcW w:w="2092" w:type="dxa"/>
          </w:tcPr>
          <w:p w:rsidR="0056415C" w:rsidRPr="00827A7F" w:rsidRDefault="0056415C" w:rsidP="005B3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415C" w:rsidRPr="00827A7F" w:rsidRDefault="0056415C" w:rsidP="0056415C">
      <w:pPr>
        <w:spacing w:after="0"/>
        <w:ind w:left="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Оцените результаты исследования. - </w:t>
      </w:r>
      <w:r w:rsidRPr="0056415C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незначительная </w:t>
      </w:r>
      <w:proofErr w:type="spellStart"/>
      <w:r w:rsidRPr="0056415C">
        <w:rPr>
          <w:rFonts w:ascii="Times New Roman" w:eastAsia="Times New Roman" w:hAnsi="Times New Roman" w:cs="Times New Roman"/>
          <w:b/>
          <w:sz w:val="28"/>
          <w:szCs w:val="28"/>
        </w:rPr>
        <w:t>гиперуремия</w:t>
      </w:r>
      <w:proofErr w:type="spellEnd"/>
      <w:r w:rsidRPr="0056415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27A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гипербилирубинемия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счет непрямого билирубина, активность печеночных ферментов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ЩФ) в норме</w:t>
      </w:r>
    </w:p>
    <w:p w:rsidR="0056415C" w:rsidRPr="00827A7F" w:rsidRDefault="0056415C" w:rsidP="0056415C">
      <w:pPr>
        <w:spacing w:after="0"/>
        <w:ind w:left="2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7F">
        <w:rPr>
          <w:rFonts w:ascii="Times New Roman" w:eastAsia="Times New Roman" w:hAnsi="Times New Roman" w:cs="Times New Roman"/>
          <w:sz w:val="28"/>
          <w:szCs w:val="28"/>
        </w:rPr>
        <w:t xml:space="preserve">2. Сделайте заключение о локализации патологического процесса.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гемолитическая желтуха, локализация селезенка.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кровянное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русло, печень (разрушение эритроцитов)</w:t>
      </w:r>
    </w:p>
    <w:p w:rsidR="0056415C" w:rsidRPr="00827A7F" w:rsidRDefault="0056415C" w:rsidP="0056415C">
      <w:pPr>
        <w:spacing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7F">
        <w:rPr>
          <w:rFonts w:ascii="Times New Roman" w:eastAsia="Times New Roman" w:hAnsi="Times New Roman" w:cs="Times New Roman"/>
          <w:sz w:val="28"/>
          <w:szCs w:val="28"/>
        </w:rPr>
        <w:t xml:space="preserve">3. Укажите ведущий показатель  при оценке данного патологического состояния.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свободный билирубин</w:t>
      </w:r>
    </w:p>
    <w:p w:rsidR="0056415C" w:rsidRPr="0056415C" w:rsidRDefault="0056415C" w:rsidP="0056415C">
      <w:pPr>
        <w:spacing w:after="0"/>
        <w:ind w:left="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7F">
        <w:rPr>
          <w:rFonts w:ascii="Times New Roman" w:eastAsia="Times New Roman" w:hAnsi="Times New Roman" w:cs="Times New Roman"/>
          <w:sz w:val="28"/>
          <w:szCs w:val="28"/>
        </w:rPr>
        <w:t>4. Укажите возможные причины, послуживш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развитию  данной патологии  - </w:t>
      </w:r>
      <w:r w:rsidRPr="0056415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повышенный гемолиз эритроцитов </w:t>
      </w:r>
      <w:proofErr w:type="spellStart"/>
      <w:r w:rsidRPr="0056415C">
        <w:rPr>
          <w:rFonts w:ascii="Times New Roman" w:eastAsia="Times New Roman" w:hAnsi="Times New Roman" w:cs="Times New Roman"/>
          <w:b/>
          <w:sz w:val="28"/>
          <w:szCs w:val="28"/>
        </w:rPr>
        <w:t>вследствии</w:t>
      </w:r>
      <w:proofErr w:type="spellEnd"/>
      <w:r w:rsidRPr="0056415C">
        <w:rPr>
          <w:rFonts w:ascii="Times New Roman" w:eastAsia="Times New Roman" w:hAnsi="Times New Roman" w:cs="Times New Roman"/>
          <w:b/>
          <w:sz w:val="28"/>
          <w:szCs w:val="28"/>
        </w:rPr>
        <w:t xml:space="preserve"> ожогов, некорректной </w:t>
      </w:r>
      <w:proofErr w:type="spellStart"/>
      <w:r w:rsidRPr="0056415C">
        <w:rPr>
          <w:rFonts w:ascii="Times New Roman" w:eastAsia="Times New Roman" w:hAnsi="Times New Roman" w:cs="Times New Roman"/>
          <w:b/>
          <w:sz w:val="28"/>
          <w:szCs w:val="28"/>
        </w:rPr>
        <w:t>гематрансфузии</w:t>
      </w:r>
      <w:proofErr w:type="spellEnd"/>
      <w:r w:rsidRPr="0056415C">
        <w:rPr>
          <w:rFonts w:ascii="Times New Roman" w:eastAsia="Times New Roman" w:hAnsi="Times New Roman" w:cs="Times New Roman"/>
          <w:b/>
          <w:sz w:val="28"/>
          <w:szCs w:val="28"/>
        </w:rPr>
        <w:t>, гемолитической болезни новорожденных при несовместимости резуса и групп крови матери и плода</w:t>
      </w:r>
    </w:p>
    <w:p w:rsidR="005B3866" w:rsidRPr="005B3866" w:rsidRDefault="0056415C" w:rsidP="0056415C">
      <w:pPr>
        <w:spacing w:after="0"/>
        <w:ind w:left="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B38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7A7F">
        <w:rPr>
          <w:rFonts w:ascii="Times New Roman" w:eastAsia="Times New Roman" w:hAnsi="Times New Roman" w:cs="Times New Roman"/>
          <w:sz w:val="28"/>
          <w:szCs w:val="28"/>
        </w:rPr>
        <w:t>линические проявления данного заболевания</w:t>
      </w:r>
      <w:r w:rsidR="005B3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866" w:rsidRPr="005B3866">
        <w:rPr>
          <w:rFonts w:ascii="Times New Roman" w:eastAsia="Times New Roman" w:hAnsi="Times New Roman" w:cs="Times New Roman"/>
          <w:b/>
          <w:sz w:val="28"/>
          <w:szCs w:val="28"/>
        </w:rPr>
        <w:t xml:space="preserve">- желтушность кожных покровов, слизистых склер </w:t>
      </w:r>
      <w:proofErr w:type="spellStart"/>
      <w:r w:rsidR="005B3866" w:rsidRPr="005B3866">
        <w:rPr>
          <w:rFonts w:ascii="Times New Roman" w:eastAsia="Times New Roman" w:hAnsi="Times New Roman" w:cs="Times New Roman"/>
          <w:b/>
          <w:sz w:val="28"/>
          <w:szCs w:val="28"/>
        </w:rPr>
        <w:t>глаз</w:t>
      </w:r>
      <w:r w:rsidR="005B3866">
        <w:rPr>
          <w:rFonts w:ascii="Times New Roman" w:eastAsia="Times New Roman" w:hAnsi="Times New Roman" w:cs="Times New Roman"/>
          <w:b/>
          <w:sz w:val="28"/>
          <w:szCs w:val="28"/>
        </w:rPr>
        <w:t>,функции</w:t>
      </w:r>
      <w:proofErr w:type="spellEnd"/>
      <w:r w:rsidR="005B3866">
        <w:rPr>
          <w:rFonts w:ascii="Times New Roman" w:eastAsia="Times New Roman" w:hAnsi="Times New Roman" w:cs="Times New Roman"/>
          <w:b/>
          <w:sz w:val="28"/>
          <w:szCs w:val="28"/>
        </w:rPr>
        <w:t xml:space="preserve">  печени не нарушены;</w:t>
      </w:r>
      <w:r w:rsidR="005B3866" w:rsidRPr="005B38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415C" w:rsidRPr="005B3866" w:rsidRDefault="005B3866" w:rsidP="0056415C">
      <w:pPr>
        <w:spacing w:after="0"/>
        <w:ind w:left="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866">
        <w:rPr>
          <w:rFonts w:ascii="Times New Roman" w:eastAsia="Times New Roman" w:hAnsi="Times New Roman" w:cs="Times New Roman"/>
          <w:b/>
          <w:sz w:val="28"/>
          <w:szCs w:val="28"/>
        </w:rPr>
        <w:t>моча цвет "крепкого чая" уробилин - повышен, билирубин 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кал  "черный"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стеркобилин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повышен.</w:t>
      </w:r>
    </w:p>
    <w:p w:rsidR="0056415C" w:rsidRDefault="0056415C" w:rsidP="0042100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15C" w:rsidRDefault="0056415C" w:rsidP="0042100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004" w:rsidRPr="002A364D" w:rsidRDefault="00421004" w:rsidP="0042100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b/>
          <w:sz w:val="28"/>
          <w:szCs w:val="28"/>
        </w:rPr>
        <w:t>Решите ситуационные задачи:</w:t>
      </w:r>
    </w:p>
    <w:p w:rsidR="00421004" w:rsidRPr="002A364D" w:rsidRDefault="00421004" w:rsidP="0042100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1.</w:t>
      </w:r>
      <w:r w:rsidRPr="002A364D">
        <w:rPr>
          <w:rFonts w:ascii="Times New Roman" w:eastAsia="Times New Roman" w:hAnsi="Times New Roman" w:cs="Times New Roman"/>
          <w:sz w:val="28"/>
          <w:szCs w:val="28"/>
        </w:rPr>
        <w:t xml:space="preserve">    У женщины, 40 лет, выявлена желтуха. В анамнезе не значатся контакты по гепатиту, недавние выезды за границу, инъекции или переливания крови. Больная не употребляет алкоголь. В прошлом она была здорова, но в последние18 месяцев  страдала от усиливающегося зуда.</w:t>
      </w:r>
    </w:p>
    <w:p w:rsidR="00421004" w:rsidRPr="002A364D" w:rsidRDefault="00421004" w:rsidP="00421004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лабораторного анализа:</w:t>
      </w:r>
    </w:p>
    <w:p w:rsidR="00421004" w:rsidRPr="002A364D" w:rsidRDefault="00421004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альбумины – 38 г/л</w:t>
      </w:r>
    </w:p>
    <w:p w:rsidR="00421004" w:rsidRPr="002A364D" w:rsidRDefault="00421004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 xml:space="preserve">билирубин общий – 340 </w:t>
      </w:r>
      <w:proofErr w:type="spellStart"/>
      <w:r w:rsidRPr="002A364D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2A364D">
        <w:rPr>
          <w:rFonts w:ascii="Times New Roman" w:eastAsia="Times New Roman" w:hAnsi="Times New Roman" w:cs="Times New Roman"/>
          <w:sz w:val="28"/>
          <w:szCs w:val="28"/>
        </w:rPr>
        <w:t>/л</w:t>
      </w:r>
    </w:p>
    <w:p w:rsidR="00421004" w:rsidRPr="002A364D" w:rsidRDefault="00421004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 xml:space="preserve">билирубин связанный – 250 </w:t>
      </w:r>
      <w:proofErr w:type="spellStart"/>
      <w:r w:rsidRPr="002A364D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2A364D">
        <w:rPr>
          <w:rFonts w:ascii="Times New Roman" w:eastAsia="Times New Roman" w:hAnsi="Times New Roman" w:cs="Times New Roman"/>
          <w:sz w:val="28"/>
          <w:szCs w:val="28"/>
        </w:rPr>
        <w:t>/л</w:t>
      </w:r>
    </w:p>
    <w:p w:rsidR="00421004" w:rsidRPr="002A364D" w:rsidRDefault="00421004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ЩФ 522 МЕ/л</w:t>
      </w:r>
    </w:p>
    <w:p w:rsidR="00421004" w:rsidRPr="002A364D" w:rsidRDefault="005B3866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30 </w:t>
      </w:r>
      <w:r w:rsidR="00421004" w:rsidRPr="002A364D">
        <w:rPr>
          <w:rFonts w:ascii="Times New Roman" w:eastAsia="Times New Roman" w:hAnsi="Times New Roman" w:cs="Times New Roman"/>
          <w:sz w:val="28"/>
          <w:szCs w:val="28"/>
        </w:rPr>
        <w:t>МЕ/л</w:t>
      </w:r>
    </w:p>
    <w:p w:rsidR="00421004" w:rsidRPr="002A364D" w:rsidRDefault="00421004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ГГТ – 242 МЕ/л</w:t>
      </w:r>
    </w:p>
    <w:p w:rsidR="00421004" w:rsidRPr="002A364D" w:rsidRDefault="00421004" w:rsidP="00421004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1. Оцените результаты исследования.</w:t>
      </w:r>
    </w:p>
    <w:p w:rsidR="00421004" w:rsidRPr="002A364D" w:rsidRDefault="00421004" w:rsidP="00421004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2. Определите тип желтухи. Объясните причину изменения показателей.</w:t>
      </w:r>
    </w:p>
    <w:p w:rsidR="00421004" w:rsidRPr="002A364D" w:rsidRDefault="00421004" w:rsidP="00421004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3.Какие дополнительные исследования можно провести для подтверждения диагноза.</w:t>
      </w:r>
    </w:p>
    <w:p w:rsidR="00421004" w:rsidRPr="002A364D" w:rsidRDefault="00421004" w:rsidP="00421004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4. Приведите возможные причины развития данного заболевания.</w:t>
      </w:r>
    </w:p>
    <w:p w:rsidR="00421004" w:rsidRPr="002A364D" w:rsidRDefault="00421004" w:rsidP="004210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004" w:rsidRPr="002A364D" w:rsidRDefault="00421004" w:rsidP="0042100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Задача 2.</w:t>
      </w:r>
      <w:r w:rsidRPr="002A364D">
        <w:rPr>
          <w:rFonts w:ascii="Times New Roman" w:eastAsia="Times New Roman" w:hAnsi="Times New Roman" w:cs="Times New Roman"/>
          <w:sz w:val="28"/>
          <w:szCs w:val="28"/>
        </w:rPr>
        <w:t xml:space="preserve">     У 20-летнего студента появились симптомы гриппа, сопровождающиеся потерей аппетита, тошнотой и болями в правом подреберье. При обследовании печень была болезненной. Через два </w:t>
      </w:r>
      <w:proofErr w:type="spellStart"/>
      <w:r w:rsidR="005B3866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Pr="002A364D">
        <w:rPr>
          <w:rFonts w:ascii="Times New Roman" w:eastAsia="Times New Roman" w:hAnsi="Times New Roman" w:cs="Times New Roman"/>
          <w:sz w:val="28"/>
          <w:szCs w:val="28"/>
        </w:rPr>
        <w:t>развилась</w:t>
      </w:r>
      <w:proofErr w:type="spellEnd"/>
      <w:r w:rsidRPr="002A364D">
        <w:rPr>
          <w:rFonts w:ascii="Times New Roman" w:eastAsia="Times New Roman" w:hAnsi="Times New Roman" w:cs="Times New Roman"/>
          <w:sz w:val="28"/>
          <w:szCs w:val="28"/>
        </w:rPr>
        <w:t xml:space="preserve"> желтуха, моча стала более темной, а стул бледным.</w:t>
      </w:r>
    </w:p>
    <w:p w:rsidR="00421004" w:rsidRPr="002A364D" w:rsidRDefault="00421004" w:rsidP="00421004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лабораторного анализа:</w:t>
      </w:r>
    </w:p>
    <w:p w:rsidR="00421004" w:rsidRPr="002A364D" w:rsidRDefault="00421004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альбумины – 40 г/л</w:t>
      </w:r>
    </w:p>
    <w:p w:rsidR="00421004" w:rsidRDefault="00421004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билирубин</w:t>
      </w:r>
      <w:r w:rsidR="005B3866">
        <w:rPr>
          <w:rFonts w:ascii="Times New Roman" w:eastAsia="Times New Roman" w:hAnsi="Times New Roman" w:cs="Times New Roman"/>
          <w:sz w:val="28"/>
          <w:szCs w:val="28"/>
        </w:rPr>
        <w:t xml:space="preserve"> общий</w:t>
      </w:r>
      <w:r w:rsidRPr="002A36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B386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A364D">
        <w:rPr>
          <w:rFonts w:ascii="Times New Roman" w:eastAsia="Times New Roman" w:hAnsi="Times New Roman" w:cs="Times New Roman"/>
          <w:sz w:val="28"/>
          <w:szCs w:val="28"/>
        </w:rPr>
        <w:t xml:space="preserve">58 </w:t>
      </w:r>
      <w:proofErr w:type="spellStart"/>
      <w:r w:rsidRPr="002A364D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2A364D">
        <w:rPr>
          <w:rFonts w:ascii="Times New Roman" w:eastAsia="Times New Roman" w:hAnsi="Times New Roman" w:cs="Times New Roman"/>
          <w:sz w:val="28"/>
          <w:szCs w:val="28"/>
        </w:rPr>
        <w:t>/л</w:t>
      </w:r>
    </w:p>
    <w:p w:rsidR="005B3866" w:rsidRDefault="005B3866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билирубин прямой - 4.7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/л</w:t>
      </w:r>
    </w:p>
    <w:p w:rsidR="005B3866" w:rsidRPr="002A364D" w:rsidRDefault="005B3866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билирубин непрямой 153,3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/л</w:t>
      </w:r>
    </w:p>
    <w:p w:rsidR="00421004" w:rsidRPr="002A364D" w:rsidRDefault="00421004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364D">
        <w:rPr>
          <w:rFonts w:ascii="Times New Roman" w:eastAsia="Times New Roman" w:hAnsi="Times New Roman" w:cs="Times New Roman"/>
          <w:sz w:val="28"/>
          <w:szCs w:val="28"/>
        </w:rPr>
        <w:t>АлАТ</w:t>
      </w:r>
      <w:proofErr w:type="spellEnd"/>
      <w:r w:rsidRPr="002A36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B3866">
        <w:rPr>
          <w:rFonts w:ascii="Times New Roman" w:eastAsia="Times New Roman" w:hAnsi="Times New Roman" w:cs="Times New Roman"/>
          <w:sz w:val="28"/>
          <w:szCs w:val="28"/>
        </w:rPr>
        <w:t>152 МЕ</w:t>
      </w:r>
    </w:p>
    <w:p w:rsidR="00421004" w:rsidRPr="002A364D" w:rsidRDefault="00421004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ЩФ – 70 МЕ/л</w:t>
      </w:r>
    </w:p>
    <w:p w:rsidR="00421004" w:rsidRPr="002A364D" w:rsidRDefault="005B3866" w:rsidP="004210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ГГТ – 20</w:t>
      </w:r>
      <w:r w:rsidR="00421004" w:rsidRPr="002A364D">
        <w:rPr>
          <w:rFonts w:ascii="Times New Roman" w:eastAsia="Times New Roman" w:hAnsi="Times New Roman" w:cs="Times New Roman"/>
          <w:sz w:val="28"/>
          <w:szCs w:val="28"/>
        </w:rPr>
        <w:t>0 МЕ/л</w:t>
      </w:r>
    </w:p>
    <w:p w:rsidR="00421004" w:rsidRPr="002A364D" w:rsidRDefault="00421004" w:rsidP="004210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Оцените результаты исследования.</w:t>
      </w:r>
    </w:p>
    <w:p w:rsidR="00421004" w:rsidRPr="002A364D" w:rsidRDefault="00421004" w:rsidP="004210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Определите тип желтухи. Объясните причину изменения показателей.</w:t>
      </w:r>
    </w:p>
    <w:p w:rsidR="00421004" w:rsidRPr="002A364D" w:rsidRDefault="00421004" w:rsidP="004210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Какие дополнительные исследования можно провести для подтверждения диагноза.</w:t>
      </w:r>
    </w:p>
    <w:p w:rsidR="00421004" w:rsidRPr="002A364D" w:rsidRDefault="00421004" w:rsidP="0042100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Приведите возможные причины развития данного заболевания.</w:t>
      </w:r>
    </w:p>
    <w:p w:rsidR="00421004" w:rsidRPr="002A364D" w:rsidRDefault="00421004" w:rsidP="0042100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004" w:rsidRPr="002A364D" w:rsidRDefault="00421004" w:rsidP="0042100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Задача 3. </w:t>
      </w:r>
      <w:r w:rsidRPr="002A364D">
        <w:rPr>
          <w:rFonts w:ascii="Times New Roman" w:eastAsia="Times New Roman" w:hAnsi="Times New Roman" w:cs="Times New Roman"/>
          <w:bCs/>
          <w:sz w:val="28"/>
          <w:szCs w:val="28"/>
        </w:rPr>
        <w:t>Больной Петров О. И., 35 лет, находится на обследовании в гематологическом отделении стационара. Из КДЛ получены следующие результаты биохимических анализов:</w:t>
      </w:r>
    </w:p>
    <w:p w:rsidR="00421004" w:rsidRPr="002A364D" w:rsidRDefault="00421004" w:rsidP="0042100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0" w:name="_Toc468996155"/>
      <w:bookmarkStart w:id="1" w:name="_Toc469149740"/>
      <w:bookmarkStart w:id="2" w:name="_Toc469169144"/>
      <w:r w:rsidRPr="002A364D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 xml:space="preserve">КДЛ ККБ </w:t>
      </w:r>
      <w:r w:rsidRPr="002A364D">
        <w:rPr>
          <w:rFonts w:ascii="Times New Roman" w:eastAsia="Times New Roman" w:hAnsi="Times New Roman" w:cs="Times New Roman"/>
          <w:b/>
          <w:bCs/>
          <w:sz w:val="24"/>
          <w:szCs w:val="28"/>
        </w:rPr>
        <w:t>Биохимический анализ крови № 14</w:t>
      </w:r>
      <w:bookmarkEnd w:id="0"/>
      <w:bookmarkEnd w:id="1"/>
      <w:bookmarkEnd w:id="2"/>
    </w:p>
    <w:p w:rsidR="00421004" w:rsidRPr="002A364D" w:rsidRDefault="00421004" w:rsidP="00421004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" w:name="_Toc468996156"/>
      <w:bookmarkStart w:id="4" w:name="_Toc469149741"/>
      <w:bookmarkStart w:id="5" w:name="_Toc469169145"/>
      <w:r w:rsidRPr="002A364D">
        <w:rPr>
          <w:rFonts w:ascii="Times New Roman" w:eastAsia="Times New Roman" w:hAnsi="Times New Roman" w:cs="Times New Roman"/>
          <w:b/>
          <w:bCs/>
          <w:sz w:val="24"/>
          <w:szCs w:val="28"/>
        </w:rPr>
        <w:t>ФИО:     Петров О. И.____ Возраст ___35___</w:t>
      </w:r>
      <w:bookmarkEnd w:id="3"/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4"/>
      </w:tblGrid>
      <w:tr w:rsidR="00421004" w:rsidRPr="002A364D" w:rsidTr="005B3866">
        <w:tc>
          <w:tcPr>
            <w:tcW w:w="9344" w:type="dxa"/>
          </w:tcPr>
          <w:p w:rsidR="00421004" w:rsidRPr="002A364D" w:rsidRDefault="00421004" w:rsidP="005B38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Общий белок                                                  70г/л                 </w:t>
            </w:r>
          </w:p>
          <w:p w:rsidR="00421004" w:rsidRPr="002A364D" w:rsidRDefault="00421004" w:rsidP="005B3866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Белковые фракции</w:t>
            </w: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                                         </w:t>
            </w: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  <w:p w:rsidR="00421004" w:rsidRPr="002A364D" w:rsidRDefault="00421004" w:rsidP="005B38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Альбумины                                                    45 г/л                 </w:t>
            </w:r>
          </w:p>
          <w:p w:rsidR="00421004" w:rsidRPr="002A364D" w:rsidRDefault="00421004" w:rsidP="005B38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Альфа-глобулины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9 г/л                 </w:t>
            </w:r>
          </w:p>
          <w:p w:rsidR="00421004" w:rsidRPr="002A364D" w:rsidRDefault="00421004" w:rsidP="005B38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Бета-глобулины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11 г/л                 </w:t>
            </w:r>
          </w:p>
          <w:p w:rsidR="00421004" w:rsidRPr="002A364D" w:rsidRDefault="00421004" w:rsidP="005B38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Гамма-глобулины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12 г/л                </w:t>
            </w:r>
          </w:p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Фибриноген                                                     2,8 г/л</w:t>
            </w:r>
          </w:p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Глюкоза натощак                                           5, 3 </w:t>
            </w: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ммоль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/л                                                       </w:t>
            </w:r>
          </w:p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Билирубин общий                                         145,0 </w:t>
            </w: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мкмоль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/л</w:t>
            </w:r>
          </w:p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Билирубин свободный                                  142 ,0 </w:t>
            </w: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мкмоль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/л</w:t>
            </w:r>
          </w:p>
          <w:p w:rsidR="00421004" w:rsidRPr="002A364D" w:rsidRDefault="00421004" w:rsidP="005B3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Билирубин связанный                                    3,0 </w:t>
            </w: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мкмоль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/л</w:t>
            </w:r>
          </w:p>
          <w:p w:rsidR="00421004" w:rsidRPr="002A364D" w:rsidRDefault="00421004" w:rsidP="005B38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АлАТ</w:t>
            </w:r>
            <w:proofErr w:type="spellEnd"/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20МЕ/л</w:t>
            </w:r>
          </w:p>
          <w:p w:rsidR="00421004" w:rsidRPr="002A364D" w:rsidRDefault="00421004" w:rsidP="005B38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364D">
              <w:rPr>
                <w:rFonts w:ascii="Times New Roman" w:eastAsia="Times New Roman" w:hAnsi="Times New Roman" w:cs="Times New Roman"/>
                <w:sz w:val="24"/>
                <w:szCs w:val="28"/>
              </w:rPr>
              <w:t>ЩФ                                                                  70 МЕ/л</w:t>
            </w:r>
          </w:p>
        </w:tc>
      </w:tr>
    </w:tbl>
    <w:p w:rsidR="00421004" w:rsidRPr="002A364D" w:rsidRDefault="00421004" w:rsidP="00421004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421004" w:rsidRPr="002A364D" w:rsidRDefault="00421004" w:rsidP="004210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Оцените полученные результаты.</w:t>
      </w:r>
    </w:p>
    <w:p w:rsidR="00421004" w:rsidRPr="002A364D" w:rsidRDefault="00421004" w:rsidP="004210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Определите локализацию патологического процесса, какой диагноз можно предположить?</w:t>
      </w:r>
    </w:p>
    <w:p w:rsidR="00421004" w:rsidRPr="002A364D" w:rsidRDefault="00421004" w:rsidP="004210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 xml:space="preserve">Объясните причину изменения показателей </w:t>
      </w:r>
    </w:p>
    <w:p w:rsidR="00421004" w:rsidRPr="002A364D" w:rsidRDefault="00421004" w:rsidP="004210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Какие дополнительные исследования  следует провести для подтверждения диагноза.</w:t>
      </w:r>
    </w:p>
    <w:p w:rsidR="00933FC5" w:rsidRDefault="00421004" w:rsidP="00933FC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A364D">
        <w:rPr>
          <w:rFonts w:ascii="Times New Roman" w:eastAsia="Times New Roman" w:hAnsi="Times New Roman" w:cs="Times New Roman"/>
          <w:sz w:val="28"/>
          <w:szCs w:val="28"/>
        </w:rPr>
        <w:t>Приведите возможные причины развития данного заболевания.</w:t>
      </w:r>
    </w:p>
    <w:p w:rsidR="00933FC5" w:rsidRDefault="00933FC5" w:rsidP="00933FC5">
      <w:pPr>
        <w:spacing w:after="0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933FC5" w:rsidRPr="00933FC5" w:rsidRDefault="00933FC5" w:rsidP="00933F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3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 1. </w:t>
      </w:r>
      <w:r w:rsidRPr="00933FC5">
        <w:rPr>
          <w:rFonts w:ascii="Times New Roman" w:eastAsia="Times New Roman" w:hAnsi="Times New Roman" w:cs="Times New Roman"/>
          <w:sz w:val="28"/>
          <w:szCs w:val="28"/>
        </w:rPr>
        <w:t>Оцените биохимический анализ сыворотки крови.</w:t>
      </w:r>
    </w:p>
    <w:p w:rsidR="00933FC5" w:rsidRPr="00933FC5" w:rsidRDefault="00933FC5" w:rsidP="00933FC5">
      <w:pPr>
        <w:pStyle w:val="a3"/>
        <w:tabs>
          <w:tab w:val="left" w:pos="4680"/>
        </w:tabs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3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БИОХИМИЧЕСКИЙ АНАЛИЗ </w:t>
      </w:r>
    </w:p>
    <w:p w:rsidR="00933FC5" w:rsidRPr="00933FC5" w:rsidRDefault="00933FC5" w:rsidP="00933FC5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FC5">
        <w:rPr>
          <w:rFonts w:ascii="Times New Roman" w:eastAsia="Times New Roman" w:hAnsi="Times New Roman" w:cs="Times New Roman"/>
          <w:sz w:val="28"/>
          <w:szCs w:val="28"/>
        </w:rPr>
        <w:t xml:space="preserve">Крови, плазмы, </w:t>
      </w:r>
      <w:r w:rsidRPr="00933FC5">
        <w:rPr>
          <w:rFonts w:ascii="Times New Roman" w:eastAsia="Times New Roman" w:hAnsi="Times New Roman" w:cs="Times New Roman"/>
          <w:sz w:val="28"/>
          <w:szCs w:val="28"/>
          <w:u w:val="single"/>
        </w:rPr>
        <w:t>сыворотки</w:t>
      </w:r>
      <w:r w:rsidRPr="00933FC5">
        <w:rPr>
          <w:rFonts w:ascii="Times New Roman" w:eastAsia="Times New Roman" w:hAnsi="Times New Roman" w:cs="Times New Roman"/>
          <w:sz w:val="28"/>
          <w:szCs w:val="28"/>
        </w:rPr>
        <w:t>, мочи, спинномозговой жидкости.</w:t>
      </w:r>
    </w:p>
    <w:p w:rsidR="00933FC5" w:rsidRPr="00933FC5" w:rsidRDefault="00933FC5" w:rsidP="00933FC5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33FC5">
        <w:rPr>
          <w:rFonts w:ascii="Times New Roman" w:eastAsia="Times New Roman" w:hAnsi="Times New Roman" w:cs="Times New Roman"/>
          <w:sz w:val="28"/>
          <w:szCs w:val="28"/>
        </w:rPr>
        <w:t xml:space="preserve">Ф. И. О. Сидорова </w:t>
      </w:r>
      <w:r w:rsidRPr="00933F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В. И.</w:t>
      </w:r>
      <w:r w:rsidRPr="00933FC5">
        <w:rPr>
          <w:rFonts w:ascii="Times New Roman" w:eastAsia="Times New Roman" w:hAnsi="Times New Roman" w:cs="Times New Roman"/>
          <w:sz w:val="28"/>
          <w:szCs w:val="28"/>
        </w:rPr>
        <w:t xml:space="preserve"> Возраст  63</w:t>
      </w:r>
    </w:p>
    <w:p w:rsidR="00933FC5" w:rsidRPr="00933FC5" w:rsidRDefault="00933FC5" w:rsidP="00933FC5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6804" w:type="dxa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94"/>
        <w:gridCol w:w="2551"/>
      </w:tblGrid>
      <w:tr w:rsidR="00933FC5" w:rsidRPr="008607BC" w:rsidTr="00CC3553">
        <w:trPr>
          <w:trHeight w:val="375"/>
        </w:trPr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860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860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0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анализов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белок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55 г/л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Альбумины 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30 г/л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Мочевина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9.7 </w:t>
            </w:r>
            <w:proofErr w:type="spellStart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Мочевая кислота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моль</w:t>
            </w:r>
            <w:proofErr w:type="spellEnd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Клиренс </w:t>
            </w:r>
            <w:proofErr w:type="spellStart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креатинина</w:t>
            </w:r>
            <w:proofErr w:type="spellEnd"/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0. 89 мл/(с*м)</w:t>
            </w: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Билирубин общий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 </w:t>
            </w:r>
            <w:proofErr w:type="spellStart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билирубин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5.0  </w:t>
            </w:r>
            <w:proofErr w:type="spellStart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Непрямой билирубин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 </w:t>
            </w:r>
            <w:proofErr w:type="spellStart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АЛТ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28 МЕ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Щелочная фосфатаза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120 МЕ/л</w:t>
            </w:r>
          </w:p>
        </w:tc>
      </w:tr>
      <w:tr w:rsidR="00933FC5" w:rsidRPr="008607BC" w:rsidTr="00CC3553">
        <w:tc>
          <w:tcPr>
            <w:tcW w:w="959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4" w:type="dxa"/>
          </w:tcPr>
          <w:p w:rsidR="00933FC5" w:rsidRPr="008607BC" w:rsidRDefault="00933FC5" w:rsidP="00CC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>Тимоловая проба</w:t>
            </w:r>
          </w:p>
        </w:tc>
        <w:tc>
          <w:tcPr>
            <w:tcW w:w="2551" w:type="dxa"/>
          </w:tcPr>
          <w:p w:rsidR="00933FC5" w:rsidRPr="008607BC" w:rsidRDefault="00933FC5" w:rsidP="00CC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8607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SH</w:t>
            </w:r>
          </w:p>
        </w:tc>
      </w:tr>
    </w:tbl>
    <w:p w:rsidR="00933FC5" w:rsidRPr="00933FC5" w:rsidRDefault="00933FC5" w:rsidP="00933FC5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FC5" w:rsidRPr="00933FC5" w:rsidRDefault="00933FC5" w:rsidP="00933F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C5">
        <w:rPr>
          <w:rFonts w:ascii="Times New Roman" w:eastAsia="Times New Roman" w:hAnsi="Times New Roman" w:cs="Times New Roman"/>
          <w:sz w:val="28"/>
          <w:szCs w:val="28"/>
        </w:rPr>
        <w:t>1. Оцените результаты исследования.</w:t>
      </w:r>
    </w:p>
    <w:p w:rsidR="00933FC5" w:rsidRPr="00933FC5" w:rsidRDefault="00933FC5" w:rsidP="00933FC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933FC5">
        <w:rPr>
          <w:rFonts w:ascii="Times New Roman" w:eastAsia="Times New Roman" w:hAnsi="Times New Roman" w:cs="Times New Roman"/>
          <w:sz w:val="28"/>
          <w:szCs w:val="28"/>
        </w:rPr>
        <w:t>2. Сделайте заключение о локализации патологического процесса.</w:t>
      </w:r>
    </w:p>
    <w:p w:rsidR="00933FC5" w:rsidRPr="00933FC5" w:rsidRDefault="00933FC5" w:rsidP="00933F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C5">
        <w:rPr>
          <w:rFonts w:ascii="Times New Roman" w:eastAsia="Times New Roman" w:hAnsi="Times New Roman" w:cs="Times New Roman"/>
          <w:sz w:val="28"/>
          <w:szCs w:val="28"/>
        </w:rPr>
        <w:t xml:space="preserve">3.Укажите ведущий показатель  при оценке данного патологического состояния. </w:t>
      </w:r>
    </w:p>
    <w:p w:rsidR="00933FC5" w:rsidRDefault="00933FC5" w:rsidP="00933FC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933FC5">
        <w:rPr>
          <w:rFonts w:ascii="Times New Roman" w:eastAsia="Times New Roman" w:hAnsi="Times New Roman" w:cs="Times New Roman"/>
          <w:sz w:val="28"/>
          <w:szCs w:val="28"/>
        </w:rPr>
        <w:t>4. Укажите возможные причины, послуживши</w:t>
      </w:r>
      <w:r>
        <w:rPr>
          <w:rFonts w:ascii="Times New Roman" w:eastAsia="Times New Roman" w:hAnsi="Times New Roman" w:cs="Times New Roman"/>
          <w:sz w:val="28"/>
          <w:szCs w:val="28"/>
        </w:rPr>
        <w:t>е развитию  данной патологии.</w:t>
      </w:r>
    </w:p>
    <w:p w:rsidR="00933FC5" w:rsidRPr="00933FC5" w:rsidRDefault="00933FC5" w:rsidP="00933FC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Укажите </w:t>
      </w:r>
      <w:r w:rsidRPr="00933FC5">
        <w:rPr>
          <w:rFonts w:ascii="Times New Roman" w:eastAsia="Times New Roman" w:hAnsi="Times New Roman" w:cs="Times New Roman"/>
          <w:sz w:val="28"/>
          <w:szCs w:val="28"/>
        </w:rPr>
        <w:t>клинические проявления данного заболевания.</w:t>
      </w:r>
    </w:p>
    <w:p w:rsidR="00421004" w:rsidRPr="002A364D" w:rsidRDefault="00421004" w:rsidP="00933F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1004" w:rsidRPr="002A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6BB2"/>
    <w:multiLevelType w:val="singleLevel"/>
    <w:tmpl w:val="8326C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D2030B"/>
    <w:multiLevelType w:val="hybridMultilevel"/>
    <w:tmpl w:val="D0BAF4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5A07428"/>
    <w:multiLevelType w:val="hybridMultilevel"/>
    <w:tmpl w:val="C1381EB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1004"/>
    <w:rsid w:val="00421004"/>
    <w:rsid w:val="0056415C"/>
    <w:rsid w:val="005B3866"/>
    <w:rsid w:val="009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2020-03-28T08:49:00Z</dcterms:created>
  <dcterms:modified xsi:type="dcterms:W3CDTF">2020-03-28T09:23:00Z</dcterms:modified>
</cp:coreProperties>
</file>