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F9" w:rsidRDefault="005D427F">
      <w:pPr>
        <w:rPr>
          <w:rFonts w:ascii="Times New Roman" w:hAnsi="Times New Roman" w:cs="Times New Roman"/>
          <w:sz w:val="24"/>
          <w:szCs w:val="24"/>
        </w:rPr>
      </w:pPr>
      <w:r w:rsidRPr="001C62D3">
        <w:rPr>
          <w:rFonts w:ascii="Times New Roman" w:hAnsi="Times New Roman" w:cs="Times New Roman"/>
          <w:sz w:val="24"/>
          <w:szCs w:val="24"/>
        </w:rPr>
        <w:t>Вопросы к экзамену</w:t>
      </w:r>
      <w:r w:rsidR="001C62D3">
        <w:rPr>
          <w:rFonts w:ascii="Times New Roman" w:hAnsi="Times New Roman" w:cs="Times New Roman"/>
          <w:sz w:val="24"/>
          <w:szCs w:val="24"/>
        </w:rPr>
        <w:t xml:space="preserve"> по дисциплине </w:t>
      </w:r>
    </w:p>
    <w:p w:rsidR="00AD047E" w:rsidRPr="001C62D3" w:rsidRDefault="001C6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латинского языка с медицинской терминологией</w:t>
      </w:r>
    </w:p>
    <w:tbl>
      <w:tblPr>
        <w:tblStyle w:val="a3"/>
        <w:tblW w:w="0" w:type="auto"/>
        <w:tblLook w:val="04A0"/>
      </w:tblPr>
      <w:tblGrid>
        <w:gridCol w:w="9571"/>
      </w:tblGrid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>Имя существительное. Грамматические категории. Словарная форма. Основа существительных. Склонение существительных. Структура термина с несогласованным определением.</w:t>
            </w:r>
            <w:r w:rsidRPr="001C6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>Имя прилагательное. Грамматические категории. Классификация прилагательных. Словарная форма. Склонение. Согласование с существительным. Структура термина с согласованным определением. Структура комбинированного термина.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Степени сравнения прилагательных. Сравнительная степень. </w:t>
            </w:r>
            <w:r w:rsidRPr="001C62D3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прилагательных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>Именительный падеж множественного числа (</w:t>
            </w:r>
            <w:proofErr w:type="spellStart"/>
            <w:r w:rsidRPr="001C62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Nominativus</w:t>
            </w:r>
            <w:proofErr w:type="spellEnd"/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C62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Pluralis</w:t>
            </w:r>
            <w:proofErr w:type="spellEnd"/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1C62D3">
              <w:rPr>
                <w:rFonts w:ascii="Times New Roman" w:hAnsi="Times New Roman" w:cs="Times New Roman"/>
                <w:sz w:val="24"/>
                <w:szCs w:val="24"/>
              </w:rPr>
              <w:t>существительных и прилагательных всех склонений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Родительный падеж множественного числа (</w:t>
            </w:r>
            <w:proofErr w:type="spellStart"/>
            <w:r w:rsidRPr="001C62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Genetivus</w:t>
            </w:r>
            <w:proofErr w:type="spellEnd"/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C62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Pluralis</w:t>
            </w:r>
            <w:proofErr w:type="spellEnd"/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>) существительных и прилагательных всех склонений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терминология. Терминологическое словообразование. </w:t>
            </w:r>
            <w:proofErr w:type="spellStart"/>
            <w:r w:rsidRPr="001C62D3">
              <w:rPr>
                <w:rFonts w:ascii="Times New Roman" w:hAnsi="Times New Roman" w:cs="Times New Roman"/>
                <w:sz w:val="24"/>
                <w:szCs w:val="24"/>
              </w:rPr>
              <w:t>Терминоэлементы</w:t>
            </w:r>
            <w:proofErr w:type="spellEnd"/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>Фармацевтическая терминология. Номенклатура лекарственных веществ, средств, форм. Структура терминов – наименований лекарственных препаратов.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Систематические и тривиальные наименования. Частотные отрезки.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</w:t>
            </w:r>
            <w:r w:rsidR="00A741CA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глагольные </w:t>
            </w:r>
            <w:r w:rsidRPr="001C62D3">
              <w:rPr>
                <w:rFonts w:ascii="Times New Roman" w:hAnsi="Times New Roman" w:cs="Times New Roman"/>
                <w:sz w:val="24"/>
                <w:szCs w:val="24"/>
              </w:rPr>
              <w:t>рецептурные формулировки с императивом и конъюнктивом.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1C62D3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sz w:val="24"/>
                <w:szCs w:val="24"/>
              </w:rPr>
              <w:t>Винительный падеж и аблятив. Сочетание предлогов с падежами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1C62D3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sz w:val="24"/>
                <w:szCs w:val="24"/>
              </w:rPr>
              <w:t>Структура рецепта. Правила оформления рецепта. Структура рецептурной строки</w:t>
            </w:r>
            <w:r w:rsidRPr="001C62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1C62D3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Химическая номенклатура. Наименование химических элементов, кислот, оксидов, солей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1C62D3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Важнейшие рецептурные сокращения</w:t>
            </w:r>
          </w:p>
        </w:tc>
      </w:tr>
    </w:tbl>
    <w:p w:rsidR="005D427F" w:rsidRPr="001C62D3" w:rsidRDefault="005D427F">
      <w:pPr>
        <w:rPr>
          <w:rFonts w:ascii="Times New Roman" w:hAnsi="Times New Roman" w:cs="Times New Roman"/>
          <w:sz w:val="24"/>
          <w:szCs w:val="24"/>
        </w:rPr>
      </w:pPr>
    </w:p>
    <w:sectPr w:rsidR="005D427F" w:rsidRPr="001C62D3" w:rsidSect="00AD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61A"/>
    <w:multiLevelType w:val="hybridMultilevel"/>
    <w:tmpl w:val="A5A41C0C"/>
    <w:lvl w:ilvl="0" w:tplc="3670E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5D427F"/>
    <w:rsid w:val="001C62D3"/>
    <w:rsid w:val="004872E0"/>
    <w:rsid w:val="004C33F9"/>
    <w:rsid w:val="00526B04"/>
    <w:rsid w:val="005D427F"/>
    <w:rsid w:val="00A741CA"/>
    <w:rsid w:val="00AD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k313</cp:lastModifiedBy>
  <cp:revision>6</cp:revision>
  <cp:lastPrinted>2013-11-19T00:12:00Z</cp:lastPrinted>
  <dcterms:created xsi:type="dcterms:W3CDTF">2013-11-18T05:02:00Z</dcterms:created>
  <dcterms:modified xsi:type="dcterms:W3CDTF">2013-11-19T00:13:00Z</dcterms:modified>
</cp:coreProperties>
</file>