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E50F" w14:textId="307A4ED9" w:rsidR="001752A3" w:rsidRDefault="00000000" w:rsidP="00AA2F0A">
      <w:pPr>
        <w:rPr>
          <w:rFonts w:hint="eastAsia"/>
          <w:sz w:val="28"/>
          <w:szCs w:val="28"/>
        </w:rPr>
      </w:pPr>
      <w:bookmarkStart w:id="0" w:name="yui_3_17_2_1_1709363152821_55"/>
      <w:bookmarkEnd w:id="0"/>
      <w:proofErr w:type="spellStart"/>
      <w:r>
        <w:rPr>
          <w:b/>
          <w:bCs/>
          <w:sz w:val="28"/>
          <w:szCs w:val="28"/>
        </w:rPr>
        <w:t>Дисгормональные</w:t>
      </w:r>
      <w:proofErr w:type="spellEnd"/>
      <w:r>
        <w:rPr>
          <w:b/>
          <w:bCs/>
          <w:sz w:val="28"/>
          <w:szCs w:val="28"/>
        </w:rPr>
        <w:t xml:space="preserve"> заболевания и рак молочной железы</w:t>
      </w:r>
      <w:r>
        <w:rPr>
          <w:sz w:val="28"/>
          <w:szCs w:val="28"/>
        </w:rPr>
        <w:t xml:space="preserve"> </w:t>
      </w:r>
    </w:p>
    <w:p w14:paraId="5E0620C7" w14:textId="77777777" w:rsidR="001752A3" w:rsidRDefault="001752A3">
      <w:pPr>
        <w:jc w:val="center"/>
        <w:rPr>
          <w:rFonts w:hint="eastAsia"/>
          <w:sz w:val="28"/>
          <w:szCs w:val="28"/>
        </w:rPr>
      </w:pPr>
    </w:p>
    <w:p w14:paraId="2C245234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Задача 1.</w:t>
      </w:r>
    </w:p>
    <w:p w14:paraId="08725B8D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 </w:t>
      </w:r>
    </w:p>
    <w:p w14:paraId="262EEEB7" w14:textId="77777777" w:rsidR="001752A3" w:rsidRDefault="001752A3">
      <w:pPr>
        <w:rPr>
          <w:rFonts w:hint="eastAsia"/>
          <w:sz w:val="28"/>
          <w:szCs w:val="28"/>
        </w:rPr>
      </w:pPr>
    </w:p>
    <w:p w14:paraId="7188A8B0" w14:textId="77777777" w:rsidR="001752A3" w:rsidRDefault="00000000">
      <w:pPr>
        <w:pStyle w:val="a5"/>
        <w:rPr>
          <w:rFonts w:hint="eastAsia"/>
          <w:sz w:val="28"/>
          <w:szCs w:val="28"/>
        </w:rPr>
      </w:pPr>
      <w:r>
        <w:rPr>
          <w:sz w:val="28"/>
          <w:szCs w:val="28"/>
        </w:rPr>
        <w:t>Вопрос 1: Предварительный диагноз?</w:t>
      </w:r>
    </w:p>
    <w:p w14:paraId="22BC4959" w14:textId="77777777" w:rsidR="001752A3" w:rsidRDefault="00000000">
      <w:pPr>
        <w:pStyle w:val="a5"/>
        <w:rPr>
          <w:rFonts w:hint="eastAsia"/>
          <w:sz w:val="28"/>
          <w:szCs w:val="28"/>
        </w:rPr>
      </w:pPr>
      <w:r>
        <w:rPr>
          <w:sz w:val="28"/>
          <w:szCs w:val="28"/>
        </w:rPr>
        <w:t>Рак молочной железы IV стадии.</w:t>
      </w:r>
    </w:p>
    <w:p w14:paraId="2C5693E8" w14:textId="77777777" w:rsidR="001752A3" w:rsidRDefault="00000000">
      <w:pPr>
        <w:pStyle w:val="a5"/>
        <w:rPr>
          <w:rFonts w:hint="eastAsia"/>
          <w:sz w:val="28"/>
          <w:szCs w:val="28"/>
        </w:rPr>
      </w:pPr>
      <w:r>
        <w:rPr>
          <w:sz w:val="28"/>
          <w:szCs w:val="28"/>
        </w:rPr>
        <w:t>Вопрос 2: План обследования?</w:t>
      </w:r>
    </w:p>
    <w:p w14:paraId="1074E415" w14:textId="77777777" w:rsidR="001752A3" w:rsidRDefault="00000000">
      <w:pPr>
        <w:pStyle w:val="a5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Маммография, рентгенография/КТ органов грудной клетки, УЗИ органов брюшной полости, сцинтиграфия костей скелета, </w:t>
      </w:r>
      <w:proofErr w:type="spellStart"/>
      <w:r>
        <w:rPr>
          <w:sz w:val="28"/>
          <w:szCs w:val="28"/>
        </w:rPr>
        <w:t>трепанбиопсия</w:t>
      </w:r>
      <w:proofErr w:type="spellEnd"/>
      <w:r>
        <w:rPr>
          <w:sz w:val="28"/>
          <w:szCs w:val="28"/>
        </w:rPr>
        <w:t xml:space="preserve"> молочной железы.</w:t>
      </w:r>
    </w:p>
    <w:p w14:paraId="6F5EA0F7" w14:textId="77777777" w:rsidR="001752A3" w:rsidRDefault="00000000">
      <w:pPr>
        <w:pStyle w:val="a5"/>
        <w:rPr>
          <w:rFonts w:hint="eastAsia"/>
          <w:sz w:val="28"/>
          <w:szCs w:val="28"/>
        </w:rPr>
      </w:pPr>
      <w:r>
        <w:rPr>
          <w:sz w:val="28"/>
          <w:szCs w:val="28"/>
        </w:rPr>
        <w:t>Вопрос 3: Какая клиническая форма рака молочной железы?</w:t>
      </w:r>
    </w:p>
    <w:p w14:paraId="1C520B6F" w14:textId="77777777" w:rsidR="001752A3" w:rsidRDefault="00000000">
      <w:pPr>
        <w:pStyle w:val="a5"/>
        <w:rPr>
          <w:rFonts w:hint="eastAsia"/>
          <w:sz w:val="28"/>
          <w:szCs w:val="28"/>
        </w:rPr>
      </w:pPr>
      <w:r>
        <w:rPr>
          <w:sz w:val="28"/>
          <w:szCs w:val="28"/>
        </w:rPr>
        <w:t>Панцирная форма.</w:t>
      </w:r>
    </w:p>
    <w:p w14:paraId="128D63CA" w14:textId="77777777" w:rsidR="001752A3" w:rsidRDefault="00000000">
      <w:pPr>
        <w:pStyle w:val="a5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Вопрос 4: Выпишите рецепт на нестероидный противовоспалительный препарат (таблетки </w:t>
      </w:r>
      <w:proofErr w:type="spellStart"/>
      <w:r>
        <w:rPr>
          <w:sz w:val="28"/>
          <w:szCs w:val="28"/>
        </w:rPr>
        <w:t>кетонала</w:t>
      </w:r>
      <w:proofErr w:type="spellEnd"/>
      <w:r>
        <w:rPr>
          <w:sz w:val="28"/>
          <w:szCs w:val="28"/>
        </w:rPr>
        <w:t>)?</w:t>
      </w:r>
    </w:p>
    <w:p w14:paraId="5539F447" w14:textId="77777777" w:rsidR="001752A3" w:rsidRDefault="00000000">
      <w:pPr>
        <w:pStyle w:val="a5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Rp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Tabl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Ketonali</w:t>
      </w:r>
      <w:proofErr w:type="spellEnd"/>
      <w:r>
        <w:rPr>
          <w:sz w:val="28"/>
          <w:szCs w:val="28"/>
        </w:rPr>
        <w:t xml:space="preserve"> 0,1 N.20 D.S. Внутрь 1 таблетке 2 раз в сутки</w:t>
      </w:r>
    </w:p>
    <w:p w14:paraId="2B5D34F7" w14:textId="77777777" w:rsidR="001752A3" w:rsidRDefault="00000000">
      <w:pPr>
        <w:pStyle w:val="a5"/>
        <w:rPr>
          <w:rFonts w:hint="eastAsia"/>
          <w:sz w:val="28"/>
          <w:szCs w:val="28"/>
        </w:rPr>
      </w:pPr>
      <w:r>
        <w:rPr>
          <w:sz w:val="28"/>
          <w:szCs w:val="28"/>
        </w:rPr>
        <w:t>Вопрос 5: Какие ошибки допустил невролог?</w:t>
      </w:r>
    </w:p>
    <w:p w14:paraId="31C5B429" w14:textId="77777777" w:rsidR="001752A3" w:rsidRDefault="00000000">
      <w:pPr>
        <w:pStyle w:val="a5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Не провел полноценное </w:t>
      </w:r>
      <w:proofErr w:type="spellStart"/>
      <w:r>
        <w:rPr>
          <w:sz w:val="28"/>
          <w:szCs w:val="28"/>
        </w:rPr>
        <w:t>физикальное</w:t>
      </w:r>
      <w:proofErr w:type="spellEnd"/>
      <w:r>
        <w:rPr>
          <w:sz w:val="28"/>
          <w:szCs w:val="28"/>
        </w:rPr>
        <w:t xml:space="preserve"> и инструментальное обследование пациента, назначил физиолечение.</w:t>
      </w:r>
    </w:p>
    <w:p w14:paraId="089D46DD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Задача 2.</w:t>
      </w:r>
    </w:p>
    <w:p w14:paraId="14B44815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>
        <w:rPr>
          <w:sz w:val="28"/>
          <w:szCs w:val="28"/>
        </w:rPr>
        <w:t>Пальпаторно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верхне-наружных</w:t>
      </w:r>
      <w:proofErr w:type="gramEnd"/>
      <w:r>
        <w:rPr>
          <w:sz w:val="28"/>
          <w:szCs w:val="28"/>
        </w:rPr>
        <w:t xml:space="preserve"> квадрантах молочных желез больше справа определяются диффузные уплотнения и </w:t>
      </w:r>
      <w:proofErr w:type="spellStart"/>
      <w:r>
        <w:rPr>
          <w:sz w:val="28"/>
          <w:szCs w:val="28"/>
        </w:rPr>
        <w:t>тяжистость</w:t>
      </w:r>
      <w:proofErr w:type="spellEnd"/>
      <w:r>
        <w:rPr>
          <w:sz w:val="28"/>
          <w:szCs w:val="28"/>
        </w:rPr>
        <w:t xml:space="preserve"> тканей. </w:t>
      </w:r>
    </w:p>
    <w:p w14:paraId="633DFF28" w14:textId="77777777" w:rsidR="001752A3" w:rsidRDefault="001752A3">
      <w:pPr>
        <w:rPr>
          <w:rFonts w:hint="eastAsia"/>
          <w:sz w:val="28"/>
          <w:szCs w:val="28"/>
        </w:rPr>
      </w:pPr>
    </w:p>
    <w:p w14:paraId="5C727DD7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Вопрос 1: Предполагаемый диагноз?</w:t>
      </w:r>
      <w:r>
        <w:rPr>
          <w:sz w:val="28"/>
          <w:szCs w:val="28"/>
        </w:rPr>
        <w:br/>
        <w:t>Диффузная мастопатия?</w:t>
      </w:r>
    </w:p>
    <w:p w14:paraId="2F5298EB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br/>
        <w:t>Вопрос 2</w:t>
      </w:r>
      <w:proofErr w:type="gramStart"/>
      <w:r>
        <w:rPr>
          <w:sz w:val="28"/>
          <w:szCs w:val="28"/>
        </w:rPr>
        <w:t>: При</w:t>
      </w:r>
      <w:proofErr w:type="gramEnd"/>
      <w:r>
        <w:rPr>
          <w:sz w:val="28"/>
          <w:szCs w:val="28"/>
        </w:rPr>
        <w:t xml:space="preserve"> каком заболевании у мужчин могут </w:t>
      </w:r>
      <w:proofErr w:type="spellStart"/>
      <w:r>
        <w:rPr>
          <w:sz w:val="28"/>
          <w:szCs w:val="28"/>
        </w:rPr>
        <w:t>нагрубать</w:t>
      </w:r>
      <w:proofErr w:type="spellEnd"/>
      <w:r>
        <w:rPr>
          <w:sz w:val="28"/>
          <w:szCs w:val="28"/>
        </w:rPr>
        <w:t xml:space="preserve"> грудные железы и </w:t>
      </w:r>
      <w:r>
        <w:rPr>
          <w:sz w:val="28"/>
          <w:szCs w:val="28"/>
        </w:rPr>
        <w:lastRenderedPageBreak/>
        <w:t>выделяться молозиво?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Гиперпролактинемия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пролактинома</w:t>
      </w:r>
      <w:proofErr w:type="spellEnd"/>
      <w:r>
        <w:rPr>
          <w:sz w:val="28"/>
          <w:szCs w:val="28"/>
        </w:rPr>
        <w:t>).</w:t>
      </w:r>
    </w:p>
    <w:p w14:paraId="0EC133DC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br/>
        <w:t>Вопрос 3: Какие факторы усиливают клинические проявления данного заболевания в этом случае?</w:t>
      </w:r>
      <w:r>
        <w:rPr>
          <w:sz w:val="28"/>
          <w:szCs w:val="28"/>
        </w:rPr>
        <w:br/>
        <w:t xml:space="preserve">Повышение секреции прогестерона, эстрогена и пролактина перед менструацией, злоупотребление кофе. </w:t>
      </w:r>
    </w:p>
    <w:p w14:paraId="24EF3326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br/>
        <w:t xml:space="preserve">Вопрос 4: Выпишите рецепт на препарат </w:t>
      </w:r>
      <w:proofErr w:type="spellStart"/>
      <w:r>
        <w:rPr>
          <w:sz w:val="28"/>
          <w:szCs w:val="28"/>
        </w:rPr>
        <w:t>адеметионин</w:t>
      </w:r>
      <w:proofErr w:type="spellEnd"/>
      <w:r>
        <w:rPr>
          <w:sz w:val="28"/>
          <w:szCs w:val="28"/>
        </w:rPr>
        <w:t xml:space="preserve"> для улучшения функции печени?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Rp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Tabl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Ademethionini</w:t>
      </w:r>
      <w:proofErr w:type="spellEnd"/>
      <w:r>
        <w:rPr>
          <w:sz w:val="28"/>
          <w:szCs w:val="28"/>
        </w:rPr>
        <w:t xml:space="preserve"> 0,4 № 20</w:t>
      </w:r>
      <w:r>
        <w:rPr>
          <w:sz w:val="28"/>
          <w:szCs w:val="28"/>
        </w:rPr>
        <w:br/>
        <w:t>D.S.</w:t>
      </w:r>
      <w:proofErr w:type="gramStart"/>
      <w:r>
        <w:rPr>
          <w:sz w:val="28"/>
          <w:szCs w:val="28"/>
        </w:rPr>
        <w:t>: Перорально</w:t>
      </w:r>
      <w:proofErr w:type="gramEnd"/>
      <w:r>
        <w:rPr>
          <w:sz w:val="28"/>
          <w:szCs w:val="28"/>
        </w:rPr>
        <w:t>, по 1 таблетке 1 раз в день, до обеда</w:t>
      </w:r>
    </w:p>
    <w:p w14:paraId="078A0370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br/>
        <w:t>Вопрос 5</w:t>
      </w:r>
      <w:proofErr w:type="gramStart"/>
      <w:r>
        <w:rPr>
          <w:sz w:val="28"/>
          <w:szCs w:val="28"/>
        </w:rPr>
        <w:t>: К</w:t>
      </w:r>
      <w:proofErr w:type="gramEnd"/>
      <w:r>
        <w:rPr>
          <w:sz w:val="28"/>
          <w:szCs w:val="28"/>
        </w:rPr>
        <w:t xml:space="preserve"> какой диспансерной группе относится пациентка?</w:t>
      </w:r>
      <w:r>
        <w:rPr>
          <w:sz w:val="28"/>
          <w:szCs w:val="28"/>
        </w:rPr>
        <w:br/>
        <w:t xml:space="preserve">1 диспансерная группа. </w:t>
      </w:r>
    </w:p>
    <w:p w14:paraId="54B28FDE" w14:textId="77777777" w:rsidR="001752A3" w:rsidRDefault="001752A3">
      <w:pPr>
        <w:rPr>
          <w:rFonts w:hint="eastAsia"/>
          <w:sz w:val="28"/>
          <w:szCs w:val="28"/>
        </w:rPr>
      </w:pPr>
    </w:p>
    <w:p w14:paraId="6146099E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Задача 3. </w:t>
      </w:r>
    </w:p>
    <w:p w14:paraId="56EBE7A9" w14:textId="77777777" w:rsidR="001752A3" w:rsidRDefault="001752A3">
      <w:pPr>
        <w:rPr>
          <w:rFonts w:hint="eastAsia"/>
          <w:sz w:val="28"/>
          <w:szCs w:val="28"/>
        </w:rPr>
      </w:pPr>
    </w:p>
    <w:p w14:paraId="33232280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У больной 20 лет в </w:t>
      </w:r>
      <w:proofErr w:type="gramStart"/>
      <w:r>
        <w:rPr>
          <w:sz w:val="28"/>
          <w:szCs w:val="28"/>
        </w:rPr>
        <w:t>верхне-наружном</w:t>
      </w:r>
      <w:proofErr w:type="gramEnd"/>
      <w:r>
        <w:rPr>
          <w:sz w:val="28"/>
          <w:szCs w:val="28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>
        <w:rPr>
          <w:sz w:val="28"/>
          <w:szCs w:val="28"/>
        </w:rPr>
        <w:softHyphen/>
        <w:t xml:space="preserve">личены. Опухоль больная заметила месяц назад. </w:t>
      </w:r>
    </w:p>
    <w:p w14:paraId="65EF55C0" w14:textId="77777777" w:rsidR="001752A3" w:rsidRDefault="001752A3">
      <w:pPr>
        <w:rPr>
          <w:rFonts w:hint="eastAsia"/>
          <w:sz w:val="28"/>
          <w:szCs w:val="28"/>
        </w:rPr>
      </w:pPr>
    </w:p>
    <w:p w14:paraId="29B98B01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Вопрос 1</w:t>
      </w:r>
      <w:proofErr w:type="gramStart"/>
      <w:r>
        <w:rPr>
          <w:sz w:val="28"/>
          <w:szCs w:val="28"/>
        </w:rPr>
        <w:t>: Между</w:t>
      </w:r>
      <w:proofErr w:type="gramEnd"/>
      <w:r>
        <w:rPr>
          <w:sz w:val="28"/>
          <w:szCs w:val="28"/>
        </w:rPr>
        <w:t xml:space="preserve"> какими заболеваниями Вы будете проводить дифференциальную диагностику?</w:t>
      </w:r>
      <w:r>
        <w:rPr>
          <w:sz w:val="28"/>
          <w:szCs w:val="28"/>
        </w:rPr>
        <w:br/>
        <w:t xml:space="preserve">Фиброаденома; узловая мастопатия, липома, рак молочной железы, болезнь Минца </w:t>
      </w:r>
      <w:r>
        <w:rPr>
          <w:sz w:val="28"/>
          <w:szCs w:val="28"/>
        </w:rPr>
        <w:br/>
        <w:t>(</w:t>
      </w:r>
      <w:proofErr w:type="spellStart"/>
      <w:r>
        <w:rPr>
          <w:sz w:val="28"/>
          <w:szCs w:val="28"/>
        </w:rPr>
        <w:t>внутрипротоковая</w:t>
      </w:r>
      <w:proofErr w:type="spellEnd"/>
      <w:r>
        <w:rPr>
          <w:sz w:val="28"/>
          <w:szCs w:val="28"/>
        </w:rPr>
        <w:t xml:space="preserve"> папиллома), киста.</w:t>
      </w:r>
    </w:p>
    <w:p w14:paraId="4E16808D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br/>
        <w:t>Вопрос 2: Каков алгоритм обследования?</w:t>
      </w:r>
      <w:r>
        <w:rPr>
          <w:sz w:val="28"/>
          <w:szCs w:val="28"/>
        </w:rPr>
        <w:br/>
        <w:t>Сбор анамнеза, осмотр, пальпация, УЗИ молочной железы, маммография, рентген грудной клетки, пункционная биопсия.</w:t>
      </w:r>
    </w:p>
    <w:p w14:paraId="504E7D3C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br/>
        <w:t>Вопрос 3</w:t>
      </w:r>
      <w:proofErr w:type="gramStart"/>
      <w:r>
        <w:rPr>
          <w:sz w:val="28"/>
          <w:szCs w:val="28"/>
        </w:rPr>
        <w:t>: Наиболее</w:t>
      </w:r>
      <w:proofErr w:type="gramEnd"/>
      <w:r>
        <w:rPr>
          <w:sz w:val="28"/>
          <w:szCs w:val="28"/>
        </w:rPr>
        <w:t xml:space="preserve"> вероятный диагноз?</w:t>
      </w:r>
      <w:r>
        <w:rPr>
          <w:sz w:val="28"/>
          <w:szCs w:val="28"/>
        </w:rPr>
        <w:br/>
        <w:t>Фиброаденома молочной железы.</w:t>
      </w:r>
    </w:p>
    <w:p w14:paraId="6E2742BB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br/>
        <w:t>Вопрос 4: Консультация какого специалиста необходима?</w:t>
      </w:r>
      <w:r>
        <w:rPr>
          <w:sz w:val="28"/>
          <w:szCs w:val="28"/>
        </w:rPr>
        <w:br/>
        <w:t>Гинеколога, онколога.</w:t>
      </w:r>
    </w:p>
    <w:p w14:paraId="7337FB43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br/>
        <w:t>Вопрос 5: Какая операция предпочтительна в данной ситуации?</w:t>
      </w:r>
      <w:r>
        <w:rPr>
          <w:sz w:val="28"/>
          <w:szCs w:val="28"/>
        </w:rPr>
        <w:br/>
        <w:t xml:space="preserve">Секторальная резекция молочной железы. </w:t>
      </w:r>
    </w:p>
    <w:p w14:paraId="45AF38F1" w14:textId="77777777" w:rsidR="001752A3" w:rsidRDefault="001752A3">
      <w:pPr>
        <w:rPr>
          <w:rFonts w:hint="eastAsia"/>
          <w:sz w:val="28"/>
          <w:szCs w:val="28"/>
        </w:rPr>
      </w:pPr>
    </w:p>
    <w:p w14:paraId="6E285C46" w14:textId="77777777" w:rsidR="001752A3" w:rsidRDefault="00000000" w:rsidP="00AA2F0A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Рак предстательной железы</w:t>
      </w:r>
      <w:r>
        <w:rPr>
          <w:sz w:val="28"/>
          <w:szCs w:val="28"/>
        </w:rPr>
        <w:t xml:space="preserve"> </w:t>
      </w:r>
    </w:p>
    <w:p w14:paraId="1D68EAC2" w14:textId="77777777" w:rsidR="001752A3" w:rsidRDefault="001752A3">
      <w:pPr>
        <w:jc w:val="center"/>
        <w:rPr>
          <w:rFonts w:hint="eastAsia"/>
          <w:sz w:val="28"/>
          <w:szCs w:val="28"/>
        </w:rPr>
      </w:pPr>
    </w:p>
    <w:p w14:paraId="5D02DBBB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Пациент 68 лет, обратился к урологу с жалобами на затрудненное мочеиспускание, ранее принимал </w:t>
      </w:r>
      <w:proofErr w:type="spellStart"/>
      <w:r>
        <w:rPr>
          <w:sz w:val="28"/>
          <w:szCs w:val="28"/>
        </w:rPr>
        <w:t>омник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финастерид</w:t>
      </w:r>
      <w:proofErr w:type="spellEnd"/>
      <w:r>
        <w:rPr>
          <w:sz w:val="28"/>
          <w:szCs w:val="28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>
        <w:rPr>
          <w:sz w:val="28"/>
          <w:szCs w:val="28"/>
        </w:rPr>
        <w:t>ф.кл</w:t>
      </w:r>
      <w:proofErr w:type="spellEnd"/>
      <w:r>
        <w:rPr>
          <w:sz w:val="28"/>
          <w:szCs w:val="28"/>
        </w:rP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>
        <w:rPr>
          <w:sz w:val="28"/>
          <w:szCs w:val="28"/>
        </w:rPr>
        <w:t>Per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rectum</w:t>
      </w:r>
      <w:proofErr w:type="spellEnd"/>
      <w:r>
        <w:rPr>
          <w:sz w:val="28"/>
          <w:szCs w:val="28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>
        <w:rPr>
          <w:sz w:val="28"/>
          <w:szCs w:val="28"/>
        </w:rPr>
        <w:t>гистол</w:t>
      </w:r>
      <w:proofErr w:type="spellEnd"/>
      <w:r>
        <w:rPr>
          <w:sz w:val="28"/>
          <w:szCs w:val="28"/>
        </w:rPr>
        <w:t xml:space="preserve">. заключение 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мелкоацинарная</w:t>
      </w:r>
      <w:proofErr w:type="spellEnd"/>
      <w:r>
        <w:rPr>
          <w:sz w:val="28"/>
          <w:szCs w:val="28"/>
        </w:rPr>
        <w:t xml:space="preserve"> аденокарцинома, индекс Глисона – 6, около 40% опухолевой ткани в положительных </w:t>
      </w:r>
      <w:proofErr w:type="spellStart"/>
      <w:r>
        <w:rPr>
          <w:sz w:val="28"/>
          <w:szCs w:val="28"/>
        </w:rPr>
        <w:t>биоптатах</w:t>
      </w:r>
      <w:proofErr w:type="spellEnd"/>
      <w:r>
        <w:rPr>
          <w:sz w:val="28"/>
          <w:szCs w:val="28"/>
        </w:rPr>
        <w:t xml:space="preserve">. ПСА 8 </w:t>
      </w:r>
      <w:proofErr w:type="spellStart"/>
      <w:r>
        <w:rPr>
          <w:sz w:val="28"/>
          <w:szCs w:val="28"/>
        </w:rPr>
        <w:t>нг</w:t>
      </w:r>
      <w:proofErr w:type="spellEnd"/>
      <w:r>
        <w:rPr>
          <w:sz w:val="28"/>
          <w:szCs w:val="28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>
        <w:rPr>
          <w:sz w:val="28"/>
          <w:szCs w:val="28"/>
        </w:rPr>
        <w:t>эхогенности</w:t>
      </w:r>
      <w:proofErr w:type="spellEnd"/>
      <w:r>
        <w:rPr>
          <w:sz w:val="28"/>
          <w:szCs w:val="28"/>
        </w:rPr>
        <w:t xml:space="preserve"> 10х12х10 мм. Объем остаточной мочи – 25 мл. </w:t>
      </w:r>
    </w:p>
    <w:p w14:paraId="51B48B2B" w14:textId="77777777" w:rsidR="001752A3" w:rsidRDefault="001752A3">
      <w:pPr>
        <w:rPr>
          <w:rFonts w:hint="eastAsia"/>
          <w:sz w:val="28"/>
          <w:szCs w:val="28"/>
        </w:rPr>
      </w:pPr>
    </w:p>
    <w:p w14:paraId="164BE297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Вопрос 1: Диагноз?</w:t>
      </w:r>
    </w:p>
    <w:p w14:paraId="784078E5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Рак предстательной железы T2аN0M0</w:t>
      </w:r>
      <w:r>
        <w:rPr>
          <w:rFonts w:ascii="Times New Roman" w:hAnsi="Times New Roman" w:cs="Times New Roman"/>
          <w:sz w:val="28"/>
          <w:szCs w:val="28"/>
        </w:rPr>
        <w:t xml:space="preserve">, гистологически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мелкоацинарная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аденокарцинона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умереннодифференцированная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6). ХБС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ИБС, постинфарктный кардиосклероз, стенокардия напряжения II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СН IIА ст.; ХОБЛ; язвенная болезнь желудка с частыми обострениями.</w:t>
      </w:r>
    </w:p>
    <w:p w14:paraId="5C6AD250" w14:textId="77777777" w:rsidR="001752A3" w:rsidRDefault="001752A3">
      <w:pPr>
        <w:rPr>
          <w:rFonts w:ascii="Times New Roman" w:hAnsi="Times New Roman" w:cs="Times New Roman"/>
        </w:rPr>
      </w:pPr>
    </w:p>
    <w:p w14:paraId="09134146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Вопрос 2</w:t>
      </w:r>
      <w:proofErr w:type="gramStart"/>
      <w:r>
        <w:rPr>
          <w:sz w:val="28"/>
          <w:szCs w:val="28"/>
        </w:rPr>
        <w:t>: О</w:t>
      </w:r>
      <w:proofErr w:type="gramEnd"/>
      <w:r>
        <w:rPr>
          <w:sz w:val="28"/>
          <w:szCs w:val="28"/>
        </w:rPr>
        <w:t xml:space="preserve"> чем говорит индекс </w:t>
      </w:r>
      <w:proofErr w:type="spellStart"/>
      <w:r>
        <w:rPr>
          <w:sz w:val="28"/>
          <w:szCs w:val="28"/>
        </w:rPr>
        <w:t>Глиссона</w:t>
      </w:r>
      <w:proofErr w:type="spellEnd"/>
      <w:r>
        <w:rPr>
          <w:sz w:val="28"/>
          <w:szCs w:val="28"/>
        </w:rPr>
        <w:t>?</w:t>
      </w:r>
    </w:p>
    <w:p w14:paraId="42BBD7B9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Шкала Глисона (сумма Глисона) используется для гистологической оценки дифференцировки рака простаты. </w:t>
      </w:r>
    </w:p>
    <w:p w14:paraId="3B4F9E03" w14:textId="77777777" w:rsidR="001752A3" w:rsidRDefault="001752A3">
      <w:pPr>
        <w:rPr>
          <w:rFonts w:hint="eastAsia"/>
          <w:sz w:val="28"/>
          <w:szCs w:val="28"/>
        </w:rPr>
      </w:pPr>
    </w:p>
    <w:p w14:paraId="786DAFB4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Вопрос 3: Какие факторы могли повлиять на уровень ПСА у данного пациента?</w:t>
      </w:r>
    </w:p>
    <w:p w14:paraId="22FA8BB2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Прием </w:t>
      </w:r>
      <w:proofErr w:type="spellStart"/>
      <w:r>
        <w:rPr>
          <w:sz w:val="28"/>
          <w:szCs w:val="28"/>
        </w:rPr>
        <w:t>финастерида</w:t>
      </w:r>
      <w:proofErr w:type="spellEnd"/>
      <w:r>
        <w:rPr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аличие раза простаты, хронического простатита, недавнее ректальное исследование или ТРУЗИ (при их проведении до сдачи крови на ПСА).</w:t>
      </w:r>
    </w:p>
    <w:p w14:paraId="00CDF686" w14:textId="77777777" w:rsidR="001752A3" w:rsidRDefault="001752A3">
      <w:pPr>
        <w:rPr>
          <w:rFonts w:hint="eastAsia"/>
          <w:sz w:val="28"/>
          <w:szCs w:val="28"/>
        </w:rPr>
      </w:pPr>
    </w:p>
    <w:p w14:paraId="78771166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Вопрос 4: Какие дополнительные методы обследования необходимы для уточнения диагноза при появлении болей в костях?</w:t>
      </w:r>
    </w:p>
    <w:p w14:paraId="0AE36208" w14:textId="77777777" w:rsidR="001752A3" w:rsidRDefault="00000000">
      <w:p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Остеосцинтиграфия</w:t>
      </w:r>
      <w:proofErr w:type="spellEnd"/>
      <w:r>
        <w:rPr>
          <w:sz w:val="28"/>
          <w:szCs w:val="28"/>
        </w:rPr>
        <w:t>, ПЭТ-КТ.</w:t>
      </w:r>
    </w:p>
    <w:p w14:paraId="5034822E" w14:textId="77777777" w:rsidR="001752A3" w:rsidRDefault="001752A3">
      <w:pPr>
        <w:rPr>
          <w:rFonts w:hint="eastAsia"/>
          <w:sz w:val="28"/>
          <w:szCs w:val="28"/>
        </w:rPr>
      </w:pPr>
    </w:p>
    <w:p w14:paraId="0972FE2C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Вопрос 5: План лечения?</w:t>
      </w:r>
    </w:p>
    <w:p w14:paraId="1B8DA133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Лучевая терапия, андрогенная блокада.</w:t>
      </w:r>
    </w:p>
    <w:p w14:paraId="236DD262" w14:textId="77777777" w:rsidR="001752A3" w:rsidRDefault="001752A3">
      <w:pPr>
        <w:rPr>
          <w:rFonts w:hint="eastAsia"/>
          <w:sz w:val="28"/>
          <w:szCs w:val="28"/>
        </w:rPr>
      </w:pPr>
    </w:p>
    <w:p w14:paraId="472CBD90" w14:textId="77777777" w:rsidR="001752A3" w:rsidRDefault="00000000" w:rsidP="00AA2F0A">
      <w:pPr>
        <w:pStyle w:val="a5"/>
        <w:rPr>
          <w:rFonts w:hint="eastAsia"/>
          <w:sz w:val="28"/>
          <w:szCs w:val="28"/>
        </w:rPr>
      </w:pPr>
      <w:bookmarkStart w:id="1" w:name="yui_3_17_2_1_1709363721135_56"/>
      <w:bookmarkStart w:id="2" w:name="yui_3_17_2_1_1709363721135_55"/>
      <w:bookmarkEnd w:id="1"/>
      <w:bookmarkEnd w:id="2"/>
      <w:proofErr w:type="spellStart"/>
      <w:r>
        <w:rPr>
          <w:b/>
          <w:bCs/>
          <w:sz w:val="28"/>
          <w:szCs w:val="28"/>
        </w:rPr>
        <w:t>Колоректальный</w:t>
      </w:r>
      <w:proofErr w:type="spellEnd"/>
      <w:r>
        <w:rPr>
          <w:b/>
          <w:bCs/>
          <w:sz w:val="28"/>
          <w:szCs w:val="28"/>
        </w:rPr>
        <w:t xml:space="preserve"> рак</w:t>
      </w:r>
      <w:r>
        <w:rPr>
          <w:sz w:val="28"/>
          <w:szCs w:val="28"/>
        </w:rPr>
        <w:t xml:space="preserve"> </w:t>
      </w:r>
    </w:p>
    <w:p w14:paraId="1A710D7D" w14:textId="77777777" w:rsidR="001752A3" w:rsidRDefault="001752A3">
      <w:pPr>
        <w:rPr>
          <w:rFonts w:hint="eastAsia"/>
          <w:sz w:val="28"/>
          <w:szCs w:val="28"/>
        </w:rPr>
      </w:pPr>
    </w:p>
    <w:p w14:paraId="7E1F3585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Больной С., 59 лет обратился в поликлинику по месту жительства с </w:t>
      </w:r>
      <w:proofErr w:type="gramStart"/>
      <w:r>
        <w:rPr>
          <w:sz w:val="28"/>
          <w:szCs w:val="28"/>
        </w:rPr>
        <w:t>жалобами  на</w:t>
      </w:r>
      <w:proofErr w:type="gramEnd"/>
      <w:r>
        <w:rPr>
          <w:sz w:val="28"/>
          <w:szCs w:val="28"/>
        </w:rPr>
        <w:t xml:space="preserve"> общую слабость и мелькание «мушек» перед глазами. Слабость </w:t>
      </w:r>
      <w:r>
        <w:rPr>
          <w:sz w:val="28"/>
          <w:szCs w:val="28"/>
        </w:rPr>
        <w:lastRenderedPageBreak/>
        <w:t xml:space="preserve">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>
        <w:rPr>
          <w:sz w:val="28"/>
          <w:szCs w:val="28"/>
        </w:rPr>
        <w:t>фиброколоноскопии</w:t>
      </w:r>
      <w:proofErr w:type="spellEnd"/>
      <w:r>
        <w:rPr>
          <w:sz w:val="28"/>
          <w:szCs w:val="28"/>
        </w:rPr>
        <w:t xml:space="preserve"> в печеночном углу ободочной кишки </w:t>
      </w:r>
      <w:proofErr w:type="spellStart"/>
      <w:r>
        <w:rPr>
          <w:sz w:val="28"/>
          <w:szCs w:val="28"/>
        </w:rPr>
        <w:t>экзофитная</w:t>
      </w:r>
      <w:proofErr w:type="spellEnd"/>
      <w:r>
        <w:rPr>
          <w:sz w:val="28"/>
          <w:szCs w:val="28"/>
        </w:rPr>
        <w:t xml:space="preserve"> опухоль с язвенным дефектом до 5,5 см в диаметре, на одну треть перекрывающая просвет кишки, взята биопсия - аденокарцинома. </w:t>
      </w:r>
    </w:p>
    <w:p w14:paraId="0E55299A" w14:textId="77777777" w:rsidR="001752A3" w:rsidRDefault="001752A3">
      <w:pPr>
        <w:rPr>
          <w:rFonts w:hint="eastAsia"/>
          <w:sz w:val="28"/>
          <w:szCs w:val="28"/>
        </w:rPr>
      </w:pPr>
    </w:p>
    <w:p w14:paraId="7429BD34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1. Укажите клиническую форму рака ободочной кишки?</w:t>
      </w:r>
    </w:p>
    <w:p w14:paraId="004C5FF1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Токсико-анемическая форма рака печеночного угла ободочной кишки.</w:t>
      </w:r>
    </w:p>
    <w:p w14:paraId="0D095155" w14:textId="77777777" w:rsidR="001752A3" w:rsidRDefault="001752A3">
      <w:pPr>
        <w:rPr>
          <w:rFonts w:hint="eastAsia"/>
          <w:sz w:val="28"/>
          <w:szCs w:val="28"/>
        </w:rPr>
      </w:pPr>
    </w:p>
    <w:p w14:paraId="3981E6DF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2. Какой предраковый процесс чаще предшествует раку ободочной кишки?</w:t>
      </w:r>
    </w:p>
    <w:p w14:paraId="4782DBAF" w14:textId="77777777" w:rsidR="001752A3" w:rsidRDefault="00000000">
      <w:p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Аденоматозные</w:t>
      </w:r>
      <w:proofErr w:type="spellEnd"/>
      <w:r>
        <w:rPr>
          <w:sz w:val="28"/>
          <w:szCs w:val="28"/>
        </w:rPr>
        <w:t xml:space="preserve"> полипы, </w:t>
      </w:r>
      <w:proofErr w:type="spellStart"/>
      <w:r>
        <w:rPr>
          <w:sz w:val="28"/>
          <w:szCs w:val="28"/>
        </w:rPr>
        <w:t>ворсиначатые</w:t>
      </w:r>
      <w:proofErr w:type="spellEnd"/>
      <w:r>
        <w:rPr>
          <w:sz w:val="28"/>
          <w:szCs w:val="28"/>
        </w:rPr>
        <w:t xml:space="preserve"> опухоли, семейные полипозы.</w:t>
      </w:r>
    </w:p>
    <w:p w14:paraId="02329B99" w14:textId="77777777" w:rsidR="001752A3" w:rsidRDefault="001752A3">
      <w:pPr>
        <w:rPr>
          <w:rFonts w:hint="eastAsia"/>
          <w:sz w:val="28"/>
          <w:szCs w:val="28"/>
        </w:rPr>
      </w:pPr>
    </w:p>
    <w:p w14:paraId="6A87F9F2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 Назовите самый информативный скрининг-тест на скрытую кровь при </w:t>
      </w:r>
      <w:proofErr w:type="spellStart"/>
      <w:r>
        <w:rPr>
          <w:sz w:val="28"/>
          <w:szCs w:val="28"/>
        </w:rPr>
        <w:t>колоректальном</w:t>
      </w:r>
      <w:proofErr w:type="spellEnd"/>
      <w:r>
        <w:rPr>
          <w:sz w:val="28"/>
          <w:szCs w:val="28"/>
        </w:rPr>
        <w:t xml:space="preserve"> раке?</w:t>
      </w:r>
    </w:p>
    <w:p w14:paraId="7D8CB00D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Иммунохимический тест определения скрытой крови IFOBT (FIT).</w:t>
      </w:r>
    </w:p>
    <w:p w14:paraId="194ACC39" w14:textId="77777777" w:rsidR="001752A3" w:rsidRDefault="001752A3">
      <w:pPr>
        <w:rPr>
          <w:rFonts w:hint="eastAsia"/>
          <w:sz w:val="28"/>
          <w:szCs w:val="28"/>
        </w:rPr>
      </w:pPr>
    </w:p>
    <w:p w14:paraId="658976F4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4. Объем оперативного лечения?</w:t>
      </w:r>
    </w:p>
    <w:p w14:paraId="65A55D15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Правосторонняя </w:t>
      </w:r>
      <w:proofErr w:type="spellStart"/>
      <w:r>
        <w:rPr>
          <w:sz w:val="28"/>
          <w:szCs w:val="28"/>
        </w:rPr>
        <w:t>гемиколэктомия</w:t>
      </w:r>
      <w:proofErr w:type="spellEnd"/>
      <w:r>
        <w:rPr>
          <w:sz w:val="28"/>
          <w:szCs w:val="28"/>
        </w:rPr>
        <w:t>.</w:t>
      </w:r>
    </w:p>
    <w:p w14:paraId="13F0E4CB" w14:textId="77777777" w:rsidR="001752A3" w:rsidRDefault="001752A3">
      <w:pPr>
        <w:rPr>
          <w:rFonts w:hint="eastAsia"/>
          <w:sz w:val="28"/>
          <w:szCs w:val="28"/>
        </w:rPr>
      </w:pPr>
    </w:p>
    <w:p w14:paraId="1B860462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5. Назовите наиболее распространенные схемы химиотерапии </w:t>
      </w:r>
      <w:proofErr w:type="spellStart"/>
      <w:r>
        <w:rPr>
          <w:sz w:val="28"/>
          <w:szCs w:val="28"/>
        </w:rPr>
        <w:t>колоректального</w:t>
      </w:r>
      <w:proofErr w:type="spellEnd"/>
      <w:r>
        <w:rPr>
          <w:sz w:val="28"/>
          <w:szCs w:val="28"/>
        </w:rPr>
        <w:t xml:space="preserve"> рака?</w:t>
      </w:r>
    </w:p>
    <w:p w14:paraId="7F62E5C2" w14:textId="77777777" w:rsidR="001752A3" w:rsidRDefault="00000000">
      <w:p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Болюсное</w:t>
      </w:r>
      <w:proofErr w:type="spellEnd"/>
      <w:r>
        <w:rPr>
          <w:sz w:val="28"/>
          <w:szCs w:val="28"/>
        </w:rPr>
        <w:t xml:space="preserve"> введение 5-FU + </w:t>
      </w:r>
      <w:proofErr w:type="spellStart"/>
      <w:r>
        <w:rPr>
          <w:sz w:val="28"/>
          <w:szCs w:val="28"/>
        </w:rPr>
        <w:t>лейковорин</w:t>
      </w:r>
      <w:proofErr w:type="spellEnd"/>
      <w:r>
        <w:rPr>
          <w:sz w:val="28"/>
          <w:szCs w:val="28"/>
        </w:rPr>
        <w:t xml:space="preserve"> еженедельно в течение 6 недель, 2 недели перерыв, далее 3 цикла каждые 8 недель.</w:t>
      </w:r>
    </w:p>
    <w:p w14:paraId="10155298" w14:textId="77777777" w:rsidR="001752A3" w:rsidRDefault="001752A3">
      <w:pPr>
        <w:jc w:val="center"/>
        <w:rPr>
          <w:rFonts w:hint="eastAsia"/>
          <w:b/>
          <w:bCs/>
        </w:rPr>
      </w:pPr>
    </w:p>
    <w:p w14:paraId="1D0E424D" w14:textId="77777777" w:rsidR="001752A3" w:rsidRDefault="00000000" w:rsidP="00AA2F0A">
      <w:pPr>
        <w:rPr>
          <w:rFonts w:hint="eastAsia"/>
          <w:sz w:val="28"/>
          <w:szCs w:val="28"/>
        </w:rPr>
      </w:pPr>
      <w:bookmarkStart w:id="3" w:name="yui_3_17_2_1_1709363802792_55"/>
      <w:bookmarkEnd w:id="3"/>
      <w:r>
        <w:rPr>
          <w:b/>
          <w:bCs/>
          <w:sz w:val="28"/>
          <w:szCs w:val="28"/>
        </w:rPr>
        <w:t>Рак кожи, меланома</w:t>
      </w:r>
      <w:r>
        <w:rPr>
          <w:sz w:val="28"/>
          <w:szCs w:val="28"/>
        </w:rPr>
        <w:t xml:space="preserve"> </w:t>
      </w:r>
    </w:p>
    <w:p w14:paraId="47123679" w14:textId="77777777" w:rsidR="001752A3" w:rsidRDefault="001752A3">
      <w:pPr>
        <w:jc w:val="center"/>
        <w:rPr>
          <w:rFonts w:hint="eastAsia"/>
          <w:sz w:val="28"/>
          <w:szCs w:val="28"/>
        </w:rPr>
      </w:pPr>
    </w:p>
    <w:p w14:paraId="20C0AA22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Задача 1. </w:t>
      </w:r>
    </w:p>
    <w:p w14:paraId="1A4B9C97" w14:textId="77777777" w:rsidR="001752A3" w:rsidRDefault="001752A3">
      <w:pPr>
        <w:rPr>
          <w:rFonts w:hint="eastAsia"/>
          <w:sz w:val="28"/>
          <w:szCs w:val="28"/>
        </w:rPr>
      </w:pPr>
    </w:p>
    <w:p w14:paraId="61C31635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 </w:t>
      </w:r>
    </w:p>
    <w:p w14:paraId="1437E8CA" w14:textId="77777777" w:rsidR="001752A3" w:rsidRDefault="001752A3">
      <w:pPr>
        <w:rPr>
          <w:rFonts w:hint="eastAsia"/>
          <w:sz w:val="28"/>
          <w:szCs w:val="28"/>
        </w:rPr>
      </w:pPr>
    </w:p>
    <w:p w14:paraId="3FEA58B0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Вопрос 1: Диагноз?</w:t>
      </w:r>
      <w:r>
        <w:rPr>
          <w:sz w:val="28"/>
          <w:szCs w:val="28"/>
        </w:rPr>
        <w:br/>
        <w:t>Пигментный невус кожи щеки.</w:t>
      </w:r>
    </w:p>
    <w:p w14:paraId="1C592078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br/>
        <w:t>Вопрос 2: Способ гистологической диагностики пигментной опухоли?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Эксцизионная</w:t>
      </w:r>
      <w:proofErr w:type="spellEnd"/>
      <w:r>
        <w:rPr>
          <w:sz w:val="28"/>
          <w:szCs w:val="28"/>
        </w:rPr>
        <w:t xml:space="preserve"> биопсия под местной анестезий со срочным гистологическим исследованием.</w:t>
      </w:r>
    </w:p>
    <w:p w14:paraId="223F6ED7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br/>
        <w:t>Вопрос 3: Тактика при доброкачественном характере пигментного образования?</w:t>
      </w:r>
      <w:r>
        <w:rPr>
          <w:sz w:val="28"/>
          <w:szCs w:val="28"/>
        </w:rPr>
        <w:br/>
        <w:t>Ограничение объема операции тотальной биопсией опухоли.</w:t>
      </w:r>
    </w:p>
    <w:p w14:paraId="768C0060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br/>
        <w:t>Вопрос 4: Выписать рецепт на антисептик для наружного применения (этиловый спирт) при перевязках после операции?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Rp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Sol.Spiritus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aethylici</w:t>
      </w:r>
      <w:proofErr w:type="spellEnd"/>
      <w:r>
        <w:rPr>
          <w:sz w:val="28"/>
          <w:szCs w:val="28"/>
        </w:rPr>
        <w:t xml:space="preserve"> 95% - 50.0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D.t.</w:t>
      </w:r>
      <w:proofErr w:type="gramStart"/>
      <w:r>
        <w:rPr>
          <w:sz w:val="28"/>
          <w:szCs w:val="28"/>
        </w:rPr>
        <w:t>d.N</w:t>
      </w:r>
      <w:proofErr w:type="spellEnd"/>
      <w:proofErr w:type="gram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flac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S. Применять для приготовления </w:t>
      </w:r>
      <w:proofErr w:type="spellStart"/>
      <w:r>
        <w:rPr>
          <w:sz w:val="28"/>
          <w:szCs w:val="28"/>
        </w:rPr>
        <w:t>полуспиртовых</w:t>
      </w:r>
      <w:proofErr w:type="spellEnd"/>
      <w:r>
        <w:rPr>
          <w:sz w:val="28"/>
          <w:szCs w:val="28"/>
        </w:rPr>
        <w:t xml:space="preserve"> повязок.</w:t>
      </w:r>
    </w:p>
    <w:p w14:paraId="73F74DA5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br/>
        <w:t>Вопрос 5: Вариант профилактики у данного больного?</w:t>
      </w:r>
      <w:r>
        <w:rPr>
          <w:sz w:val="28"/>
          <w:szCs w:val="28"/>
        </w:rPr>
        <w:br/>
        <w:t xml:space="preserve">Вторичная профилактика. </w:t>
      </w:r>
    </w:p>
    <w:p w14:paraId="716AACFF" w14:textId="77777777" w:rsidR="001752A3" w:rsidRDefault="001752A3">
      <w:pPr>
        <w:rPr>
          <w:rFonts w:hint="eastAsia"/>
          <w:sz w:val="28"/>
          <w:szCs w:val="28"/>
        </w:rPr>
      </w:pPr>
    </w:p>
    <w:p w14:paraId="247BAECB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Задача 2. </w:t>
      </w:r>
    </w:p>
    <w:p w14:paraId="37ED7AD6" w14:textId="77777777" w:rsidR="001752A3" w:rsidRDefault="001752A3">
      <w:pPr>
        <w:rPr>
          <w:rFonts w:hint="eastAsia"/>
          <w:sz w:val="28"/>
          <w:szCs w:val="28"/>
        </w:rPr>
      </w:pPr>
    </w:p>
    <w:p w14:paraId="2C8E3C75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>
        <w:rPr>
          <w:sz w:val="28"/>
          <w:szCs w:val="28"/>
        </w:rPr>
        <w:t>пальпаторно</w:t>
      </w:r>
      <w:proofErr w:type="spellEnd"/>
      <w:r>
        <w:rPr>
          <w:sz w:val="28"/>
          <w:szCs w:val="28"/>
        </w:rPr>
        <w:t xml:space="preserve"> определяются плотные, не спаянные с кожей, безболезненные лимфатические узлы диаметром 1,5 см. </w:t>
      </w:r>
    </w:p>
    <w:p w14:paraId="67B230BD" w14:textId="77777777" w:rsidR="001752A3" w:rsidRDefault="001752A3">
      <w:pPr>
        <w:rPr>
          <w:rFonts w:hint="eastAsia"/>
          <w:sz w:val="28"/>
          <w:szCs w:val="28"/>
        </w:rPr>
      </w:pPr>
    </w:p>
    <w:p w14:paraId="3A04B381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Вопрос 1: Диагноз?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Меланома кожи средней трети правого бедра? Метастазы в паховые лимфоузлы?</w:t>
      </w:r>
    </w:p>
    <w:p w14:paraId="61672478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br/>
        <w:t>Вопрос 2: Клиническая форма и гистологический вариант опухоли?</w:t>
      </w:r>
      <w:r>
        <w:rPr>
          <w:sz w:val="28"/>
          <w:szCs w:val="28"/>
        </w:rPr>
        <w:br/>
        <w:t>Узловая форма, плоскоклеточный рак.</w:t>
      </w:r>
    </w:p>
    <w:p w14:paraId="4CEEE9CF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br/>
        <w:t xml:space="preserve">Вопрос 3: Методы морфологической верификации первичного очага и </w:t>
      </w:r>
      <w:proofErr w:type="spellStart"/>
      <w:r>
        <w:rPr>
          <w:sz w:val="28"/>
          <w:szCs w:val="28"/>
        </w:rPr>
        <w:t>лимфогенных</w:t>
      </w:r>
      <w:proofErr w:type="spellEnd"/>
      <w:r>
        <w:rPr>
          <w:sz w:val="28"/>
          <w:szCs w:val="28"/>
        </w:rPr>
        <w:t xml:space="preserve"> метастазов?</w:t>
      </w:r>
      <w:r>
        <w:rPr>
          <w:sz w:val="28"/>
          <w:szCs w:val="28"/>
        </w:rPr>
        <w:br/>
        <w:t>Выполнить соскоб с поверхности опухоли и пункцию лимфатического узла с цитологическим исследованием.</w:t>
      </w:r>
    </w:p>
    <w:p w14:paraId="048C785A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br/>
        <w:t>Вопрос 4: Выпишите рецепт на кожный антисептик (хлоргексидин) для обработки операционного поля?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Rp</w:t>
      </w:r>
      <w:proofErr w:type="spellEnd"/>
      <w:r>
        <w:rPr>
          <w:sz w:val="28"/>
          <w:szCs w:val="28"/>
        </w:rPr>
        <w:t xml:space="preserve">.: Sol. </w:t>
      </w:r>
      <w:proofErr w:type="spellStart"/>
      <w:r>
        <w:rPr>
          <w:sz w:val="28"/>
          <w:szCs w:val="28"/>
        </w:rPr>
        <w:t>Сhlorhexidini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Spirituosae</w:t>
      </w:r>
      <w:proofErr w:type="spellEnd"/>
      <w:r>
        <w:rPr>
          <w:sz w:val="28"/>
          <w:szCs w:val="28"/>
        </w:rPr>
        <w:t xml:space="preserve"> 0,5% - 500 </w:t>
      </w:r>
      <w:proofErr w:type="spellStart"/>
      <w:r>
        <w:rPr>
          <w:sz w:val="28"/>
          <w:szCs w:val="28"/>
        </w:rPr>
        <w:t>ml</w:t>
      </w:r>
      <w:proofErr w:type="spellEnd"/>
      <w:r>
        <w:rPr>
          <w:sz w:val="28"/>
          <w:szCs w:val="28"/>
        </w:rPr>
        <w:br/>
        <w:t xml:space="preserve">D.S. Для обработки операционного поля </w:t>
      </w:r>
    </w:p>
    <w:p w14:paraId="1BF1D97B" w14:textId="77777777" w:rsidR="001752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br/>
        <w:t>Вопрос 5: Объем операции у данного пациента?</w:t>
      </w:r>
      <w:r>
        <w:rPr>
          <w:sz w:val="28"/>
          <w:szCs w:val="28"/>
        </w:rPr>
        <w:br/>
        <w:t xml:space="preserve">Широкое иссечение опухоли кожи бедра с пластикой свободным кожным лоскутом, операция </w:t>
      </w:r>
      <w:proofErr w:type="spellStart"/>
      <w:r>
        <w:rPr>
          <w:sz w:val="28"/>
          <w:szCs w:val="28"/>
        </w:rPr>
        <w:t>Дюкена</w:t>
      </w:r>
      <w:proofErr w:type="spellEnd"/>
      <w:r>
        <w:rPr>
          <w:sz w:val="28"/>
          <w:szCs w:val="28"/>
        </w:rPr>
        <w:t xml:space="preserve">. </w:t>
      </w:r>
    </w:p>
    <w:p w14:paraId="283113C9" w14:textId="77777777" w:rsidR="001752A3" w:rsidRDefault="001752A3">
      <w:pPr>
        <w:rPr>
          <w:rFonts w:hint="eastAsia"/>
          <w:sz w:val="28"/>
          <w:szCs w:val="28"/>
        </w:rPr>
      </w:pPr>
    </w:p>
    <w:p w14:paraId="7DD0C029" w14:textId="77777777" w:rsidR="001752A3" w:rsidRDefault="00000000" w:rsidP="00AA2F0A">
      <w:pPr>
        <w:pStyle w:val="a5"/>
        <w:rPr>
          <w:rFonts w:hint="eastAsia"/>
          <w:sz w:val="28"/>
          <w:szCs w:val="28"/>
        </w:rPr>
      </w:pPr>
      <w:bookmarkStart w:id="4" w:name="yui_3_17_2_1_1709364029806_55"/>
      <w:bookmarkStart w:id="5" w:name="yui_3_17_2_1_1709364029806_56"/>
      <w:bookmarkEnd w:id="4"/>
      <w:bookmarkEnd w:id="5"/>
      <w:r>
        <w:rPr>
          <w:b/>
          <w:bCs/>
          <w:sz w:val="28"/>
          <w:szCs w:val="28"/>
        </w:rPr>
        <w:t>Рак шейки матки</w:t>
      </w:r>
      <w:r>
        <w:rPr>
          <w:sz w:val="28"/>
          <w:szCs w:val="28"/>
        </w:rPr>
        <w:t xml:space="preserve"> </w:t>
      </w:r>
    </w:p>
    <w:p w14:paraId="4C68E34C" w14:textId="77777777" w:rsidR="001752A3" w:rsidRDefault="00000000">
      <w:pPr>
        <w:pStyle w:val="a5"/>
        <w:rPr>
          <w:rFonts w:hint="eastAsia"/>
          <w:sz w:val="28"/>
          <w:szCs w:val="28"/>
        </w:rPr>
      </w:pPr>
      <w:r>
        <w:rPr>
          <w:sz w:val="28"/>
          <w:szCs w:val="28"/>
        </w:rPr>
        <w:t>Задача 1.</w:t>
      </w:r>
    </w:p>
    <w:p w14:paraId="6EE4C4EE" w14:textId="77777777" w:rsidR="001752A3" w:rsidRDefault="00000000">
      <w:pPr>
        <w:pStyle w:val="a5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</w:t>
      </w:r>
      <w:r>
        <w:rPr>
          <w:sz w:val="28"/>
          <w:szCs w:val="28"/>
        </w:rPr>
        <w:lastRenderedPageBreak/>
        <w:t xml:space="preserve">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>
        <w:rPr>
          <w:sz w:val="28"/>
          <w:szCs w:val="28"/>
        </w:rPr>
        <w:t>параметрий</w:t>
      </w:r>
      <w:proofErr w:type="spellEnd"/>
      <w:r>
        <w:rPr>
          <w:sz w:val="28"/>
          <w:szCs w:val="28"/>
        </w:rPr>
        <w:t xml:space="preserve"> справа. При обследовании живот умеренно болезненный в нижних отделах больше справа, симптомов раздражения брюшины нет. </w:t>
      </w:r>
    </w:p>
    <w:p w14:paraId="5963D4FF" w14:textId="77777777" w:rsidR="001752A3" w:rsidRDefault="00000000">
      <w:pPr>
        <w:pStyle w:val="a5"/>
        <w:rPr>
          <w:rFonts w:hint="eastAsia"/>
          <w:sz w:val="28"/>
          <w:szCs w:val="28"/>
        </w:rPr>
      </w:pPr>
      <w:r>
        <w:rPr>
          <w:sz w:val="28"/>
          <w:szCs w:val="28"/>
        </w:rPr>
        <w:t>1. 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  <w:r>
        <w:rPr>
          <w:sz w:val="28"/>
          <w:szCs w:val="28"/>
        </w:rPr>
        <w:br/>
        <w:t>T2b.</w:t>
      </w:r>
    </w:p>
    <w:p w14:paraId="65EF2243" w14:textId="77777777" w:rsidR="001752A3" w:rsidRDefault="00000000">
      <w:pPr>
        <w:pStyle w:val="a5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 Укажите наиболее информативный метод оценки глубины инвазии и перехода опухоли на </w:t>
      </w:r>
      <w:proofErr w:type="spellStart"/>
      <w:r>
        <w:rPr>
          <w:sz w:val="28"/>
          <w:szCs w:val="28"/>
        </w:rPr>
        <w:t>параметрий</w:t>
      </w:r>
      <w:proofErr w:type="spellEnd"/>
      <w:r>
        <w:rPr>
          <w:sz w:val="28"/>
          <w:szCs w:val="28"/>
        </w:rPr>
        <w:t xml:space="preserve"> и смежные органы?</w:t>
      </w:r>
      <w:r>
        <w:rPr>
          <w:sz w:val="28"/>
          <w:szCs w:val="28"/>
        </w:rPr>
        <w:br/>
        <w:t>МРТ. малого таза с контрастированием.</w:t>
      </w:r>
    </w:p>
    <w:p w14:paraId="22024633" w14:textId="77777777" w:rsidR="001752A3" w:rsidRDefault="00000000">
      <w:pPr>
        <w:pStyle w:val="a5"/>
        <w:rPr>
          <w:rFonts w:hint="eastAsia"/>
          <w:sz w:val="28"/>
          <w:szCs w:val="28"/>
        </w:rPr>
      </w:pPr>
      <w:r>
        <w:rPr>
          <w:sz w:val="28"/>
          <w:szCs w:val="28"/>
        </w:rPr>
        <w:t>3. К какой группе заболеваний нужно отнести эрозию шейки матки?</w:t>
      </w:r>
      <w:r>
        <w:rPr>
          <w:sz w:val="28"/>
          <w:szCs w:val="28"/>
        </w:rPr>
        <w:br/>
        <w:t>К группе фоновых заболеваний.</w:t>
      </w:r>
    </w:p>
    <w:p w14:paraId="4C4BCE8B" w14:textId="77777777" w:rsidR="001752A3" w:rsidRDefault="00000000">
      <w:pPr>
        <w:pStyle w:val="a5"/>
        <w:rPr>
          <w:rFonts w:hint="eastAsia"/>
          <w:sz w:val="28"/>
          <w:szCs w:val="28"/>
        </w:rPr>
      </w:pPr>
      <w:r>
        <w:rPr>
          <w:sz w:val="28"/>
          <w:szCs w:val="28"/>
        </w:rPr>
        <w:t>4. Назовите стандарт цервикального скрининга шейки матки на поликлиническом уровне?</w:t>
      </w:r>
      <w:r>
        <w:rPr>
          <w:sz w:val="28"/>
          <w:szCs w:val="28"/>
        </w:rPr>
        <w:br/>
        <w:t xml:space="preserve">ПАП-тест (жидкостную </w:t>
      </w:r>
      <w:proofErr w:type="spellStart"/>
      <w:r>
        <w:rPr>
          <w:sz w:val="28"/>
          <w:szCs w:val="28"/>
        </w:rPr>
        <w:t>онкоцитологию</w:t>
      </w:r>
      <w:proofErr w:type="spellEnd"/>
      <w:r>
        <w:rPr>
          <w:sz w:val="28"/>
          <w:szCs w:val="28"/>
        </w:rPr>
        <w:t>) и тестирование на ВПЧ (вирус папилломы человека).</w:t>
      </w:r>
    </w:p>
    <w:p w14:paraId="133F974C" w14:textId="77777777" w:rsidR="001752A3" w:rsidRDefault="00000000">
      <w:pPr>
        <w:pStyle w:val="a5"/>
        <w:rPr>
          <w:rFonts w:hint="eastAsia"/>
          <w:sz w:val="28"/>
          <w:szCs w:val="28"/>
        </w:rPr>
      </w:pPr>
      <w:r>
        <w:rPr>
          <w:sz w:val="28"/>
          <w:szCs w:val="28"/>
        </w:rPr>
        <w:br/>
        <w:t xml:space="preserve">5. Какие варианты комбинированного лечения возможны в данном случае при подтверждении распространения опухоли на </w:t>
      </w:r>
      <w:proofErr w:type="spellStart"/>
      <w:r>
        <w:rPr>
          <w:sz w:val="28"/>
          <w:szCs w:val="28"/>
        </w:rPr>
        <w:t>параметрий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br/>
        <w:t xml:space="preserve">Операция </w:t>
      </w:r>
      <w:proofErr w:type="spellStart"/>
      <w:r>
        <w:rPr>
          <w:sz w:val="28"/>
          <w:szCs w:val="28"/>
        </w:rPr>
        <w:t>Вертгейма</w:t>
      </w:r>
      <w:proofErr w:type="spellEnd"/>
      <w:r>
        <w:rPr>
          <w:sz w:val="28"/>
          <w:szCs w:val="28"/>
        </w:rPr>
        <w:t xml:space="preserve">, лучевая и химиотерапия. </w:t>
      </w:r>
    </w:p>
    <w:p w14:paraId="099BE833" w14:textId="3782E4E0" w:rsidR="001752A3" w:rsidRDefault="001752A3">
      <w:pPr>
        <w:rPr>
          <w:rFonts w:hint="eastAsia"/>
          <w:sz w:val="28"/>
          <w:szCs w:val="28"/>
        </w:rPr>
      </w:pPr>
    </w:p>
    <w:sectPr w:rsidR="001752A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A3"/>
    <w:rsid w:val="001752A3"/>
    <w:rsid w:val="00AA2F0A"/>
    <w:rsid w:val="00D9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BBBA"/>
  <w15:docId w15:val="{4DDCF577-D4E5-4665-859A-675ACDBF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1505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Dmitrievna</dc:creator>
  <cp:lastModifiedBy>User</cp:lastModifiedBy>
  <cp:revision>2</cp:revision>
  <dcterms:created xsi:type="dcterms:W3CDTF">2024-04-04T17:21:00Z</dcterms:created>
  <dcterms:modified xsi:type="dcterms:W3CDTF">2024-04-04T17:21:00Z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2024-03-02T14:05:37Z</dcterms:created>
  <dc:creator/>
  <dc:description/>
  <dc:language>ru-RU</dc:language>
  <cp:lastModifiedBy/>
  <dcterms:modified xsi:type="dcterms:W3CDTF">2024-03-25T20:58:18Z</dcterms:modified>
  <cp:revision>3</cp:revision>
  <dc:subject/>
  <dc:title/>
</cp:coreProperties>
</file>