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66" w:rsidRPr="00E812FF" w:rsidRDefault="006D7166" w:rsidP="006D7166">
      <w:pPr>
        <w:spacing w:after="0"/>
      </w:pPr>
    </w:p>
    <w:p w:rsidR="006D7166" w:rsidRPr="00E812FF" w:rsidRDefault="006D7166" w:rsidP="006D7166">
      <w:pPr>
        <w:spacing w:after="0"/>
      </w:pPr>
      <w:r w:rsidRPr="00E812FF">
        <w:rPr>
          <w:b/>
        </w:rPr>
        <w:t xml:space="preserve"> </w:t>
      </w:r>
    </w:p>
    <w:p w:rsidR="006D7166" w:rsidRPr="006F00DF" w:rsidRDefault="006D7166" w:rsidP="006D7166">
      <w:pPr>
        <w:keepNext/>
        <w:keepLines/>
        <w:spacing w:after="20"/>
        <w:ind w:right="6"/>
        <w:jc w:val="center"/>
        <w:outlineLvl w:val="1"/>
        <w:rPr>
          <w:szCs w:val="28"/>
        </w:rPr>
      </w:pPr>
      <w:r w:rsidRPr="006F00DF">
        <w:rPr>
          <w:szCs w:val="28"/>
        </w:rPr>
        <w:t xml:space="preserve">ФЕДЕРАЛЬНОЕ ГОСУДАРСТВЕННОЕ БЮДЖЕТНОЕ  </w:t>
      </w:r>
    </w:p>
    <w:p w:rsidR="006D7166" w:rsidRPr="006F00DF" w:rsidRDefault="006D7166" w:rsidP="006D7166">
      <w:pPr>
        <w:spacing w:after="0" w:line="283" w:lineRule="auto"/>
        <w:ind w:left="878" w:right="883"/>
        <w:jc w:val="center"/>
        <w:rPr>
          <w:szCs w:val="28"/>
        </w:rPr>
      </w:pPr>
      <w:r w:rsidRPr="006F00DF">
        <w:rPr>
          <w:szCs w:val="28"/>
        </w:rPr>
        <w:t xml:space="preserve">ОБРАЗОВАТЕЛЬНОЕ УЧРЕЖДЕНИЕ ВЫСШЕГО ОБРАЗОВАНИЯ </w:t>
      </w:r>
      <w:r w:rsidRPr="006F00DF">
        <w:rPr>
          <w:b/>
          <w:szCs w:val="28"/>
        </w:rPr>
        <w:t xml:space="preserve">«КРАСНОЯРСКИЙ ГОСУДАРСТВЕННЫЙ МЕДИЦИНСКИЙ УНИВЕРСИТЕТ ИМЕНИ ПРОФЕССОРА В.Ф. ВОЙНО-ЯСЕНЕЦКОГО» </w:t>
      </w:r>
    </w:p>
    <w:p w:rsidR="006D7166" w:rsidRPr="006F00DF" w:rsidRDefault="006D7166" w:rsidP="006D7166">
      <w:pPr>
        <w:spacing w:after="60"/>
        <w:ind w:right="10"/>
        <w:jc w:val="center"/>
        <w:rPr>
          <w:szCs w:val="28"/>
        </w:rPr>
      </w:pPr>
      <w:r w:rsidRPr="006F00DF">
        <w:rPr>
          <w:szCs w:val="28"/>
        </w:rPr>
        <w:t>МИНИСТЕРСТВА ЗДРАВООХРАНЕНИЯ РОССИЙСКОЙ ФЕДЕРАЦИИ</w:t>
      </w:r>
    </w:p>
    <w:p w:rsidR="006D7166" w:rsidRPr="006F00DF" w:rsidRDefault="006D7166" w:rsidP="006D7166">
      <w:pPr>
        <w:spacing w:after="60"/>
        <w:ind w:right="10"/>
        <w:jc w:val="center"/>
        <w:rPr>
          <w:szCs w:val="28"/>
        </w:rPr>
      </w:pPr>
      <w:r w:rsidRPr="006F00DF">
        <w:rPr>
          <w:szCs w:val="28"/>
        </w:rPr>
        <w:t xml:space="preserve"> КАФЕДРА ДЕРМАТОВЕНЕРОЛОГИИ ИМЕНИ ПРОФЕССОРА В.И. ПРОХОРЕНКО С КУРСОМ КОСМЕТОЛОГИИ И ПО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27"/>
        <w:ind w:left="68"/>
        <w:jc w:val="center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ind w:right="3"/>
        <w:jc w:val="center"/>
        <w:rPr>
          <w:szCs w:val="28"/>
        </w:rPr>
      </w:pPr>
      <w:r w:rsidRPr="006F00DF">
        <w:rPr>
          <w:b/>
          <w:szCs w:val="28"/>
        </w:rPr>
        <w:t xml:space="preserve">Реферат </w:t>
      </w:r>
    </w:p>
    <w:p w:rsidR="006D7166" w:rsidRPr="006F00DF" w:rsidRDefault="006D7166" w:rsidP="006D7166">
      <w:pPr>
        <w:spacing w:after="30"/>
        <w:ind w:left="68"/>
        <w:jc w:val="center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keepNext/>
        <w:keepLines/>
        <w:spacing w:after="0"/>
        <w:ind w:right="8"/>
        <w:jc w:val="center"/>
        <w:outlineLvl w:val="0"/>
        <w:rPr>
          <w:b/>
          <w:szCs w:val="28"/>
        </w:rPr>
      </w:pPr>
      <w:r w:rsidRPr="006F00DF">
        <w:rPr>
          <w:b/>
          <w:szCs w:val="28"/>
        </w:rPr>
        <w:t xml:space="preserve">«Болезнь </w:t>
      </w:r>
      <w:proofErr w:type="spellStart"/>
      <w:r w:rsidRPr="006F00DF">
        <w:rPr>
          <w:b/>
          <w:szCs w:val="28"/>
        </w:rPr>
        <w:t>Прингля-Бурневил</w:t>
      </w:r>
      <w:r w:rsidR="006F00DF" w:rsidRPr="006F00DF">
        <w:rPr>
          <w:b/>
          <w:szCs w:val="28"/>
        </w:rPr>
        <w:t>л</w:t>
      </w:r>
      <w:r w:rsidRPr="006F00DF">
        <w:rPr>
          <w:b/>
          <w:szCs w:val="28"/>
        </w:rPr>
        <w:t>я</w:t>
      </w:r>
      <w:proofErr w:type="spellEnd"/>
      <w:r w:rsidRPr="006F00DF">
        <w:rPr>
          <w:b/>
          <w:szCs w:val="28"/>
        </w:rPr>
        <w:t xml:space="preserve">»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21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ind w:left="-5"/>
        <w:rPr>
          <w:szCs w:val="28"/>
        </w:rPr>
      </w:pPr>
      <w:r w:rsidRPr="006F00DF">
        <w:rPr>
          <w:b/>
          <w:szCs w:val="28"/>
        </w:rPr>
        <w:t>Ординатура</w:t>
      </w:r>
      <w:r w:rsidRPr="006F00DF">
        <w:rPr>
          <w:szCs w:val="28"/>
        </w:rPr>
        <w:t xml:space="preserve"> по специальности </w:t>
      </w:r>
      <w:proofErr w:type="spellStart"/>
      <w:r w:rsidRPr="006F00DF">
        <w:rPr>
          <w:szCs w:val="28"/>
        </w:rPr>
        <w:t>дерматовенерология</w:t>
      </w:r>
      <w:proofErr w:type="spellEnd"/>
    </w:p>
    <w:p w:rsidR="006D7166" w:rsidRPr="006F00DF" w:rsidRDefault="006D7166" w:rsidP="006D7166">
      <w:pPr>
        <w:spacing w:after="21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ind w:left="-5"/>
        <w:rPr>
          <w:szCs w:val="28"/>
        </w:rPr>
      </w:pPr>
      <w:r w:rsidRPr="006F00DF">
        <w:rPr>
          <w:b/>
          <w:szCs w:val="28"/>
        </w:rPr>
        <w:t xml:space="preserve">Сроки </w:t>
      </w:r>
      <w:proofErr w:type="gramStart"/>
      <w:r w:rsidRPr="006F00DF">
        <w:rPr>
          <w:b/>
          <w:szCs w:val="28"/>
        </w:rPr>
        <w:t>обучения:</w:t>
      </w:r>
      <w:r w:rsidRPr="006F00DF">
        <w:rPr>
          <w:szCs w:val="28"/>
        </w:rPr>
        <w:t xml:space="preserve">   </w:t>
      </w:r>
      <w:proofErr w:type="gramEnd"/>
      <w:r w:rsidRPr="006F00DF">
        <w:rPr>
          <w:szCs w:val="28"/>
        </w:rPr>
        <w:t xml:space="preserve">       1 сентября 2022 года – 31 августа 2024 года </w:t>
      </w:r>
    </w:p>
    <w:p w:rsidR="006D7166" w:rsidRPr="006F00DF" w:rsidRDefault="006D7166" w:rsidP="006D7166">
      <w:pPr>
        <w:spacing w:after="24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ind w:left="-5"/>
        <w:rPr>
          <w:szCs w:val="28"/>
        </w:rPr>
      </w:pPr>
      <w:r w:rsidRPr="006F00DF">
        <w:rPr>
          <w:b/>
          <w:szCs w:val="28"/>
        </w:rPr>
        <w:t>Автор</w:t>
      </w:r>
      <w:r w:rsidR="002F017D" w:rsidRPr="006F00DF">
        <w:rPr>
          <w:szCs w:val="28"/>
        </w:rPr>
        <w:t>: Панова Наталья Викторов</w:t>
      </w:r>
      <w:r w:rsidRPr="006F00DF">
        <w:rPr>
          <w:szCs w:val="28"/>
        </w:rPr>
        <w:t>на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szCs w:val="28"/>
        </w:rPr>
        <w:t xml:space="preserve"> </w:t>
      </w:r>
    </w:p>
    <w:p w:rsidR="006D7166" w:rsidRPr="006F00DF" w:rsidRDefault="006D7166" w:rsidP="006D7166">
      <w:pPr>
        <w:ind w:left="-5"/>
        <w:rPr>
          <w:szCs w:val="28"/>
        </w:rPr>
      </w:pPr>
      <w:r w:rsidRPr="006F00DF">
        <w:rPr>
          <w:b/>
          <w:szCs w:val="28"/>
        </w:rPr>
        <w:t>Рецензент</w:t>
      </w:r>
      <w:r w:rsidRPr="006F00DF">
        <w:rPr>
          <w:szCs w:val="28"/>
        </w:rPr>
        <w:t xml:space="preserve">: заведующий кафедрой </w:t>
      </w:r>
      <w:proofErr w:type="spellStart"/>
      <w:r w:rsidRPr="006F00DF">
        <w:rPr>
          <w:szCs w:val="28"/>
        </w:rPr>
        <w:t>дерматовенерологии</w:t>
      </w:r>
      <w:proofErr w:type="spellEnd"/>
      <w:r w:rsidRPr="006F00DF">
        <w:rPr>
          <w:szCs w:val="28"/>
        </w:rPr>
        <w:t xml:space="preserve"> профессора В.И. Прохоренко с курсом косметологии и ПО Карачева Ю.В.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spacing w:after="0"/>
        <w:rPr>
          <w:szCs w:val="28"/>
        </w:rPr>
      </w:pPr>
      <w:r w:rsidRPr="006F00DF">
        <w:rPr>
          <w:b/>
          <w:szCs w:val="28"/>
        </w:rPr>
        <w:t xml:space="preserve"> </w:t>
      </w:r>
    </w:p>
    <w:p w:rsidR="006D7166" w:rsidRPr="006F00DF" w:rsidRDefault="006D7166" w:rsidP="006D7166">
      <w:pPr>
        <w:rPr>
          <w:szCs w:val="28"/>
        </w:rPr>
      </w:pPr>
    </w:p>
    <w:p w:rsidR="006D7166" w:rsidRPr="006F00DF" w:rsidRDefault="006D7166" w:rsidP="006D7166">
      <w:pPr>
        <w:rPr>
          <w:szCs w:val="28"/>
        </w:rPr>
      </w:pPr>
      <w:bookmarkStart w:id="0" w:name="_GoBack"/>
      <w:bookmarkEnd w:id="0"/>
    </w:p>
    <w:p w:rsidR="006D7166" w:rsidRPr="006F00DF" w:rsidRDefault="006D7166" w:rsidP="006D7166">
      <w:pPr>
        <w:suppressLineNumbers/>
        <w:rPr>
          <w:szCs w:val="28"/>
        </w:rPr>
      </w:pPr>
    </w:p>
    <w:p w:rsidR="006D7166" w:rsidRPr="006F00DF" w:rsidRDefault="006D7166" w:rsidP="006D7166">
      <w:pPr>
        <w:rPr>
          <w:szCs w:val="28"/>
        </w:rPr>
      </w:pPr>
    </w:p>
    <w:p w:rsidR="00290D0D" w:rsidRDefault="00290D0D" w:rsidP="003805A2"/>
    <w:p w:rsidR="0070023D" w:rsidRDefault="0070023D" w:rsidP="004A57BC">
      <w:pPr>
        <w:spacing w:after="0" w:line="360" w:lineRule="auto"/>
        <w:ind w:right="0"/>
      </w:pPr>
      <w:r w:rsidRPr="005D75E9">
        <w:rPr>
          <w:b/>
          <w:szCs w:val="28"/>
        </w:rPr>
        <w:t xml:space="preserve">Болезнь </w:t>
      </w:r>
      <w:proofErr w:type="spellStart"/>
      <w:r w:rsidR="00290D0D" w:rsidRPr="005D75E9">
        <w:rPr>
          <w:b/>
          <w:szCs w:val="28"/>
        </w:rPr>
        <w:t>Прингла</w:t>
      </w:r>
      <w:proofErr w:type="spellEnd"/>
      <w:r w:rsidR="00290D0D" w:rsidRPr="005D75E9">
        <w:rPr>
          <w:b/>
          <w:szCs w:val="28"/>
        </w:rPr>
        <w:t xml:space="preserve"> — </w:t>
      </w:r>
      <w:proofErr w:type="spellStart"/>
      <w:r w:rsidR="00290D0D" w:rsidRPr="005D75E9">
        <w:rPr>
          <w:b/>
          <w:szCs w:val="28"/>
        </w:rPr>
        <w:t>Бурневилля</w:t>
      </w:r>
      <w:proofErr w:type="spellEnd"/>
      <w:r w:rsidR="00290D0D" w:rsidRPr="00965A71">
        <w:rPr>
          <w:szCs w:val="28"/>
        </w:rPr>
        <w:t xml:space="preserve"> — наследственное заболевание из группы </w:t>
      </w:r>
      <w:proofErr w:type="spellStart"/>
      <w:r w:rsidR="00290D0D" w:rsidRPr="00965A71">
        <w:rPr>
          <w:szCs w:val="28"/>
        </w:rPr>
        <w:t>факоматозов</w:t>
      </w:r>
      <w:proofErr w:type="spellEnd"/>
      <w:r w:rsidR="00290D0D" w:rsidRPr="00965A71">
        <w:rPr>
          <w:szCs w:val="28"/>
        </w:rPr>
        <w:t xml:space="preserve">, фенотипическими проявлениями которого являются </w:t>
      </w:r>
      <w:proofErr w:type="spellStart"/>
      <w:r w:rsidR="00290D0D" w:rsidRPr="00965A71">
        <w:rPr>
          <w:szCs w:val="28"/>
        </w:rPr>
        <w:t>экто</w:t>
      </w:r>
      <w:proofErr w:type="spellEnd"/>
      <w:r w:rsidR="00290D0D" w:rsidRPr="00965A71">
        <w:rPr>
          <w:szCs w:val="28"/>
        </w:rPr>
        <w:t>-</w:t>
      </w:r>
      <w:r w:rsidR="004A57BC">
        <w:rPr>
          <w:szCs w:val="28"/>
        </w:rPr>
        <w:t xml:space="preserve"> и </w:t>
      </w:r>
      <w:proofErr w:type="spellStart"/>
      <w:r w:rsidR="004A57BC">
        <w:rPr>
          <w:szCs w:val="28"/>
        </w:rPr>
        <w:t>мезодермальные</w:t>
      </w:r>
      <w:proofErr w:type="spellEnd"/>
      <w:r w:rsidR="004A57BC">
        <w:rPr>
          <w:szCs w:val="28"/>
        </w:rPr>
        <w:t xml:space="preserve"> опухолевидные гиперплазии. Синонимы: тубероз</w:t>
      </w:r>
      <w:r w:rsidR="00290D0D" w:rsidRPr="00965A71">
        <w:rPr>
          <w:szCs w:val="28"/>
        </w:rPr>
        <w:t xml:space="preserve">ный склероз. </w:t>
      </w:r>
      <w:r w:rsidR="00290D0D" w:rsidRPr="00965A71">
        <w:rPr>
          <w:szCs w:val="28"/>
        </w:rPr>
        <w:br/>
        <w:t>Частота патолог</w:t>
      </w:r>
      <w:r w:rsidR="004A57BC">
        <w:rPr>
          <w:szCs w:val="28"/>
        </w:rPr>
        <w:t>ии у новорожденных варьирует</w:t>
      </w:r>
      <w:r w:rsidR="004A57BC">
        <w:rPr>
          <w:szCs w:val="28"/>
        </w:rPr>
        <w:br/>
        <w:t xml:space="preserve">от </w:t>
      </w:r>
      <w:r w:rsidR="00290D0D" w:rsidRPr="00965A71">
        <w:rPr>
          <w:szCs w:val="28"/>
        </w:rPr>
        <w:t>1:6000 до 1:10000, среди взрослого населения</w:t>
      </w:r>
      <w:r w:rsidR="00290D0D" w:rsidRPr="00965A71">
        <w:rPr>
          <w:szCs w:val="28"/>
        </w:rPr>
        <w:br/>
        <w:t>составляет 1:200</w:t>
      </w:r>
      <w:r w:rsidR="004A57BC">
        <w:rPr>
          <w:szCs w:val="28"/>
        </w:rPr>
        <w:t>00 – 1:100000. Заболеванию под</w:t>
      </w:r>
      <w:r w:rsidR="00290D0D" w:rsidRPr="00965A71">
        <w:rPr>
          <w:szCs w:val="28"/>
        </w:rPr>
        <w:t>вержены все</w:t>
      </w:r>
      <w:r w:rsidR="004A57BC">
        <w:rPr>
          <w:szCs w:val="28"/>
        </w:rPr>
        <w:t xml:space="preserve"> расы; мужчины и женщины болеют </w:t>
      </w:r>
      <w:r w:rsidR="00290D0D" w:rsidRPr="00965A71">
        <w:rPr>
          <w:szCs w:val="28"/>
        </w:rPr>
        <w:t>одинаково час</w:t>
      </w:r>
      <w:r w:rsidR="004A57BC">
        <w:rPr>
          <w:szCs w:val="28"/>
        </w:rPr>
        <w:t>то. Тип наследования — аутосом</w:t>
      </w:r>
      <w:r w:rsidR="00290D0D" w:rsidRPr="00965A71">
        <w:rPr>
          <w:szCs w:val="28"/>
        </w:rPr>
        <w:t xml:space="preserve">но-доминантный; </w:t>
      </w:r>
      <w:r w:rsidR="004A57BC">
        <w:rPr>
          <w:szCs w:val="28"/>
        </w:rPr>
        <w:t>при этом более 75 % случаев за</w:t>
      </w:r>
      <w:r w:rsidR="00290D0D" w:rsidRPr="00965A71">
        <w:rPr>
          <w:szCs w:val="28"/>
        </w:rPr>
        <w:t>болевания обу</w:t>
      </w:r>
      <w:r w:rsidR="004A57BC">
        <w:rPr>
          <w:szCs w:val="28"/>
        </w:rPr>
        <w:t>словлены новыми мутациями; экс</w:t>
      </w:r>
      <w:r w:rsidR="00290D0D" w:rsidRPr="00965A71">
        <w:rPr>
          <w:szCs w:val="28"/>
        </w:rPr>
        <w:t>прессивность ва</w:t>
      </w:r>
      <w:r w:rsidR="004A57BC">
        <w:rPr>
          <w:szCs w:val="28"/>
        </w:rPr>
        <w:t xml:space="preserve">риабельная, пенетрантность гена </w:t>
      </w:r>
      <w:r w:rsidR="00290D0D" w:rsidRPr="00965A71">
        <w:rPr>
          <w:szCs w:val="28"/>
        </w:rPr>
        <w:t xml:space="preserve">неполная. На </w:t>
      </w:r>
      <w:r w:rsidR="004A57BC">
        <w:rPr>
          <w:szCs w:val="28"/>
        </w:rPr>
        <w:t xml:space="preserve">генетическом уровне заболевание </w:t>
      </w:r>
      <w:r w:rsidR="00290D0D" w:rsidRPr="00965A71">
        <w:rPr>
          <w:szCs w:val="28"/>
        </w:rPr>
        <w:t xml:space="preserve">обусловлено инактивирующими </w:t>
      </w:r>
      <w:r w:rsidR="004A57BC">
        <w:t>мутациями в од</w:t>
      </w:r>
      <w:r w:rsidR="00290D0D" w:rsidRPr="00965A71">
        <w:t>ном из генов.</w:t>
      </w:r>
    </w:p>
    <w:p w:rsidR="0070023D" w:rsidRDefault="00290D0D" w:rsidP="004A57BC">
      <w:pPr>
        <w:spacing w:before="30" w:after="30" w:line="360" w:lineRule="auto"/>
        <w:ind w:left="0" w:right="0"/>
      </w:pPr>
      <w:r w:rsidRPr="00965A71">
        <w:br/>
        <w:t xml:space="preserve">Болезнь </w:t>
      </w:r>
      <w:proofErr w:type="spellStart"/>
      <w:r w:rsidRPr="00965A71">
        <w:t>Прингла</w:t>
      </w:r>
      <w:proofErr w:type="spellEnd"/>
      <w:r w:rsidRPr="00965A71">
        <w:t xml:space="preserve"> — </w:t>
      </w:r>
      <w:proofErr w:type="spellStart"/>
      <w:r w:rsidRPr="00965A71">
        <w:t>Бурневилля</w:t>
      </w:r>
      <w:proofErr w:type="spellEnd"/>
      <w:r w:rsidRPr="00965A71">
        <w:t xml:space="preserve"> характеризуется </w:t>
      </w:r>
      <w:proofErr w:type="spellStart"/>
      <w:r w:rsidRPr="00965A71">
        <w:t>полисистемностью</w:t>
      </w:r>
      <w:proofErr w:type="spellEnd"/>
      <w:r w:rsidRPr="00965A71">
        <w:t xml:space="preserve"> поражения с вовлечением в патологический процесс кожи, ЦНС, органа зрения,</w:t>
      </w:r>
      <w:r w:rsidR="004A57BC">
        <w:t xml:space="preserve"> </w:t>
      </w:r>
      <w:r w:rsidRPr="00965A71">
        <w:t>почек,</w:t>
      </w:r>
      <w:r w:rsidR="004A57BC">
        <w:t xml:space="preserve"> </w:t>
      </w:r>
      <w:r w:rsidRPr="00965A71">
        <w:t xml:space="preserve">сердца, легких, опорно-двигательной и эндокринной систем. </w:t>
      </w:r>
    </w:p>
    <w:p w:rsidR="0070023D" w:rsidRDefault="0070023D" w:rsidP="004A57BC">
      <w:pPr>
        <w:spacing w:before="30" w:after="30" w:line="360" w:lineRule="auto"/>
        <w:ind w:left="0" w:right="0"/>
      </w:pPr>
    </w:p>
    <w:p w:rsidR="004A57BC" w:rsidRDefault="00290D0D" w:rsidP="004A57BC">
      <w:pPr>
        <w:spacing w:before="30" w:after="30" w:line="360" w:lineRule="auto"/>
        <w:ind w:left="0" w:right="0"/>
      </w:pPr>
      <w:r w:rsidRPr="005D75E9">
        <w:rPr>
          <w:b/>
        </w:rPr>
        <w:t>По клиническому течению</w:t>
      </w:r>
      <w:r w:rsidR="004A57BC">
        <w:t xml:space="preserve"> выделяют </w:t>
      </w:r>
      <w:r w:rsidRPr="00965A71">
        <w:t xml:space="preserve">4 формы заболевания: </w:t>
      </w:r>
    </w:p>
    <w:p w:rsidR="00290D0D" w:rsidRPr="00965A71" w:rsidRDefault="0070023D" w:rsidP="004A57BC">
      <w:pPr>
        <w:spacing w:before="30" w:after="30" w:line="360" w:lineRule="auto"/>
        <w:ind w:left="0" w:right="0"/>
      </w:pPr>
      <w:r>
        <w:t>классическую</w:t>
      </w:r>
    </w:p>
    <w:p w:rsidR="0070023D" w:rsidRDefault="0070023D" w:rsidP="004A57BC">
      <w:pPr>
        <w:spacing w:before="30" w:after="30" w:line="360" w:lineRule="auto"/>
        <w:ind w:left="0" w:right="0"/>
      </w:pPr>
      <w:proofErr w:type="spellStart"/>
      <w:proofErr w:type="gramStart"/>
      <w:r>
        <w:t>психоневро</w:t>
      </w:r>
      <w:proofErr w:type="spellEnd"/>
      <w:r>
        <w:t>-</w:t>
      </w:r>
      <w:r w:rsidR="00290D0D" w:rsidRPr="00965A71">
        <w:t>логическую</w:t>
      </w:r>
      <w:proofErr w:type="gramEnd"/>
    </w:p>
    <w:p w:rsidR="004A57BC" w:rsidRDefault="00290D0D" w:rsidP="004A57BC">
      <w:pPr>
        <w:spacing w:before="30" w:after="30" w:line="360" w:lineRule="auto"/>
        <w:ind w:left="0" w:right="0"/>
      </w:pPr>
      <w:r w:rsidRPr="00965A71">
        <w:t xml:space="preserve">кожную </w:t>
      </w:r>
    </w:p>
    <w:p w:rsidR="00290D0D" w:rsidRDefault="00290D0D" w:rsidP="004A57BC">
      <w:pPr>
        <w:spacing w:before="30" w:after="30" w:line="360" w:lineRule="auto"/>
        <w:ind w:left="0" w:right="0"/>
      </w:pPr>
      <w:proofErr w:type="spellStart"/>
      <w:r w:rsidRPr="00965A71">
        <w:t>ликво</w:t>
      </w:r>
      <w:r w:rsidR="0070023D">
        <w:t>рную</w:t>
      </w:r>
      <w:proofErr w:type="spellEnd"/>
    </w:p>
    <w:p w:rsidR="0070023D" w:rsidRPr="00965A71" w:rsidRDefault="0070023D" w:rsidP="004A57BC">
      <w:pPr>
        <w:spacing w:before="30" w:after="30" w:line="360" w:lineRule="auto"/>
        <w:ind w:left="0" w:right="0" w:firstLine="0"/>
      </w:pPr>
    </w:p>
    <w:p w:rsidR="00E601EB" w:rsidRDefault="00290D0D" w:rsidP="004A57BC">
      <w:pPr>
        <w:spacing w:before="30" w:after="30" w:line="360" w:lineRule="auto"/>
        <w:ind w:left="0" w:right="0" w:firstLine="0"/>
      </w:pPr>
      <w:r w:rsidRPr="00E601EB">
        <w:t>Классическая форма заболевания</w:t>
      </w:r>
      <w:r w:rsidR="00E601EB" w:rsidRPr="00E601EB">
        <w:t xml:space="preserve"> проявляется аденомами сальн</w:t>
      </w:r>
      <w:r w:rsidRPr="00E601EB">
        <w:t>ых желез, эпи</w:t>
      </w:r>
      <w:r w:rsidR="00E601EB" w:rsidRPr="00E601EB">
        <w:t xml:space="preserve">лепсией, умственной отсталостью </w:t>
      </w:r>
      <w:r w:rsidRPr="00E601EB">
        <w:t xml:space="preserve">(триада Фохта). </w:t>
      </w:r>
      <w:r w:rsidR="00E601EB" w:rsidRPr="00E601EB">
        <w:t>При преобладании общей и очаго</w:t>
      </w:r>
      <w:r w:rsidRPr="00E601EB">
        <w:t>вой неврологич</w:t>
      </w:r>
      <w:r w:rsidR="00E601EB" w:rsidRPr="00E601EB">
        <w:t>еской симптоматики, обусловлен</w:t>
      </w:r>
      <w:r w:rsidRPr="00E601EB">
        <w:t>ной разрастаниями нейроглии различных отделов</w:t>
      </w:r>
      <w:r w:rsidRPr="00E601EB">
        <w:br/>
      </w:r>
      <w:r w:rsidRPr="00E601EB">
        <w:lastRenderedPageBreak/>
        <w:t>головного мозга, выделяют психоневрологическую</w:t>
      </w:r>
      <w:r w:rsidRPr="00E601EB">
        <w:br/>
        <w:t>форму заболева</w:t>
      </w:r>
      <w:r w:rsidR="006D7166">
        <w:t>ния. При преимущественном пора</w:t>
      </w:r>
      <w:r w:rsidRPr="00E601EB">
        <w:t>жении кожи — дерматологическую форму. В случае,</w:t>
      </w:r>
      <w:r w:rsidR="006D7166">
        <w:t xml:space="preserve"> </w:t>
      </w:r>
      <w:r w:rsidRPr="00E601EB">
        <w:t>когда на первый</w:t>
      </w:r>
      <w:r w:rsidR="00E601EB" w:rsidRPr="00E601EB">
        <w:t xml:space="preserve"> план выступают симптомы </w:t>
      </w:r>
      <w:proofErr w:type="spellStart"/>
      <w:r w:rsidR="00E601EB" w:rsidRPr="00E601EB">
        <w:t>ликвор</w:t>
      </w:r>
      <w:r w:rsidRPr="00E601EB">
        <w:t>ной</w:t>
      </w:r>
      <w:proofErr w:type="spellEnd"/>
      <w:r w:rsidRPr="00E601EB">
        <w:t xml:space="preserve"> гипертензии, — </w:t>
      </w:r>
      <w:proofErr w:type="spellStart"/>
      <w:r w:rsidRPr="00E601EB">
        <w:t>ликворную</w:t>
      </w:r>
      <w:proofErr w:type="spellEnd"/>
      <w:r w:rsidRPr="00E601EB">
        <w:t xml:space="preserve">. </w:t>
      </w:r>
    </w:p>
    <w:p w:rsidR="00E601EB" w:rsidRDefault="00290D0D" w:rsidP="004A57BC">
      <w:pPr>
        <w:spacing w:before="30" w:after="30" w:line="360" w:lineRule="auto"/>
        <w:ind w:left="0" w:right="0" w:firstLine="0"/>
        <w:rPr>
          <w:szCs w:val="28"/>
        </w:rPr>
      </w:pPr>
      <w:r w:rsidRPr="00E601EB">
        <w:br/>
      </w:r>
      <w:r w:rsidRPr="005D75E9">
        <w:rPr>
          <w:b/>
        </w:rPr>
        <w:t>Дерматологические проявления при бол</w:t>
      </w:r>
      <w:r w:rsidR="00E601EB" w:rsidRPr="005D75E9">
        <w:rPr>
          <w:b/>
        </w:rPr>
        <w:t>ез</w:t>
      </w:r>
      <w:r w:rsidRPr="005D75E9">
        <w:rPr>
          <w:b/>
        </w:rPr>
        <w:t xml:space="preserve">ни </w:t>
      </w:r>
      <w:proofErr w:type="spellStart"/>
      <w:r w:rsidRPr="005D75E9">
        <w:rPr>
          <w:b/>
        </w:rPr>
        <w:t>Прингла</w:t>
      </w:r>
      <w:proofErr w:type="spellEnd"/>
      <w:r w:rsidRPr="005D75E9">
        <w:rPr>
          <w:b/>
        </w:rPr>
        <w:t xml:space="preserve"> — </w:t>
      </w:r>
      <w:proofErr w:type="spellStart"/>
      <w:r w:rsidRPr="005D75E9">
        <w:rPr>
          <w:b/>
        </w:rPr>
        <w:t>Бурневилля</w:t>
      </w:r>
      <w:proofErr w:type="spellEnd"/>
      <w:r w:rsidRPr="00965A71">
        <w:t xml:space="preserve"> присутствуют более</w:t>
      </w:r>
      <w:r w:rsidRPr="00965A71">
        <w:rPr>
          <w:rFonts w:ascii="Arial" w:hAnsi="Arial" w:cs="Arial"/>
          <w:color w:val="auto"/>
          <w:sz w:val="48"/>
          <w:szCs w:val="47"/>
        </w:rPr>
        <w:t xml:space="preserve"> </w:t>
      </w:r>
      <w:r w:rsidRPr="00965A71">
        <w:rPr>
          <w:color w:val="auto"/>
          <w:szCs w:val="28"/>
        </w:rPr>
        <w:t>чем в 90 % случ</w:t>
      </w:r>
      <w:r w:rsidR="00E601EB">
        <w:rPr>
          <w:color w:val="auto"/>
          <w:szCs w:val="28"/>
        </w:rPr>
        <w:t>аев и являются важными диагнос</w:t>
      </w:r>
      <w:r w:rsidRPr="00965A71">
        <w:rPr>
          <w:color w:val="auto"/>
          <w:szCs w:val="28"/>
        </w:rPr>
        <w:t>тическими призна</w:t>
      </w:r>
      <w:r w:rsidR="00E601EB">
        <w:rPr>
          <w:color w:val="auto"/>
          <w:szCs w:val="28"/>
        </w:rPr>
        <w:t>ками в ранней диагностике забо</w:t>
      </w:r>
      <w:r w:rsidRPr="00965A71">
        <w:rPr>
          <w:color w:val="auto"/>
          <w:szCs w:val="28"/>
        </w:rPr>
        <w:t xml:space="preserve">левания, так как </w:t>
      </w:r>
      <w:r w:rsidR="00E601EB">
        <w:rPr>
          <w:color w:val="auto"/>
          <w:szCs w:val="28"/>
        </w:rPr>
        <w:t xml:space="preserve">впервые появляются еще в период </w:t>
      </w:r>
      <w:r w:rsidRPr="00965A71">
        <w:rPr>
          <w:color w:val="auto"/>
          <w:szCs w:val="28"/>
        </w:rPr>
        <w:t>новорожденнос</w:t>
      </w:r>
      <w:r w:rsidR="00E601EB">
        <w:rPr>
          <w:color w:val="auto"/>
          <w:szCs w:val="28"/>
        </w:rPr>
        <w:t>ти. К типичным изменениям отно</w:t>
      </w:r>
      <w:r w:rsidRPr="00965A71">
        <w:rPr>
          <w:color w:val="auto"/>
          <w:szCs w:val="28"/>
        </w:rPr>
        <w:t xml:space="preserve">сят: </w:t>
      </w:r>
      <w:proofErr w:type="spellStart"/>
      <w:r w:rsidRPr="00965A71">
        <w:rPr>
          <w:color w:val="auto"/>
          <w:szCs w:val="28"/>
        </w:rPr>
        <w:t>ангиофибромы</w:t>
      </w:r>
      <w:proofErr w:type="spellEnd"/>
      <w:r w:rsidRPr="00965A71">
        <w:rPr>
          <w:color w:val="auto"/>
          <w:szCs w:val="28"/>
        </w:rPr>
        <w:t xml:space="preserve"> са</w:t>
      </w:r>
      <w:r w:rsidR="00E601EB">
        <w:rPr>
          <w:color w:val="auto"/>
          <w:szCs w:val="28"/>
        </w:rPr>
        <w:t xml:space="preserve">льных желез, </w:t>
      </w:r>
      <w:proofErr w:type="spellStart"/>
      <w:r w:rsidR="00E601EB">
        <w:rPr>
          <w:color w:val="auto"/>
          <w:szCs w:val="28"/>
        </w:rPr>
        <w:t>гипопигмент</w:t>
      </w:r>
      <w:r w:rsidRPr="00965A71">
        <w:rPr>
          <w:color w:val="auto"/>
          <w:szCs w:val="28"/>
        </w:rPr>
        <w:t>ные</w:t>
      </w:r>
      <w:proofErr w:type="spellEnd"/>
      <w:r w:rsidRPr="00965A71">
        <w:rPr>
          <w:color w:val="auto"/>
          <w:szCs w:val="28"/>
        </w:rPr>
        <w:t xml:space="preserve"> пятна, соед</w:t>
      </w:r>
      <w:r w:rsidR="00E601EB">
        <w:rPr>
          <w:color w:val="auto"/>
          <w:szCs w:val="28"/>
        </w:rPr>
        <w:t xml:space="preserve">инительнотканные </w:t>
      </w:r>
      <w:proofErr w:type="spellStart"/>
      <w:r w:rsidR="00E601EB">
        <w:rPr>
          <w:color w:val="auto"/>
          <w:szCs w:val="28"/>
        </w:rPr>
        <w:t>невусы</w:t>
      </w:r>
      <w:proofErr w:type="spellEnd"/>
      <w:r w:rsidR="00E601EB">
        <w:rPr>
          <w:color w:val="auto"/>
          <w:szCs w:val="28"/>
        </w:rPr>
        <w:t xml:space="preserve">, около </w:t>
      </w:r>
      <w:r w:rsidRPr="00965A71">
        <w:rPr>
          <w:color w:val="auto"/>
          <w:szCs w:val="28"/>
        </w:rPr>
        <w:t xml:space="preserve">и </w:t>
      </w:r>
      <w:proofErr w:type="spellStart"/>
      <w:r w:rsidRPr="00965A71">
        <w:rPr>
          <w:color w:val="auto"/>
          <w:szCs w:val="28"/>
        </w:rPr>
        <w:t>подногтевые</w:t>
      </w:r>
      <w:proofErr w:type="spellEnd"/>
      <w:r w:rsidR="00E601EB">
        <w:rPr>
          <w:color w:val="auto"/>
          <w:szCs w:val="28"/>
        </w:rPr>
        <w:t xml:space="preserve"> фибромы, трофические изменения </w:t>
      </w:r>
      <w:r w:rsidRPr="00965A71">
        <w:rPr>
          <w:color w:val="auto"/>
          <w:szCs w:val="28"/>
        </w:rPr>
        <w:t>ногтевых пласт</w:t>
      </w:r>
      <w:r w:rsidR="00E601EB">
        <w:rPr>
          <w:color w:val="auto"/>
          <w:szCs w:val="28"/>
        </w:rPr>
        <w:t xml:space="preserve">инок, </w:t>
      </w:r>
      <w:proofErr w:type="spellStart"/>
      <w:r w:rsidR="00E601EB">
        <w:rPr>
          <w:color w:val="auto"/>
          <w:szCs w:val="28"/>
        </w:rPr>
        <w:t>фиброматозную</w:t>
      </w:r>
      <w:proofErr w:type="spellEnd"/>
      <w:r w:rsidR="00E601EB">
        <w:rPr>
          <w:color w:val="auto"/>
          <w:szCs w:val="28"/>
        </w:rPr>
        <w:t xml:space="preserve"> гиперплазию </w:t>
      </w:r>
      <w:r w:rsidRPr="00965A71">
        <w:rPr>
          <w:color w:val="auto"/>
          <w:szCs w:val="28"/>
        </w:rPr>
        <w:t>десен. Правильно</w:t>
      </w:r>
      <w:r w:rsidR="00E601EB">
        <w:rPr>
          <w:color w:val="auto"/>
          <w:szCs w:val="28"/>
        </w:rPr>
        <w:t>й постановке диагноза также по</w:t>
      </w:r>
      <w:r w:rsidRPr="00965A71">
        <w:rPr>
          <w:color w:val="auto"/>
          <w:szCs w:val="28"/>
        </w:rPr>
        <w:t>могает наличие врожденной мелкопятнистой лейкодермы, пятен ц</w:t>
      </w:r>
      <w:r w:rsidR="00E601EB">
        <w:rPr>
          <w:color w:val="auto"/>
          <w:szCs w:val="28"/>
        </w:rPr>
        <w:t xml:space="preserve">вета «кофе с молоком», </w:t>
      </w:r>
      <w:proofErr w:type="spellStart"/>
      <w:r w:rsidR="00E601EB">
        <w:rPr>
          <w:color w:val="auto"/>
          <w:szCs w:val="28"/>
        </w:rPr>
        <w:t>атрофич</w:t>
      </w:r>
      <w:r w:rsidRPr="00965A71">
        <w:rPr>
          <w:color w:val="auto"/>
          <w:szCs w:val="28"/>
        </w:rPr>
        <w:t>ных</w:t>
      </w:r>
      <w:proofErr w:type="spellEnd"/>
      <w:r w:rsidRPr="00965A71">
        <w:rPr>
          <w:color w:val="auto"/>
          <w:szCs w:val="28"/>
        </w:rPr>
        <w:t xml:space="preserve"> пятен, </w:t>
      </w:r>
      <w:proofErr w:type="spellStart"/>
      <w:r w:rsidRPr="00965A71">
        <w:rPr>
          <w:color w:val="auto"/>
          <w:szCs w:val="28"/>
        </w:rPr>
        <w:t>ф</w:t>
      </w:r>
      <w:r w:rsidR="004A57BC">
        <w:rPr>
          <w:color w:val="auto"/>
          <w:szCs w:val="28"/>
        </w:rPr>
        <w:t>иброэпителиальных</w:t>
      </w:r>
      <w:proofErr w:type="spellEnd"/>
      <w:r w:rsidR="004A57BC">
        <w:rPr>
          <w:color w:val="auto"/>
          <w:szCs w:val="28"/>
        </w:rPr>
        <w:t xml:space="preserve"> опухолей кожи </w:t>
      </w:r>
      <w:r w:rsidRPr="00965A71">
        <w:rPr>
          <w:color w:val="auto"/>
          <w:szCs w:val="28"/>
        </w:rPr>
        <w:t>и слизистых оболо</w:t>
      </w:r>
      <w:r w:rsidR="00E601EB">
        <w:rPr>
          <w:color w:val="auto"/>
          <w:szCs w:val="28"/>
        </w:rPr>
        <w:t>чек различной локализации, под</w:t>
      </w:r>
      <w:r w:rsidRPr="00965A71">
        <w:rPr>
          <w:color w:val="auto"/>
          <w:szCs w:val="28"/>
        </w:rPr>
        <w:t>кожных узлов,</w:t>
      </w:r>
      <w:r w:rsidR="00E601EB">
        <w:rPr>
          <w:color w:val="auto"/>
          <w:szCs w:val="28"/>
        </w:rPr>
        <w:t xml:space="preserve"> «винных» </w:t>
      </w:r>
      <w:proofErr w:type="spellStart"/>
      <w:r w:rsidR="00E601EB">
        <w:rPr>
          <w:color w:val="auto"/>
          <w:szCs w:val="28"/>
        </w:rPr>
        <w:t>гемангиом</w:t>
      </w:r>
      <w:proofErr w:type="spellEnd"/>
      <w:r w:rsidR="00E601EB">
        <w:rPr>
          <w:color w:val="auto"/>
          <w:szCs w:val="28"/>
        </w:rPr>
        <w:t xml:space="preserve">, частичного </w:t>
      </w:r>
      <w:r w:rsidRPr="00965A71">
        <w:rPr>
          <w:color w:val="auto"/>
          <w:szCs w:val="28"/>
        </w:rPr>
        <w:t>альбинизма и уч</w:t>
      </w:r>
      <w:r w:rsidR="00E601EB">
        <w:rPr>
          <w:color w:val="auto"/>
          <w:szCs w:val="28"/>
        </w:rPr>
        <w:t xml:space="preserve">астков депигментированных волос </w:t>
      </w:r>
      <w:r w:rsidR="004A57BC">
        <w:rPr>
          <w:color w:val="auto"/>
          <w:szCs w:val="28"/>
        </w:rPr>
        <w:t>(</w:t>
      </w:r>
      <w:proofErr w:type="spellStart"/>
      <w:r w:rsidR="004A57BC">
        <w:rPr>
          <w:color w:val="auto"/>
          <w:szCs w:val="28"/>
        </w:rPr>
        <w:t>полиозис</w:t>
      </w:r>
      <w:proofErr w:type="spellEnd"/>
      <w:r w:rsidR="004A57BC">
        <w:rPr>
          <w:color w:val="auto"/>
          <w:szCs w:val="28"/>
        </w:rPr>
        <w:t xml:space="preserve">). </w:t>
      </w:r>
      <w:r w:rsidRPr="00965A71">
        <w:rPr>
          <w:color w:val="auto"/>
          <w:szCs w:val="28"/>
        </w:rPr>
        <w:t>Одним из наибо</w:t>
      </w:r>
      <w:r w:rsidR="00E601EB">
        <w:rPr>
          <w:color w:val="auto"/>
          <w:szCs w:val="28"/>
        </w:rPr>
        <w:t xml:space="preserve">лее частых проявлений патологии </w:t>
      </w:r>
      <w:r w:rsidRPr="00965A71">
        <w:rPr>
          <w:color w:val="auto"/>
          <w:szCs w:val="28"/>
        </w:rPr>
        <w:t>со стороны кож</w:t>
      </w:r>
      <w:r w:rsidR="00E601EB">
        <w:rPr>
          <w:color w:val="auto"/>
          <w:szCs w:val="28"/>
        </w:rPr>
        <w:t xml:space="preserve">и являются </w:t>
      </w:r>
      <w:proofErr w:type="spellStart"/>
      <w:r w:rsidR="00E601EB">
        <w:rPr>
          <w:color w:val="auto"/>
          <w:szCs w:val="28"/>
        </w:rPr>
        <w:t>ангиофибромы</w:t>
      </w:r>
      <w:proofErr w:type="spellEnd"/>
      <w:r w:rsidR="00E601EB">
        <w:rPr>
          <w:color w:val="auto"/>
          <w:szCs w:val="28"/>
        </w:rPr>
        <w:t xml:space="preserve"> сальных </w:t>
      </w:r>
      <w:r w:rsidRPr="00965A71">
        <w:rPr>
          <w:color w:val="auto"/>
          <w:szCs w:val="28"/>
        </w:rPr>
        <w:t>желез. Элемен</w:t>
      </w:r>
      <w:r w:rsidR="00E601EB">
        <w:rPr>
          <w:color w:val="auto"/>
          <w:szCs w:val="28"/>
        </w:rPr>
        <w:t xml:space="preserve">ты локализуются преимущественно </w:t>
      </w:r>
      <w:r w:rsidRPr="00965A71">
        <w:rPr>
          <w:color w:val="auto"/>
          <w:szCs w:val="28"/>
        </w:rPr>
        <w:t>на лице (щеки, спинка носа, подбородок, лоб), реже — в паховых об</w:t>
      </w:r>
      <w:r w:rsidR="00E601EB">
        <w:rPr>
          <w:color w:val="auto"/>
          <w:szCs w:val="28"/>
        </w:rPr>
        <w:t xml:space="preserve">ластях; встречаются у 70 – 80 % </w:t>
      </w:r>
      <w:r w:rsidRPr="00965A71">
        <w:rPr>
          <w:color w:val="auto"/>
          <w:szCs w:val="28"/>
        </w:rPr>
        <w:t xml:space="preserve">больных и появляются чаще в </w:t>
      </w:r>
      <w:r w:rsidR="00E601EB">
        <w:rPr>
          <w:color w:val="auto"/>
          <w:szCs w:val="28"/>
        </w:rPr>
        <w:t>возрасте 2 – 3 лет, зна</w:t>
      </w:r>
      <w:r w:rsidRPr="00965A71">
        <w:rPr>
          <w:color w:val="auto"/>
          <w:szCs w:val="28"/>
        </w:rPr>
        <w:t>чительно ранее п</w:t>
      </w:r>
      <w:r w:rsidR="00E601EB">
        <w:rPr>
          <w:color w:val="auto"/>
          <w:szCs w:val="28"/>
        </w:rPr>
        <w:t xml:space="preserve">убертатного периода. Клинически </w:t>
      </w:r>
      <w:proofErr w:type="spellStart"/>
      <w:r w:rsidRPr="00965A71">
        <w:rPr>
          <w:color w:val="auto"/>
          <w:szCs w:val="28"/>
        </w:rPr>
        <w:t>ангиофибромы</w:t>
      </w:r>
      <w:proofErr w:type="spellEnd"/>
      <w:r w:rsidRPr="00965A71">
        <w:rPr>
          <w:color w:val="auto"/>
          <w:szCs w:val="28"/>
        </w:rPr>
        <w:t xml:space="preserve"> </w:t>
      </w:r>
      <w:r w:rsidR="004A57BC">
        <w:rPr>
          <w:color w:val="auto"/>
          <w:szCs w:val="28"/>
        </w:rPr>
        <w:t xml:space="preserve">определяются как узелки </w:t>
      </w:r>
      <w:proofErr w:type="spellStart"/>
      <w:r w:rsidR="004A57BC">
        <w:rPr>
          <w:color w:val="auto"/>
          <w:szCs w:val="28"/>
        </w:rPr>
        <w:t>красно</w:t>
      </w:r>
      <w:r w:rsidRPr="00965A71">
        <w:rPr>
          <w:color w:val="auto"/>
          <w:szCs w:val="28"/>
        </w:rPr>
        <w:t>коричневого</w:t>
      </w:r>
      <w:proofErr w:type="spellEnd"/>
      <w:r w:rsidRPr="00965A71">
        <w:rPr>
          <w:color w:val="auto"/>
          <w:szCs w:val="28"/>
        </w:rPr>
        <w:t xml:space="preserve"> оттенк</w:t>
      </w:r>
      <w:r w:rsidR="00E601EB">
        <w:rPr>
          <w:color w:val="auto"/>
          <w:szCs w:val="28"/>
        </w:rPr>
        <w:t xml:space="preserve">а (тип </w:t>
      </w:r>
      <w:proofErr w:type="spellStart"/>
      <w:r w:rsidR="00E601EB">
        <w:rPr>
          <w:color w:val="auto"/>
          <w:szCs w:val="28"/>
        </w:rPr>
        <w:t>Прингла</w:t>
      </w:r>
      <w:proofErr w:type="spellEnd"/>
      <w:r w:rsidR="00E601EB">
        <w:rPr>
          <w:color w:val="auto"/>
          <w:szCs w:val="28"/>
        </w:rPr>
        <w:t>), цвета нормаль</w:t>
      </w:r>
      <w:r w:rsidRPr="00965A71">
        <w:rPr>
          <w:color w:val="auto"/>
          <w:szCs w:val="28"/>
        </w:rPr>
        <w:t xml:space="preserve">ной кожи (тип </w:t>
      </w:r>
      <w:proofErr w:type="spellStart"/>
      <w:r w:rsidRPr="00965A71">
        <w:rPr>
          <w:color w:val="auto"/>
          <w:szCs w:val="28"/>
        </w:rPr>
        <w:t>Ба</w:t>
      </w:r>
      <w:r w:rsidR="00E601EB">
        <w:rPr>
          <w:color w:val="auto"/>
          <w:szCs w:val="28"/>
        </w:rPr>
        <w:t>льцера</w:t>
      </w:r>
      <w:proofErr w:type="spellEnd"/>
      <w:r w:rsidR="00E601EB">
        <w:rPr>
          <w:color w:val="auto"/>
          <w:szCs w:val="28"/>
        </w:rPr>
        <w:t xml:space="preserve">) или фиброзной плотности </w:t>
      </w:r>
      <w:r w:rsidRPr="00965A71">
        <w:rPr>
          <w:color w:val="auto"/>
          <w:szCs w:val="28"/>
        </w:rPr>
        <w:t xml:space="preserve">(тип </w:t>
      </w:r>
      <w:proofErr w:type="spellStart"/>
      <w:r w:rsidRPr="00965A71">
        <w:rPr>
          <w:color w:val="auto"/>
          <w:szCs w:val="28"/>
        </w:rPr>
        <w:t>Аллопо</w:t>
      </w:r>
      <w:proofErr w:type="spellEnd"/>
      <w:r w:rsidRPr="00965A71">
        <w:rPr>
          <w:color w:val="auto"/>
          <w:szCs w:val="28"/>
        </w:rPr>
        <w:t xml:space="preserve"> — </w:t>
      </w:r>
      <w:proofErr w:type="spellStart"/>
      <w:r w:rsidRPr="00965A71">
        <w:rPr>
          <w:color w:val="auto"/>
          <w:szCs w:val="28"/>
        </w:rPr>
        <w:t>Лередда</w:t>
      </w:r>
      <w:proofErr w:type="spellEnd"/>
      <w:r w:rsidRPr="00965A71">
        <w:rPr>
          <w:color w:val="auto"/>
          <w:szCs w:val="28"/>
        </w:rPr>
        <w:t xml:space="preserve"> — Дарье), округлых</w:t>
      </w:r>
      <w:r w:rsidR="00E601EB">
        <w:rPr>
          <w:color w:val="auto"/>
          <w:szCs w:val="28"/>
        </w:rPr>
        <w:t xml:space="preserve"> или ку</w:t>
      </w:r>
      <w:r w:rsidRPr="00965A71">
        <w:rPr>
          <w:color w:val="auto"/>
          <w:szCs w:val="28"/>
        </w:rPr>
        <w:t>полообразных оч</w:t>
      </w:r>
      <w:r w:rsidR="00E601EB">
        <w:rPr>
          <w:color w:val="auto"/>
          <w:szCs w:val="28"/>
        </w:rPr>
        <w:t xml:space="preserve">ертаний с гладкой поверхностью, </w:t>
      </w:r>
      <w:r w:rsidRPr="00965A71">
        <w:rPr>
          <w:color w:val="auto"/>
          <w:szCs w:val="28"/>
        </w:rPr>
        <w:t xml:space="preserve">мягкой или </w:t>
      </w:r>
      <w:proofErr w:type="gramStart"/>
      <w:r w:rsidRPr="00965A71">
        <w:rPr>
          <w:color w:val="auto"/>
          <w:szCs w:val="28"/>
        </w:rPr>
        <w:t>пл</w:t>
      </w:r>
      <w:r w:rsidR="004A57BC">
        <w:rPr>
          <w:color w:val="auto"/>
          <w:szCs w:val="28"/>
        </w:rPr>
        <w:t>отно-эластической</w:t>
      </w:r>
      <w:proofErr w:type="gramEnd"/>
      <w:r w:rsidR="004A57BC">
        <w:rPr>
          <w:color w:val="auto"/>
          <w:szCs w:val="28"/>
        </w:rPr>
        <w:t xml:space="preserve"> консистенции. </w:t>
      </w:r>
      <w:r w:rsidRPr="00965A71">
        <w:rPr>
          <w:color w:val="auto"/>
          <w:szCs w:val="28"/>
        </w:rPr>
        <w:t>Элементы ча</w:t>
      </w:r>
      <w:r w:rsidR="00E601EB">
        <w:rPr>
          <w:color w:val="auto"/>
          <w:szCs w:val="28"/>
        </w:rPr>
        <w:t xml:space="preserve">ще множественные, но могут быть </w:t>
      </w:r>
      <w:r w:rsidRPr="00965A71">
        <w:rPr>
          <w:color w:val="auto"/>
          <w:szCs w:val="28"/>
        </w:rPr>
        <w:t>и единичными, размерами от 1 до 10 мм.</w:t>
      </w:r>
      <w:r w:rsidRPr="00965A71">
        <w:rPr>
          <w:color w:val="auto"/>
          <w:szCs w:val="28"/>
        </w:rPr>
        <w:br/>
        <w:t>К характерным д</w:t>
      </w:r>
      <w:r w:rsidR="00E601EB">
        <w:rPr>
          <w:color w:val="auto"/>
          <w:szCs w:val="28"/>
        </w:rPr>
        <w:t xml:space="preserve">ля болезни </w:t>
      </w:r>
      <w:proofErr w:type="spellStart"/>
      <w:r w:rsidR="00E601EB">
        <w:rPr>
          <w:color w:val="auto"/>
          <w:szCs w:val="28"/>
        </w:rPr>
        <w:t>Прингла</w:t>
      </w:r>
      <w:proofErr w:type="spellEnd"/>
      <w:r w:rsidR="00E601EB">
        <w:rPr>
          <w:color w:val="auto"/>
          <w:szCs w:val="28"/>
        </w:rPr>
        <w:t xml:space="preserve"> — </w:t>
      </w:r>
      <w:proofErr w:type="spellStart"/>
      <w:r w:rsidR="00E601EB">
        <w:rPr>
          <w:color w:val="auto"/>
          <w:szCs w:val="28"/>
        </w:rPr>
        <w:t>Бурневилля</w:t>
      </w:r>
      <w:proofErr w:type="spellEnd"/>
      <w:r w:rsidR="00E601EB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>дерматологическим изменени</w:t>
      </w:r>
      <w:r w:rsidR="00E601EB">
        <w:rPr>
          <w:color w:val="auto"/>
          <w:szCs w:val="28"/>
        </w:rPr>
        <w:t xml:space="preserve">ям относят также </w:t>
      </w:r>
      <w:proofErr w:type="spellStart"/>
      <w:r w:rsidRPr="00965A71">
        <w:rPr>
          <w:color w:val="auto"/>
          <w:szCs w:val="28"/>
        </w:rPr>
        <w:t>гипопигмент</w:t>
      </w:r>
      <w:r w:rsidR="00E601EB">
        <w:rPr>
          <w:color w:val="auto"/>
          <w:szCs w:val="28"/>
        </w:rPr>
        <w:t>ные</w:t>
      </w:r>
      <w:proofErr w:type="spellEnd"/>
      <w:r w:rsidR="00E601EB">
        <w:rPr>
          <w:color w:val="auto"/>
          <w:szCs w:val="28"/>
        </w:rPr>
        <w:t xml:space="preserve"> пятна, которые чаще </w:t>
      </w:r>
      <w:r w:rsidR="00E601EB">
        <w:rPr>
          <w:color w:val="auto"/>
          <w:szCs w:val="28"/>
        </w:rPr>
        <w:lastRenderedPageBreak/>
        <w:t>локали</w:t>
      </w:r>
      <w:r w:rsidRPr="00965A71">
        <w:rPr>
          <w:color w:val="auto"/>
          <w:szCs w:val="28"/>
        </w:rPr>
        <w:t>зуются на коже</w:t>
      </w:r>
      <w:r w:rsidR="00E601EB">
        <w:rPr>
          <w:color w:val="auto"/>
          <w:szCs w:val="28"/>
        </w:rPr>
        <w:t xml:space="preserve"> туловища и конечностей, реже —</w:t>
      </w:r>
      <w:r w:rsidRPr="00965A71">
        <w:rPr>
          <w:color w:val="auto"/>
          <w:szCs w:val="28"/>
        </w:rPr>
        <w:t xml:space="preserve">на шее и голове и </w:t>
      </w:r>
      <w:r w:rsidR="00E601EB">
        <w:rPr>
          <w:color w:val="auto"/>
          <w:szCs w:val="28"/>
        </w:rPr>
        <w:t xml:space="preserve">появляются на первом году жизни </w:t>
      </w:r>
      <w:r w:rsidRPr="00965A71">
        <w:rPr>
          <w:color w:val="auto"/>
          <w:szCs w:val="28"/>
        </w:rPr>
        <w:t>у 80 – 90 % больны</w:t>
      </w:r>
      <w:r w:rsidR="00E601EB">
        <w:rPr>
          <w:color w:val="auto"/>
          <w:szCs w:val="28"/>
        </w:rPr>
        <w:t xml:space="preserve">х, на втором — у 100 % больных. </w:t>
      </w:r>
      <w:r w:rsidRPr="00965A71">
        <w:rPr>
          <w:color w:val="auto"/>
          <w:szCs w:val="28"/>
        </w:rPr>
        <w:t>По форме разл</w:t>
      </w:r>
      <w:r w:rsidR="00E601EB">
        <w:rPr>
          <w:color w:val="auto"/>
          <w:szCs w:val="28"/>
        </w:rPr>
        <w:t>ичают пятна-листья (ланцетовид</w:t>
      </w:r>
      <w:r w:rsidRPr="00965A71">
        <w:rPr>
          <w:color w:val="auto"/>
          <w:szCs w:val="28"/>
        </w:rPr>
        <w:t>ные или овальные, от</w:t>
      </w:r>
      <w:r w:rsidR="00E601EB">
        <w:rPr>
          <w:color w:val="auto"/>
          <w:szCs w:val="28"/>
        </w:rPr>
        <w:t xml:space="preserve"> 1 до 12 см в длину, по очерта</w:t>
      </w:r>
      <w:r w:rsidRPr="00965A71">
        <w:rPr>
          <w:color w:val="auto"/>
          <w:szCs w:val="28"/>
        </w:rPr>
        <w:t>ниям напоминающ</w:t>
      </w:r>
      <w:r w:rsidR="00E601EB">
        <w:rPr>
          <w:color w:val="auto"/>
          <w:szCs w:val="28"/>
        </w:rPr>
        <w:t xml:space="preserve">ие лист ясеня), пятна-отпечатки </w:t>
      </w:r>
      <w:r w:rsidRPr="00965A71">
        <w:rPr>
          <w:color w:val="auto"/>
          <w:szCs w:val="28"/>
        </w:rPr>
        <w:t>(многоугольны</w:t>
      </w:r>
      <w:r w:rsidR="00E601EB">
        <w:rPr>
          <w:color w:val="auto"/>
          <w:szCs w:val="28"/>
        </w:rPr>
        <w:t>е, напоминающие отпечатки боль</w:t>
      </w:r>
      <w:r w:rsidRPr="00965A71">
        <w:rPr>
          <w:color w:val="auto"/>
          <w:szCs w:val="28"/>
        </w:rPr>
        <w:t xml:space="preserve">шого пальца, 0,5 – </w:t>
      </w:r>
      <w:r w:rsidR="00E601EB">
        <w:rPr>
          <w:color w:val="auto"/>
          <w:szCs w:val="28"/>
        </w:rPr>
        <w:t>2 см в диаметре), пятна-конфет</w:t>
      </w:r>
      <w:r w:rsidRPr="00965A71">
        <w:rPr>
          <w:color w:val="auto"/>
          <w:szCs w:val="28"/>
        </w:rPr>
        <w:t>ти (множественны</w:t>
      </w:r>
      <w:r w:rsidR="00E601EB">
        <w:rPr>
          <w:color w:val="auto"/>
          <w:szCs w:val="28"/>
        </w:rPr>
        <w:t xml:space="preserve">е, округлых очертаний, 1 – 2 мм </w:t>
      </w:r>
      <w:r w:rsidRPr="00965A71">
        <w:rPr>
          <w:color w:val="auto"/>
          <w:szCs w:val="28"/>
        </w:rPr>
        <w:t>в диаметре), являющиеся патогномо</w:t>
      </w:r>
      <w:r w:rsidR="004A57BC">
        <w:rPr>
          <w:color w:val="auto"/>
          <w:szCs w:val="28"/>
        </w:rPr>
        <w:t>ничным при-</w:t>
      </w:r>
      <w:r w:rsidR="004A57BC">
        <w:rPr>
          <w:color w:val="auto"/>
          <w:szCs w:val="28"/>
        </w:rPr>
        <w:br/>
        <w:t xml:space="preserve">знаком заболевания. </w:t>
      </w:r>
      <w:r w:rsidRPr="00965A71">
        <w:rPr>
          <w:color w:val="auto"/>
          <w:szCs w:val="28"/>
        </w:rPr>
        <w:t>Соединител</w:t>
      </w:r>
      <w:r w:rsidR="00E601EB">
        <w:rPr>
          <w:color w:val="auto"/>
          <w:szCs w:val="28"/>
        </w:rPr>
        <w:t xml:space="preserve">ьнотканные </w:t>
      </w:r>
      <w:proofErr w:type="spellStart"/>
      <w:r w:rsidR="00E601EB">
        <w:rPr>
          <w:color w:val="auto"/>
          <w:szCs w:val="28"/>
        </w:rPr>
        <w:t>невусы</w:t>
      </w:r>
      <w:proofErr w:type="spellEnd"/>
      <w:r w:rsidR="00E601EB">
        <w:rPr>
          <w:color w:val="auto"/>
          <w:szCs w:val="28"/>
        </w:rPr>
        <w:t xml:space="preserve"> («шагреневые» </w:t>
      </w:r>
      <w:r w:rsidRPr="00965A71">
        <w:rPr>
          <w:color w:val="auto"/>
          <w:szCs w:val="28"/>
        </w:rPr>
        <w:t>бляшки) диаг</w:t>
      </w:r>
      <w:r w:rsidR="00E601EB">
        <w:rPr>
          <w:color w:val="auto"/>
          <w:szCs w:val="28"/>
        </w:rPr>
        <w:t xml:space="preserve">ностируются у 25 – 40 % больных </w:t>
      </w:r>
      <w:r w:rsidRPr="00965A71">
        <w:rPr>
          <w:color w:val="auto"/>
          <w:szCs w:val="28"/>
        </w:rPr>
        <w:t>и располагаются</w:t>
      </w:r>
      <w:r w:rsidR="00E601EB">
        <w:rPr>
          <w:color w:val="auto"/>
          <w:szCs w:val="28"/>
        </w:rPr>
        <w:t xml:space="preserve"> преимущественно на спине, яго</w:t>
      </w:r>
      <w:r w:rsidRPr="00965A71">
        <w:rPr>
          <w:color w:val="auto"/>
          <w:szCs w:val="28"/>
        </w:rPr>
        <w:t>д</w:t>
      </w:r>
      <w:r w:rsidR="00E601EB">
        <w:rPr>
          <w:color w:val="auto"/>
          <w:szCs w:val="28"/>
        </w:rPr>
        <w:t xml:space="preserve">ичной области. Имеют вид </w:t>
      </w:r>
      <w:proofErr w:type="gramStart"/>
      <w:r w:rsidR="00E601EB">
        <w:rPr>
          <w:color w:val="auto"/>
          <w:szCs w:val="28"/>
        </w:rPr>
        <w:t>бляшек</w:t>
      </w:r>
      <w:proofErr w:type="gramEnd"/>
      <w:r w:rsidR="00E601EB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 xml:space="preserve">немного </w:t>
      </w:r>
      <w:r w:rsidRPr="00965A71">
        <w:rPr>
          <w:szCs w:val="28"/>
        </w:rPr>
        <w:t xml:space="preserve">пигментированных или цвета </w:t>
      </w:r>
      <w:r w:rsidR="00E601EB">
        <w:rPr>
          <w:szCs w:val="28"/>
        </w:rPr>
        <w:t>нормальной ко</w:t>
      </w:r>
      <w:r w:rsidRPr="00965A71">
        <w:rPr>
          <w:szCs w:val="28"/>
        </w:rPr>
        <w:t xml:space="preserve">жи, слегка </w:t>
      </w:r>
      <w:r w:rsidR="00E601EB">
        <w:rPr>
          <w:szCs w:val="28"/>
        </w:rPr>
        <w:t xml:space="preserve">возвышающихся над уровнем кожи, </w:t>
      </w:r>
      <w:r w:rsidRPr="00965A71">
        <w:rPr>
          <w:szCs w:val="28"/>
        </w:rPr>
        <w:t>со складчатой,</w:t>
      </w:r>
      <w:r w:rsidR="00E601EB">
        <w:rPr>
          <w:szCs w:val="28"/>
        </w:rPr>
        <w:t xml:space="preserve"> тисненой поверхностью («кожура </w:t>
      </w:r>
      <w:r w:rsidRPr="00965A71">
        <w:rPr>
          <w:szCs w:val="28"/>
        </w:rPr>
        <w:t>апельсина»). Пр</w:t>
      </w:r>
      <w:r w:rsidR="00E601EB">
        <w:rPr>
          <w:szCs w:val="28"/>
        </w:rPr>
        <w:t>и пальпации элементы мягкой кон</w:t>
      </w:r>
      <w:r w:rsidRPr="00965A71">
        <w:rPr>
          <w:szCs w:val="28"/>
        </w:rPr>
        <w:t>систенции, м</w:t>
      </w:r>
      <w:r w:rsidR="00E601EB">
        <w:rPr>
          <w:szCs w:val="28"/>
        </w:rPr>
        <w:t>огут быть единичными или множес</w:t>
      </w:r>
      <w:r w:rsidRPr="00965A71">
        <w:rPr>
          <w:szCs w:val="28"/>
        </w:rPr>
        <w:t>твенными, размером о</w:t>
      </w:r>
      <w:r w:rsidR="00E601EB">
        <w:rPr>
          <w:szCs w:val="28"/>
        </w:rPr>
        <w:t xml:space="preserve">т 1 до 10 см и более. </w:t>
      </w:r>
      <w:r w:rsidRPr="00965A71">
        <w:rPr>
          <w:szCs w:val="28"/>
        </w:rPr>
        <w:t>Несколько позднее,</w:t>
      </w:r>
      <w:r w:rsidR="00E601EB">
        <w:rPr>
          <w:szCs w:val="28"/>
        </w:rPr>
        <w:t xml:space="preserve"> чаще в юношеском возрасте, по</w:t>
      </w:r>
      <w:r w:rsidRPr="00965A71">
        <w:rPr>
          <w:szCs w:val="28"/>
        </w:rPr>
        <w:t>являются около-</w:t>
      </w:r>
      <w:r w:rsidR="00E601EB">
        <w:rPr>
          <w:szCs w:val="28"/>
        </w:rPr>
        <w:t xml:space="preserve"> и </w:t>
      </w:r>
      <w:proofErr w:type="spellStart"/>
      <w:r w:rsidR="00E601EB">
        <w:rPr>
          <w:szCs w:val="28"/>
        </w:rPr>
        <w:t>подногтевые</w:t>
      </w:r>
      <w:proofErr w:type="spellEnd"/>
      <w:r w:rsidR="00E601EB">
        <w:rPr>
          <w:szCs w:val="28"/>
        </w:rPr>
        <w:t xml:space="preserve"> фибромы (опухоли </w:t>
      </w:r>
      <w:proofErr w:type="spellStart"/>
      <w:r w:rsidRPr="00965A71">
        <w:rPr>
          <w:szCs w:val="28"/>
        </w:rPr>
        <w:t>Кенена</w:t>
      </w:r>
      <w:proofErr w:type="spellEnd"/>
      <w:r w:rsidRPr="00965A71">
        <w:rPr>
          <w:szCs w:val="28"/>
        </w:rPr>
        <w:t>), встречающ</w:t>
      </w:r>
      <w:r w:rsidR="00E601EB">
        <w:rPr>
          <w:szCs w:val="28"/>
        </w:rPr>
        <w:t>иеся у больных в 30 – 60 % слу</w:t>
      </w:r>
      <w:r w:rsidRPr="00965A71">
        <w:rPr>
          <w:szCs w:val="28"/>
        </w:rPr>
        <w:t>чаев. Представл</w:t>
      </w:r>
      <w:r w:rsidR="00E601EB">
        <w:rPr>
          <w:szCs w:val="28"/>
        </w:rPr>
        <w:t xml:space="preserve">яют собой фиброзные разрастания </w:t>
      </w:r>
      <w:r w:rsidRPr="00965A71">
        <w:rPr>
          <w:szCs w:val="28"/>
        </w:rPr>
        <w:t>длиной 5 – 10 м</w:t>
      </w:r>
      <w:r w:rsidR="00E601EB">
        <w:rPr>
          <w:szCs w:val="28"/>
        </w:rPr>
        <w:t>м цвета нормальной кожи на ног</w:t>
      </w:r>
      <w:r w:rsidRPr="00965A71">
        <w:rPr>
          <w:szCs w:val="28"/>
        </w:rPr>
        <w:t>тевом валике, растущие</w:t>
      </w:r>
      <w:r w:rsidR="00E601EB">
        <w:rPr>
          <w:szCs w:val="28"/>
        </w:rPr>
        <w:t xml:space="preserve"> в сторону ногтевой плас</w:t>
      </w:r>
      <w:r w:rsidRPr="00965A71">
        <w:rPr>
          <w:szCs w:val="28"/>
        </w:rPr>
        <w:t>тинки. При лока</w:t>
      </w:r>
      <w:r w:rsidR="00E601EB">
        <w:rPr>
          <w:szCs w:val="28"/>
        </w:rPr>
        <w:t xml:space="preserve">лизации на пальцах стоп фибромы </w:t>
      </w:r>
      <w:r w:rsidRPr="00965A71">
        <w:rPr>
          <w:szCs w:val="28"/>
        </w:rPr>
        <w:t>могут травмирова</w:t>
      </w:r>
      <w:r w:rsidR="00E601EB">
        <w:rPr>
          <w:szCs w:val="28"/>
        </w:rPr>
        <w:t xml:space="preserve">ться и кровоточить, вызывая болезненность при ходьбе. </w:t>
      </w:r>
      <w:r w:rsidR="004A57BC">
        <w:rPr>
          <w:szCs w:val="28"/>
        </w:rPr>
        <w:t xml:space="preserve"> </w:t>
      </w:r>
      <w:r w:rsidRPr="00965A71">
        <w:rPr>
          <w:szCs w:val="28"/>
        </w:rPr>
        <w:t>Кожн</w:t>
      </w:r>
      <w:r w:rsidR="00E601EB">
        <w:rPr>
          <w:szCs w:val="28"/>
        </w:rPr>
        <w:t xml:space="preserve">ые проявления болезни </w:t>
      </w:r>
      <w:proofErr w:type="spellStart"/>
      <w:r w:rsidR="00E601EB">
        <w:rPr>
          <w:szCs w:val="28"/>
        </w:rPr>
        <w:t>Прингла-</w:t>
      </w:r>
      <w:r w:rsidRPr="00965A71">
        <w:rPr>
          <w:szCs w:val="28"/>
        </w:rPr>
        <w:t>Бурневилл</w:t>
      </w:r>
      <w:r w:rsidR="00E601EB">
        <w:rPr>
          <w:szCs w:val="28"/>
        </w:rPr>
        <w:t>я</w:t>
      </w:r>
      <w:proofErr w:type="spellEnd"/>
      <w:r w:rsidR="00E601EB">
        <w:rPr>
          <w:szCs w:val="28"/>
        </w:rPr>
        <w:t xml:space="preserve"> часто сочетаются с поражением </w:t>
      </w:r>
      <w:r w:rsidRPr="00965A71">
        <w:rPr>
          <w:szCs w:val="28"/>
        </w:rPr>
        <w:t>внутренних органов. У ря</w:t>
      </w:r>
      <w:r w:rsidR="00E601EB">
        <w:rPr>
          <w:szCs w:val="28"/>
        </w:rPr>
        <w:t>да больных вследс</w:t>
      </w:r>
      <w:r w:rsidRPr="00965A71">
        <w:rPr>
          <w:szCs w:val="28"/>
        </w:rPr>
        <w:t>твие образовани</w:t>
      </w:r>
      <w:r w:rsidR="00E601EB">
        <w:rPr>
          <w:szCs w:val="28"/>
        </w:rPr>
        <w:t>я узелков и бугорков в коре го</w:t>
      </w:r>
      <w:r w:rsidRPr="00965A71">
        <w:rPr>
          <w:szCs w:val="28"/>
        </w:rPr>
        <w:t>ловного мозга,</w:t>
      </w:r>
      <w:r w:rsidR="00E601EB">
        <w:rPr>
          <w:szCs w:val="28"/>
        </w:rPr>
        <w:t xml:space="preserve"> </w:t>
      </w:r>
      <w:proofErr w:type="spellStart"/>
      <w:r w:rsidR="00E601EB">
        <w:rPr>
          <w:szCs w:val="28"/>
        </w:rPr>
        <w:t>кальцинатов</w:t>
      </w:r>
      <w:proofErr w:type="spellEnd"/>
      <w:r w:rsidR="00E601EB">
        <w:rPr>
          <w:szCs w:val="28"/>
        </w:rPr>
        <w:t xml:space="preserve">, гигантоклеточной </w:t>
      </w:r>
      <w:proofErr w:type="spellStart"/>
      <w:r w:rsidR="00E601EB">
        <w:rPr>
          <w:szCs w:val="28"/>
        </w:rPr>
        <w:t>а</w:t>
      </w:r>
      <w:r w:rsidRPr="00965A71">
        <w:rPr>
          <w:szCs w:val="28"/>
        </w:rPr>
        <w:t>строцитомы</w:t>
      </w:r>
      <w:proofErr w:type="spellEnd"/>
      <w:r w:rsidR="00E601EB">
        <w:rPr>
          <w:szCs w:val="28"/>
        </w:rPr>
        <w:t xml:space="preserve"> диагностируются умственная от</w:t>
      </w:r>
      <w:r w:rsidRPr="00965A71">
        <w:rPr>
          <w:szCs w:val="28"/>
        </w:rPr>
        <w:t>сталость, эпи</w:t>
      </w:r>
      <w:r w:rsidR="00E601EB">
        <w:rPr>
          <w:szCs w:val="28"/>
        </w:rPr>
        <w:t xml:space="preserve">лептические пароксизмы (синдром </w:t>
      </w:r>
      <w:r w:rsidRPr="00965A71">
        <w:rPr>
          <w:szCs w:val="28"/>
        </w:rPr>
        <w:t>Уэста), спаст</w:t>
      </w:r>
      <w:r w:rsidR="00E601EB">
        <w:rPr>
          <w:szCs w:val="28"/>
        </w:rPr>
        <w:t>ические параличи, психопатичес</w:t>
      </w:r>
      <w:r w:rsidRPr="00965A71">
        <w:rPr>
          <w:szCs w:val="28"/>
        </w:rPr>
        <w:t>кие сдвиги, н</w:t>
      </w:r>
      <w:r w:rsidR="00E601EB">
        <w:rPr>
          <w:szCs w:val="28"/>
        </w:rPr>
        <w:t>арушение цикла «сон — бодрство</w:t>
      </w:r>
      <w:r w:rsidRPr="00965A71">
        <w:rPr>
          <w:szCs w:val="28"/>
        </w:rPr>
        <w:t>вание». У 50 –</w:t>
      </w:r>
      <w:r w:rsidR="00E601EB">
        <w:rPr>
          <w:szCs w:val="28"/>
        </w:rPr>
        <w:t xml:space="preserve"> 87 % больных встречается пато</w:t>
      </w:r>
      <w:r w:rsidRPr="00965A71">
        <w:rPr>
          <w:szCs w:val="28"/>
        </w:rPr>
        <w:t xml:space="preserve">логия органов </w:t>
      </w:r>
      <w:r w:rsidR="00E601EB">
        <w:rPr>
          <w:szCs w:val="28"/>
        </w:rPr>
        <w:t xml:space="preserve">зрения в виде </w:t>
      </w:r>
      <w:proofErr w:type="spellStart"/>
      <w:r w:rsidR="00E601EB">
        <w:rPr>
          <w:szCs w:val="28"/>
        </w:rPr>
        <w:t>гамартом</w:t>
      </w:r>
      <w:proofErr w:type="spellEnd"/>
      <w:r w:rsidR="00E601EB">
        <w:rPr>
          <w:szCs w:val="28"/>
        </w:rPr>
        <w:t xml:space="preserve"> сетчатки </w:t>
      </w:r>
      <w:r w:rsidRPr="00965A71">
        <w:rPr>
          <w:szCs w:val="28"/>
        </w:rPr>
        <w:t xml:space="preserve">или </w:t>
      </w:r>
      <w:proofErr w:type="spellStart"/>
      <w:r w:rsidRPr="00965A71">
        <w:rPr>
          <w:szCs w:val="28"/>
        </w:rPr>
        <w:t>астроци</w:t>
      </w:r>
      <w:r w:rsidR="00E601EB">
        <w:rPr>
          <w:szCs w:val="28"/>
        </w:rPr>
        <w:t>том</w:t>
      </w:r>
      <w:proofErr w:type="spellEnd"/>
      <w:r w:rsidR="00E601EB">
        <w:rPr>
          <w:szCs w:val="28"/>
        </w:rPr>
        <w:t>, чаще односторонних и вбли</w:t>
      </w:r>
      <w:r w:rsidRPr="00965A71">
        <w:rPr>
          <w:szCs w:val="28"/>
        </w:rPr>
        <w:t xml:space="preserve">зи зрачка, </w:t>
      </w:r>
      <w:r w:rsidR="004A57BC">
        <w:rPr>
          <w:szCs w:val="28"/>
        </w:rPr>
        <w:t>развивающихся одиночно или мно</w:t>
      </w:r>
      <w:r w:rsidRPr="00965A71">
        <w:rPr>
          <w:szCs w:val="28"/>
        </w:rPr>
        <w:t>жественно в</w:t>
      </w:r>
      <w:r w:rsidR="00E601EB">
        <w:rPr>
          <w:szCs w:val="28"/>
        </w:rPr>
        <w:t xml:space="preserve"> форме выпуклости, напоминающей </w:t>
      </w:r>
      <w:r w:rsidRPr="00965A71">
        <w:rPr>
          <w:szCs w:val="28"/>
        </w:rPr>
        <w:t xml:space="preserve">«шелковичную </w:t>
      </w:r>
      <w:r w:rsidR="00E601EB">
        <w:rPr>
          <w:szCs w:val="28"/>
        </w:rPr>
        <w:t>ягоду»; возможны застойные дис</w:t>
      </w:r>
      <w:r w:rsidRPr="00965A71">
        <w:rPr>
          <w:szCs w:val="28"/>
        </w:rPr>
        <w:t>ки и атрофия</w:t>
      </w:r>
      <w:r w:rsidR="00E601EB">
        <w:rPr>
          <w:szCs w:val="28"/>
        </w:rPr>
        <w:t xml:space="preserve"> зрительных нервов. При болезни </w:t>
      </w:r>
      <w:proofErr w:type="spellStart"/>
      <w:r w:rsidRPr="00965A71">
        <w:rPr>
          <w:szCs w:val="28"/>
        </w:rPr>
        <w:t>Прингла</w:t>
      </w:r>
      <w:proofErr w:type="spellEnd"/>
      <w:r w:rsidRPr="00965A71">
        <w:rPr>
          <w:szCs w:val="28"/>
        </w:rPr>
        <w:t xml:space="preserve"> — </w:t>
      </w:r>
      <w:proofErr w:type="spellStart"/>
      <w:r w:rsidRPr="00965A71">
        <w:rPr>
          <w:szCs w:val="28"/>
        </w:rPr>
        <w:t>Бурневилля</w:t>
      </w:r>
      <w:proofErr w:type="spellEnd"/>
      <w:r w:rsidRPr="00965A71">
        <w:rPr>
          <w:szCs w:val="28"/>
        </w:rPr>
        <w:t xml:space="preserve"> нередко развиваются </w:t>
      </w:r>
      <w:proofErr w:type="spellStart"/>
      <w:r w:rsidRPr="00965A71">
        <w:rPr>
          <w:szCs w:val="28"/>
        </w:rPr>
        <w:t>ади</w:t>
      </w:r>
      <w:proofErr w:type="spellEnd"/>
      <w:r w:rsidRPr="00965A71">
        <w:rPr>
          <w:szCs w:val="28"/>
        </w:rPr>
        <w:t>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lastRenderedPageBreak/>
        <w:t>позогенитал</w:t>
      </w:r>
      <w:r w:rsidR="00E601EB">
        <w:rPr>
          <w:szCs w:val="28"/>
        </w:rPr>
        <w:t>ьная</w:t>
      </w:r>
      <w:proofErr w:type="spellEnd"/>
      <w:r w:rsidR="00E601EB">
        <w:rPr>
          <w:szCs w:val="28"/>
        </w:rPr>
        <w:t xml:space="preserve"> дистрофия, поражение почек </w:t>
      </w:r>
      <w:r w:rsidRPr="00965A71">
        <w:rPr>
          <w:szCs w:val="28"/>
        </w:rPr>
        <w:t>с образован</w:t>
      </w:r>
      <w:r w:rsidR="00E601EB">
        <w:rPr>
          <w:szCs w:val="28"/>
        </w:rPr>
        <w:t xml:space="preserve">ием двусторонних </w:t>
      </w:r>
      <w:proofErr w:type="spellStart"/>
      <w:r w:rsidR="00E601EB">
        <w:rPr>
          <w:szCs w:val="28"/>
        </w:rPr>
        <w:t>ангиомиолипом</w:t>
      </w:r>
      <w:proofErr w:type="spellEnd"/>
      <w:r w:rsidR="00E601EB">
        <w:rPr>
          <w:szCs w:val="28"/>
        </w:rPr>
        <w:t xml:space="preserve">, </w:t>
      </w:r>
      <w:r w:rsidRPr="00965A71">
        <w:rPr>
          <w:szCs w:val="28"/>
        </w:rPr>
        <w:t>ренальной карциномы, поликистозных из</w:t>
      </w:r>
      <w:r w:rsidR="00E601EB">
        <w:rPr>
          <w:szCs w:val="28"/>
        </w:rPr>
        <w:t>мене</w:t>
      </w:r>
      <w:r w:rsidRPr="00965A71">
        <w:rPr>
          <w:szCs w:val="28"/>
        </w:rPr>
        <w:t>ний. Опухолевидные очаги формируются в сердце</w:t>
      </w:r>
      <w:r w:rsidRPr="00965A71">
        <w:rPr>
          <w:szCs w:val="28"/>
        </w:rPr>
        <w:br/>
        <w:t>(</w:t>
      </w:r>
      <w:proofErr w:type="spellStart"/>
      <w:r w:rsidRPr="00965A71">
        <w:rPr>
          <w:szCs w:val="28"/>
        </w:rPr>
        <w:t>рабдомиомы</w:t>
      </w:r>
      <w:proofErr w:type="spellEnd"/>
      <w:r w:rsidRPr="00965A71">
        <w:rPr>
          <w:szCs w:val="28"/>
        </w:rPr>
        <w:t>),</w:t>
      </w:r>
      <w:r w:rsidR="00E601EB">
        <w:rPr>
          <w:szCs w:val="28"/>
        </w:rPr>
        <w:t xml:space="preserve"> легких (</w:t>
      </w:r>
      <w:proofErr w:type="spellStart"/>
      <w:r w:rsidR="00E601EB">
        <w:rPr>
          <w:szCs w:val="28"/>
        </w:rPr>
        <w:t>лимфангиолейомиоматоз</w:t>
      </w:r>
      <w:proofErr w:type="spellEnd"/>
      <w:r w:rsidR="00E601EB">
        <w:rPr>
          <w:szCs w:val="28"/>
        </w:rPr>
        <w:t xml:space="preserve">, </w:t>
      </w:r>
      <w:r w:rsidRPr="00965A71">
        <w:rPr>
          <w:szCs w:val="28"/>
        </w:rPr>
        <w:t>у 30 % больных ж</w:t>
      </w:r>
      <w:r w:rsidR="00E601EB">
        <w:rPr>
          <w:szCs w:val="28"/>
        </w:rPr>
        <w:t>енщин). В ряде случаев наблюда</w:t>
      </w:r>
      <w:r w:rsidRPr="00965A71">
        <w:rPr>
          <w:szCs w:val="28"/>
        </w:rPr>
        <w:t>ются костные пор</w:t>
      </w:r>
      <w:r w:rsidR="00E601EB">
        <w:rPr>
          <w:szCs w:val="28"/>
        </w:rPr>
        <w:t xml:space="preserve">ажения в виде </w:t>
      </w:r>
      <w:proofErr w:type="spellStart"/>
      <w:r w:rsidR="00E601EB">
        <w:rPr>
          <w:szCs w:val="28"/>
        </w:rPr>
        <w:t>гиперостозов</w:t>
      </w:r>
      <w:proofErr w:type="spellEnd"/>
      <w:r w:rsidR="00E601EB">
        <w:rPr>
          <w:szCs w:val="28"/>
        </w:rPr>
        <w:t xml:space="preserve"> кос</w:t>
      </w:r>
      <w:r w:rsidRPr="00965A71">
        <w:rPr>
          <w:szCs w:val="28"/>
        </w:rPr>
        <w:t>тей черепа, длинных трубчатых костей, кистозных</w:t>
      </w:r>
      <w:r w:rsidRPr="00965A71">
        <w:rPr>
          <w:szCs w:val="28"/>
        </w:rPr>
        <w:br/>
        <w:t>изменений фалан</w:t>
      </w:r>
      <w:r w:rsidR="00E601EB">
        <w:rPr>
          <w:szCs w:val="28"/>
        </w:rPr>
        <w:t>г. У 90 % больных определяют</w:t>
      </w:r>
      <w:r w:rsidRPr="00965A71">
        <w:rPr>
          <w:szCs w:val="28"/>
        </w:rPr>
        <w:t>ся изменения зу</w:t>
      </w:r>
      <w:r w:rsidR="00E601EB">
        <w:rPr>
          <w:szCs w:val="28"/>
        </w:rPr>
        <w:t xml:space="preserve">бной эмали в виде точкообразных </w:t>
      </w:r>
      <w:r w:rsidRPr="00965A71">
        <w:rPr>
          <w:szCs w:val="28"/>
        </w:rPr>
        <w:t>вдавлений («рябая эмаль»)</w:t>
      </w:r>
      <w:r w:rsidR="00E601EB">
        <w:rPr>
          <w:szCs w:val="28"/>
        </w:rPr>
        <w:t>.</w:t>
      </w:r>
    </w:p>
    <w:p w:rsidR="00530DFB" w:rsidRDefault="00290D0D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br/>
      </w:r>
      <w:r w:rsidRPr="00582BD9">
        <w:rPr>
          <w:b/>
          <w:szCs w:val="28"/>
        </w:rPr>
        <w:t>Диагностика б</w:t>
      </w:r>
      <w:r w:rsidR="00E601EB" w:rsidRPr="00582BD9">
        <w:rPr>
          <w:b/>
          <w:szCs w:val="28"/>
        </w:rPr>
        <w:t xml:space="preserve">олезни </w:t>
      </w:r>
      <w:proofErr w:type="spellStart"/>
      <w:r w:rsidR="00E601EB" w:rsidRPr="00582BD9">
        <w:rPr>
          <w:b/>
          <w:szCs w:val="28"/>
        </w:rPr>
        <w:t>Прингла</w:t>
      </w:r>
      <w:proofErr w:type="spellEnd"/>
      <w:r w:rsidR="00E601EB" w:rsidRPr="00582BD9">
        <w:rPr>
          <w:b/>
          <w:szCs w:val="28"/>
        </w:rPr>
        <w:t xml:space="preserve"> — </w:t>
      </w:r>
      <w:proofErr w:type="spellStart"/>
      <w:r w:rsidR="00E601EB" w:rsidRPr="00582BD9">
        <w:rPr>
          <w:b/>
          <w:szCs w:val="28"/>
        </w:rPr>
        <w:t>Бурневилля</w:t>
      </w:r>
      <w:proofErr w:type="spellEnd"/>
      <w:r w:rsidR="00E601EB">
        <w:rPr>
          <w:szCs w:val="28"/>
        </w:rPr>
        <w:t xml:space="preserve"> ос</w:t>
      </w:r>
      <w:r w:rsidRPr="00965A71">
        <w:rPr>
          <w:szCs w:val="28"/>
        </w:rPr>
        <w:t xml:space="preserve">новывается </w:t>
      </w:r>
      <w:r w:rsidR="00E601EB">
        <w:rPr>
          <w:szCs w:val="28"/>
        </w:rPr>
        <w:t xml:space="preserve">на данных клинического осмотра, </w:t>
      </w:r>
      <w:r w:rsidRPr="00965A71">
        <w:rPr>
          <w:szCs w:val="28"/>
        </w:rPr>
        <w:t>лабораторн</w:t>
      </w:r>
      <w:r w:rsidR="00E601EB">
        <w:rPr>
          <w:szCs w:val="28"/>
        </w:rPr>
        <w:t>о-инструментальных и молекуляр</w:t>
      </w:r>
      <w:r w:rsidRPr="00965A71">
        <w:rPr>
          <w:szCs w:val="28"/>
        </w:rPr>
        <w:t>но-генетическ</w:t>
      </w:r>
      <w:r w:rsidR="00E601EB">
        <w:rPr>
          <w:szCs w:val="28"/>
        </w:rPr>
        <w:t>их методов исследования, интер</w:t>
      </w:r>
      <w:r w:rsidRPr="00965A71">
        <w:rPr>
          <w:szCs w:val="28"/>
        </w:rPr>
        <w:t>претируемых врачами смежных специальностей.</w:t>
      </w:r>
      <w:r w:rsidRPr="00965A71">
        <w:rPr>
          <w:szCs w:val="28"/>
        </w:rPr>
        <w:br/>
        <w:t>Выделяют основные (большие) и дополнительные (малые) диагн</w:t>
      </w:r>
      <w:r w:rsidR="00530DFB">
        <w:rPr>
          <w:szCs w:val="28"/>
        </w:rPr>
        <w:t>остические критерии.</w:t>
      </w:r>
    </w:p>
    <w:p w:rsidR="00530DFB" w:rsidRDefault="00290D0D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br/>
        <w:t>Неоспоримый ди</w:t>
      </w:r>
      <w:r w:rsidR="00530DFB">
        <w:rPr>
          <w:szCs w:val="28"/>
        </w:rPr>
        <w:t>агноз устанавливается при выяв</w:t>
      </w:r>
      <w:r w:rsidRPr="00965A71">
        <w:rPr>
          <w:szCs w:val="28"/>
        </w:rPr>
        <w:t>лении двух основных или одного основно</w:t>
      </w:r>
      <w:r w:rsidR="00530DFB">
        <w:rPr>
          <w:szCs w:val="28"/>
        </w:rPr>
        <w:t xml:space="preserve">го и двух </w:t>
      </w:r>
      <w:r w:rsidRPr="00965A71">
        <w:rPr>
          <w:szCs w:val="28"/>
        </w:rPr>
        <w:t xml:space="preserve">дополнительных </w:t>
      </w:r>
      <w:r w:rsidR="00530DFB">
        <w:rPr>
          <w:szCs w:val="28"/>
        </w:rPr>
        <w:t>критериев. В случае наличия од</w:t>
      </w:r>
      <w:r w:rsidRPr="00965A71">
        <w:rPr>
          <w:szCs w:val="28"/>
        </w:rPr>
        <w:t xml:space="preserve">ного основного </w:t>
      </w:r>
      <w:r w:rsidR="00530DFB">
        <w:rPr>
          <w:szCs w:val="28"/>
        </w:rPr>
        <w:t>и одного дополнительного крите</w:t>
      </w:r>
      <w:r w:rsidRPr="00965A71">
        <w:rPr>
          <w:szCs w:val="28"/>
        </w:rPr>
        <w:t xml:space="preserve">риев диагноз </w:t>
      </w:r>
      <w:r w:rsidR="00530DFB">
        <w:rPr>
          <w:szCs w:val="28"/>
        </w:rPr>
        <w:t xml:space="preserve">заболевания является вероятным. </w:t>
      </w:r>
      <w:r w:rsidRPr="00965A71">
        <w:rPr>
          <w:szCs w:val="28"/>
        </w:rPr>
        <w:t>Сомнительным п</w:t>
      </w:r>
      <w:r w:rsidR="00530DFB">
        <w:rPr>
          <w:szCs w:val="28"/>
        </w:rPr>
        <w:t>редставляется диагноз при обна</w:t>
      </w:r>
      <w:r w:rsidRPr="00965A71">
        <w:rPr>
          <w:szCs w:val="28"/>
        </w:rPr>
        <w:t>ружении только о</w:t>
      </w:r>
      <w:r w:rsidR="00530DFB">
        <w:rPr>
          <w:szCs w:val="28"/>
        </w:rPr>
        <w:t xml:space="preserve">дного основного диагностического критерия. </w:t>
      </w:r>
    </w:p>
    <w:p w:rsidR="005D75E9" w:rsidRDefault="005D75E9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530DFB" w:rsidRPr="00582BD9" w:rsidRDefault="00530DFB" w:rsidP="004A57BC">
      <w:pPr>
        <w:spacing w:before="30" w:after="30" w:line="360" w:lineRule="auto"/>
        <w:ind w:left="0" w:right="0" w:firstLine="0"/>
        <w:rPr>
          <w:b/>
          <w:szCs w:val="28"/>
        </w:rPr>
      </w:pPr>
      <w:r w:rsidRPr="00582BD9">
        <w:rPr>
          <w:b/>
          <w:szCs w:val="28"/>
        </w:rPr>
        <w:t>Основные критерии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 w:rsidRPr="00965A71">
        <w:rPr>
          <w:szCs w:val="28"/>
        </w:rPr>
        <w:t>Ангиофиброматоз</w:t>
      </w:r>
      <w:proofErr w:type="spellEnd"/>
      <w:r w:rsidRPr="00965A71">
        <w:rPr>
          <w:szCs w:val="28"/>
        </w:rPr>
        <w:t xml:space="preserve"> лица (щеки, спинка носа) или об</w:t>
      </w:r>
      <w:r w:rsidR="004A57BC">
        <w:rPr>
          <w:szCs w:val="28"/>
        </w:rPr>
        <w:t>ласти</w:t>
      </w:r>
      <w:r w:rsidR="004A57BC">
        <w:rPr>
          <w:szCs w:val="28"/>
        </w:rPr>
        <w:br/>
        <w:t xml:space="preserve">лба в виде пятен (бляшек) 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 xml:space="preserve">Около- или </w:t>
      </w:r>
      <w:proofErr w:type="spellStart"/>
      <w:r w:rsidRPr="00965A71">
        <w:rPr>
          <w:szCs w:val="28"/>
        </w:rPr>
        <w:t>подногтев</w:t>
      </w:r>
      <w:r w:rsidR="004A57BC">
        <w:rPr>
          <w:szCs w:val="28"/>
        </w:rPr>
        <w:t>ые</w:t>
      </w:r>
      <w:proofErr w:type="spellEnd"/>
      <w:r w:rsidR="004A57BC">
        <w:rPr>
          <w:szCs w:val="28"/>
        </w:rPr>
        <w:t xml:space="preserve"> фибромы нетравматического </w:t>
      </w:r>
      <w:r w:rsidRPr="00965A71">
        <w:rPr>
          <w:szCs w:val="28"/>
        </w:rPr>
        <w:t>характера</w:t>
      </w:r>
      <w:r w:rsidRPr="00965A71">
        <w:rPr>
          <w:szCs w:val="28"/>
        </w:rPr>
        <w:br/>
        <w:t>Тр</w:t>
      </w:r>
      <w:r w:rsidR="004A57BC">
        <w:rPr>
          <w:szCs w:val="28"/>
        </w:rPr>
        <w:t xml:space="preserve">и и более пятен </w:t>
      </w:r>
      <w:proofErr w:type="spellStart"/>
      <w:r w:rsidR="004A57BC">
        <w:rPr>
          <w:szCs w:val="28"/>
        </w:rPr>
        <w:t>гипопигментации</w:t>
      </w:r>
      <w:proofErr w:type="spellEnd"/>
      <w:r w:rsidR="004A57BC">
        <w:rPr>
          <w:szCs w:val="28"/>
        </w:rPr>
        <w:t xml:space="preserve"> 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lastRenderedPageBreak/>
        <w:t>Соединительно-тк</w:t>
      </w:r>
      <w:r w:rsidR="004A57BC">
        <w:rPr>
          <w:szCs w:val="28"/>
        </w:rPr>
        <w:t xml:space="preserve">анные </w:t>
      </w:r>
      <w:proofErr w:type="spellStart"/>
      <w:r w:rsidR="004A57BC">
        <w:rPr>
          <w:szCs w:val="28"/>
        </w:rPr>
        <w:t>невусы</w:t>
      </w:r>
      <w:proofErr w:type="spellEnd"/>
      <w:r w:rsidR="004A57BC">
        <w:rPr>
          <w:szCs w:val="28"/>
        </w:rPr>
        <w:t xml:space="preserve"> в виде «шагреневых </w:t>
      </w:r>
      <w:r w:rsidRPr="00965A71">
        <w:rPr>
          <w:szCs w:val="28"/>
        </w:rPr>
        <w:t>бляшек»</w:t>
      </w:r>
      <w:r w:rsidRPr="00965A71">
        <w:rPr>
          <w:szCs w:val="28"/>
        </w:rPr>
        <w:br/>
        <w:t xml:space="preserve">Множественные </w:t>
      </w:r>
      <w:proofErr w:type="spellStart"/>
      <w:r w:rsidRPr="00965A71">
        <w:rPr>
          <w:szCs w:val="28"/>
        </w:rPr>
        <w:t>гамартомные</w:t>
      </w:r>
      <w:proofErr w:type="spellEnd"/>
      <w:r w:rsidRPr="00965A71">
        <w:rPr>
          <w:szCs w:val="28"/>
        </w:rPr>
        <w:t xml:space="preserve"> узелки на сетчатке</w:t>
      </w:r>
      <w:r w:rsidRPr="00965A71">
        <w:rPr>
          <w:szCs w:val="28"/>
        </w:rPr>
        <w:br/>
        <w:t>Б</w:t>
      </w:r>
      <w:r w:rsidR="005D75E9">
        <w:rPr>
          <w:szCs w:val="28"/>
        </w:rPr>
        <w:t>угорки в коре больших полушарий</w:t>
      </w:r>
      <w:r w:rsidR="004A57BC">
        <w:rPr>
          <w:szCs w:val="28"/>
        </w:rPr>
        <w:t xml:space="preserve"> 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>
        <w:rPr>
          <w:szCs w:val="28"/>
        </w:rPr>
        <w:t>Субэпендимальные</w:t>
      </w:r>
      <w:proofErr w:type="spellEnd"/>
      <w:r>
        <w:rPr>
          <w:szCs w:val="28"/>
        </w:rPr>
        <w:t xml:space="preserve"> узелки в ЦНС 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 w:rsidRPr="00965A71">
        <w:rPr>
          <w:szCs w:val="28"/>
        </w:rPr>
        <w:t>Субэпендимальная</w:t>
      </w:r>
      <w:proofErr w:type="spellEnd"/>
      <w:r w:rsidRPr="00965A71">
        <w:rPr>
          <w:szCs w:val="28"/>
        </w:rPr>
        <w:t xml:space="preserve"> г</w:t>
      </w:r>
      <w:r w:rsidR="004A57BC">
        <w:rPr>
          <w:szCs w:val="28"/>
        </w:rPr>
        <w:t xml:space="preserve">игантоклеточная </w:t>
      </w:r>
      <w:proofErr w:type="spellStart"/>
      <w:r w:rsidR="004A57BC">
        <w:rPr>
          <w:szCs w:val="28"/>
        </w:rPr>
        <w:t>астроцитома</w:t>
      </w:r>
      <w:proofErr w:type="spellEnd"/>
      <w:r w:rsidR="004A57BC">
        <w:rPr>
          <w:szCs w:val="28"/>
        </w:rPr>
        <w:t xml:space="preserve"> ЦНС 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 w:rsidRPr="00965A71">
        <w:rPr>
          <w:szCs w:val="28"/>
        </w:rPr>
        <w:t>Рабдомиома</w:t>
      </w:r>
      <w:proofErr w:type="spellEnd"/>
      <w:r w:rsidRPr="00965A71">
        <w:rPr>
          <w:szCs w:val="28"/>
        </w:rPr>
        <w:t xml:space="preserve"> сердц</w:t>
      </w:r>
      <w:r w:rsidR="004A57BC">
        <w:rPr>
          <w:szCs w:val="28"/>
        </w:rPr>
        <w:t>а (единичная или множественная)</w:t>
      </w:r>
    </w:p>
    <w:p w:rsidR="00530DFB" w:rsidRPr="00965A71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>Почеч</w:t>
      </w:r>
      <w:r w:rsidR="004A57BC">
        <w:rPr>
          <w:szCs w:val="28"/>
        </w:rPr>
        <w:t xml:space="preserve">ные </w:t>
      </w:r>
      <w:proofErr w:type="spellStart"/>
      <w:r w:rsidR="004A57BC">
        <w:rPr>
          <w:szCs w:val="28"/>
        </w:rPr>
        <w:t>ангиомиолипомы</w:t>
      </w:r>
      <w:proofErr w:type="spellEnd"/>
      <w:r w:rsidR="004A57BC">
        <w:rPr>
          <w:szCs w:val="28"/>
        </w:rPr>
        <w:t xml:space="preserve"> или легочный </w:t>
      </w:r>
      <w:proofErr w:type="spellStart"/>
      <w:r w:rsidRPr="00965A71">
        <w:rPr>
          <w:szCs w:val="28"/>
        </w:rPr>
        <w:t>лимфангиомиоматоз</w:t>
      </w:r>
      <w:proofErr w:type="spellEnd"/>
    </w:p>
    <w:p w:rsidR="00530DFB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530DFB" w:rsidRPr="00582BD9" w:rsidRDefault="00530DFB" w:rsidP="004A57BC">
      <w:pPr>
        <w:spacing w:before="30" w:after="30" w:line="360" w:lineRule="auto"/>
        <w:ind w:left="0" w:right="0" w:firstLine="0"/>
        <w:rPr>
          <w:b/>
          <w:szCs w:val="28"/>
        </w:rPr>
      </w:pPr>
      <w:r w:rsidRPr="00582BD9">
        <w:rPr>
          <w:b/>
          <w:szCs w:val="28"/>
        </w:rPr>
        <w:t>Дополнительные критерии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>Неокрашенные (ах</w:t>
      </w:r>
      <w:r w:rsidR="004A57BC">
        <w:rPr>
          <w:szCs w:val="28"/>
        </w:rPr>
        <w:t>роматические) пятна на сетчатке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 xml:space="preserve">Кожные проявления в виде конфетти (мелкие </w:t>
      </w:r>
      <w:r w:rsidR="004A57BC">
        <w:rPr>
          <w:szCs w:val="28"/>
        </w:rPr>
        <w:t>круглые</w:t>
      </w:r>
      <w:r w:rsidR="004A57BC">
        <w:rPr>
          <w:szCs w:val="28"/>
        </w:rPr>
        <w:br/>
        <w:t>пятна)</w:t>
      </w:r>
    </w:p>
    <w:p w:rsidR="004A57BC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>Множественные рассредоточенные у</w:t>
      </w:r>
      <w:r w:rsidR="004A57BC">
        <w:rPr>
          <w:szCs w:val="28"/>
        </w:rPr>
        <w:t>глубления (ямки) на эмали зубов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>
        <w:rPr>
          <w:szCs w:val="28"/>
        </w:rPr>
        <w:t>Фиброматоз</w:t>
      </w:r>
      <w:proofErr w:type="spellEnd"/>
      <w:r>
        <w:rPr>
          <w:szCs w:val="28"/>
        </w:rPr>
        <w:t xml:space="preserve"> десен 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>
        <w:rPr>
          <w:szCs w:val="28"/>
        </w:rPr>
        <w:t>Гамартомные</w:t>
      </w:r>
      <w:proofErr w:type="spellEnd"/>
      <w:r>
        <w:rPr>
          <w:szCs w:val="28"/>
        </w:rPr>
        <w:t xml:space="preserve"> полипы прямой кишки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r>
        <w:rPr>
          <w:szCs w:val="28"/>
        </w:rPr>
        <w:t>Костные кисты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proofErr w:type="spellStart"/>
      <w:r>
        <w:rPr>
          <w:szCs w:val="28"/>
        </w:rPr>
        <w:t>Непочечные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гамартомы</w:t>
      </w:r>
      <w:proofErr w:type="spellEnd"/>
      <w:r>
        <w:rPr>
          <w:szCs w:val="28"/>
        </w:rPr>
        <w:t xml:space="preserve"> </w:t>
      </w:r>
    </w:p>
    <w:p w:rsidR="004A57BC" w:rsidRDefault="004A57BC" w:rsidP="004A57BC">
      <w:pPr>
        <w:spacing w:before="30" w:after="30" w:line="360" w:lineRule="auto"/>
        <w:ind w:left="0" w:right="0" w:firstLine="0"/>
        <w:rPr>
          <w:szCs w:val="28"/>
        </w:rPr>
      </w:pPr>
      <w:r>
        <w:rPr>
          <w:szCs w:val="28"/>
        </w:rPr>
        <w:t>Множественные кисты почек</w:t>
      </w:r>
    </w:p>
    <w:p w:rsidR="00530DFB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>Миграция белого в</w:t>
      </w:r>
      <w:r w:rsidR="004A57BC">
        <w:rPr>
          <w:szCs w:val="28"/>
        </w:rPr>
        <w:t>ещества мозга в виде линий луча</w:t>
      </w:r>
    </w:p>
    <w:p w:rsidR="00530DFB" w:rsidRDefault="00290D0D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br/>
      </w:r>
      <w:r w:rsidRPr="00582BD9">
        <w:rPr>
          <w:b/>
          <w:szCs w:val="28"/>
        </w:rPr>
        <w:t>Дифференциаль</w:t>
      </w:r>
      <w:r w:rsidR="00530DFB" w:rsidRPr="00582BD9">
        <w:rPr>
          <w:b/>
          <w:szCs w:val="28"/>
        </w:rPr>
        <w:t xml:space="preserve">ная диагностика </w:t>
      </w:r>
      <w:r w:rsidR="00530DFB">
        <w:rPr>
          <w:szCs w:val="28"/>
        </w:rPr>
        <w:t>дерматологичес</w:t>
      </w:r>
      <w:r w:rsidRPr="00965A71">
        <w:rPr>
          <w:szCs w:val="28"/>
        </w:rPr>
        <w:t>ких проявлен</w:t>
      </w:r>
      <w:r w:rsidR="00530DFB">
        <w:rPr>
          <w:szCs w:val="28"/>
        </w:rPr>
        <w:t xml:space="preserve">ий болезни </w:t>
      </w:r>
      <w:proofErr w:type="spellStart"/>
      <w:r w:rsidR="00530DFB">
        <w:rPr>
          <w:szCs w:val="28"/>
        </w:rPr>
        <w:t>Прингла</w:t>
      </w:r>
      <w:proofErr w:type="spellEnd"/>
      <w:r w:rsidR="00530DFB">
        <w:rPr>
          <w:szCs w:val="28"/>
        </w:rPr>
        <w:t xml:space="preserve"> — </w:t>
      </w:r>
      <w:proofErr w:type="spellStart"/>
      <w:r w:rsidR="00530DFB">
        <w:rPr>
          <w:szCs w:val="28"/>
        </w:rPr>
        <w:t>Бурневилля</w:t>
      </w:r>
      <w:proofErr w:type="spellEnd"/>
      <w:r w:rsidR="00530DFB">
        <w:rPr>
          <w:szCs w:val="28"/>
        </w:rPr>
        <w:t xml:space="preserve"> </w:t>
      </w:r>
      <w:r w:rsidRPr="00965A71">
        <w:rPr>
          <w:szCs w:val="28"/>
        </w:rPr>
        <w:t>проводится с р</w:t>
      </w:r>
      <w:r w:rsidR="00530DFB">
        <w:rPr>
          <w:szCs w:val="28"/>
        </w:rPr>
        <w:t xml:space="preserve">ядом заболеваний в соответствии </w:t>
      </w:r>
      <w:r w:rsidRPr="00965A71">
        <w:rPr>
          <w:szCs w:val="28"/>
        </w:rPr>
        <w:t>с преоблада</w:t>
      </w:r>
      <w:r w:rsidR="00530DFB">
        <w:rPr>
          <w:szCs w:val="28"/>
        </w:rPr>
        <w:t>ющим характером кожных манифес</w:t>
      </w:r>
      <w:r w:rsidRPr="00965A71">
        <w:rPr>
          <w:szCs w:val="28"/>
        </w:rPr>
        <w:t xml:space="preserve">таций. Так, </w:t>
      </w:r>
      <w:proofErr w:type="spellStart"/>
      <w:r w:rsidRPr="00965A71">
        <w:rPr>
          <w:szCs w:val="28"/>
        </w:rPr>
        <w:t>а</w:t>
      </w:r>
      <w:r w:rsidR="00530DFB">
        <w:rPr>
          <w:szCs w:val="28"/>
        </w:rPr>
        <w:t>нгиофибромы</w:t>
      </w:r>
      <w:proofErr w:type="spellEnd"/>
      <w:r w:rsidR="00530DFB">
        <w:rPr>
          <w:szCs w:val="28"/>
        </w:rPr>
        <w:t xml:space="preserve"> лица дифференцируют </w:t>
      </w:r>
      <w:r w:rsidRPr="00965A71">
        <w:rPr>
          <w:szCs w:val="28"/>
        </w:rPr>
        <w:t xml:space="preserve">чаще с вульгарными и </w:t>
      </w:r>
      <w:r w:rsidR="00530DFB">
        <w:rPr>
          <w:szCs w:val="28"/>
        </w:rPr>
        <w:t xml:space="preserve">розовыми угрями, </w:t>
      </w:r>
      <w:proofErr w:type="spellStart"/>
      <w:r w:rsidR="00530DFB">
        <w:rPr>
          <w:szCs w:val="28"/>
        </w:rPr>
        <w:t>внутри</w:t>
      </w:r>
      <w:r w:rsidRPr="00965A71">
        <w:rPr>
          <w:szCs w:val="28"/>
        </w:rPr>
        <w:t>дермальным</w:t>
      </w:r>
      <w:proofErr w:type="spellEnd"/>
      <w:r w:rsidRPr="00965A71">
        <w:rPr>
          <w:szCs w:val="28"/>
        </w:rPr>
        <w:t xml:space="preserve"> </w:t>
      </w:r>
      <w:proofErr w:type="spellStart"/>
      <w:r w:rsidRPr="00965A71">
        <w:rPr>
          <w:szCs w:val="28"/>
        </w:rPr>
        <w:t>нево</w:t>
      </w:r>
      <w:r w:rsidR="00530DFB">
        <w:rPr>
          <w:szCs w:val="28"/>
        </w:rPr>
        <w:t>клеточным</w:t>
      </w:r>
      <w:proofErr w:type="spellEnd"/>
      <w:r w:rsidR="00530DFB">
        <w:rPr>
          <w:szCs w:val="28"/>
        </w:rPr>
        <w:t xml:space="preserve"> </w:t>
      </w:r>
      <w:proofErr w:type="spellStart"/>
      <w:r w:rsidR="00530DFB">
        <w:rPr>
          <w:szCs w:val="28"/>
        </w:rPr>
        <w:t>невусом</w:t>
      </w:r>
      <w:proofErr w:type="spellEnd"/>
      <w:r w:rsidR="00530DFB">
        <w:rPr>
          <w:szCs w:val="28"/>
        </w:rPr>
        <w:t xml:space="preserve">, реже — с </w:t>
      </w:r>
      <w:proofErr w:type="spellStart"/>
      <w:r w:rsidR="00530DFB">
        <w:rPr>
          <w:szCs w:val="28"/>
        </w:rPr>
        <w:t>си</w:t>
      </w:r>
      <w:r w:rsidRPr="00965A71">
        <w:rPr>
          <w:szCs w:val="28"/>
        </w:rPr>
        <w:t>рингомой</w:t>
      </w:r>
      <w:proofErr w:type="spellEnd"/>
      <w:r w:rsidRPr="00965A71">
        <w:rPr>
          <w:szCs w:val="28"/>
        </w:rPr>
        <w:t xml:space="preserve">, </w:t>
      </w:r>
      <w:proofErr w:type="spellStart"/>
      <w:r w:rsidRPr="00965A71">
        <w:rPr>
          <w:szCs w:val="28"/>
        </w:rPr>
        <w:t>тр</w:t>
      </w:r>
      <w:r w:rsidR="00530DFB">
        <w:rPr>
          <w:szCs w:val="28"/>
        </w:rPr>
        <w:t>ихолеммомой</w:t>
      </w:r>
      <w:proofErr w:type="spellEnd"/>
      <w:r w:rsidR="00530DFB">
        <w:rPr>
          <w:szCs w:val="28"/>
        </w:rPr>
        <w:t>, милиарным диссеми</w:t>
      </w:r>
      <w:r w:rsidRPr="00965A71">
        <w:rPr>
          <w:szCs w:val="28"/>
        </w:rPr>
        <w:t>нированным ту</w:t>
      </w:r>
      <w:r w:rsidR="00530DFB">
        <w:rPr>
          <w:szCs w:val="28"/>
        </w:rPr>
        <w:t xml:space="preserve">беркулезом лица. </w:t>
      </w:r>
      <w:proofErr w:type="spellStart"/>
      <w:r w:rsidR="00530DFB">
        <w:rPr>
          <w:szCs w:val="28"/>
        </w:rPr>
        <w:t>Гипопигментные</w:t>
      </w:r>
      <w:proofErr w:type="spellEnd"/>
      <w:r w:rsidR="00530DFB">
        <w:rPr>
          <w:szCs w:val="28"/>
        </w:rPr>
        <w:t xml:space="preserve"> </w:t>
      </w:r>
      <w:r w:rsidRPr="00965A71">
        <w:rPr>
          <w:szCs w:val="28"/>
        </w:rPr>
        <w:t>пятна при тубер</w:t>
      </w:r>
      <w:r w:rsidR="00530DFB">
        <w:rPr>
          <w:szCs w:val="28"/>
        </w:rPr>
        <w:t xml:space="preserve">озном склерозе следует отличать </w:t>
      </w:r>
      <w:r w:rsidRPr="00965A71">
        <w:rPr>
          <w:szCs w:val="28"/>
        </w:rPr>
        <w:t xml:space="preserve">от </w:t>
      </w:r>
      <w:proofErr w:type="spellStart"/>
      <w:r w:rsidRPr="00965A71">
        <w:rPr>
          <w:szCs w:val="28"/>
        </w:rPr>
        <w:t>депигментного</w:t>
      </w:r>
      <w:proofErr w:type="spellEnd"/>
      <w:r w:rsidRPr="00965A71">
        <w:rPr>
          <w:szCs w:val="28"/>
        </w:rPr>
        <w:t xml:space="preserve"> </w:t>
      </w:r>
      <w:proofErr w:type="spellStart"/>
      <w:r w:rsidRPr="00965A71">
        <w:rPr>
          <w:szCs w:val="28"/>
        </w:rPr>
        <w:t>невуса</w:t>
      </w:r>
      <w:proofErr w:type="spellEnd"/>
      <w:r w:rsidRPr="00965A71">
        <w:rPr>
          <w:szCs w:val="28"/>
        </w:rPr>
        <w:t xml:space="preserve">, </w:t>
      </w:r>
      <w:proofErr w:type="spellStart"/>
      <w:r w:rsidRPr="00965A71">
        <w:rPr>
          <w:szCs w:val="28"/>
        </w:rPr>
        <w:t>поствоспалительной</w:t>
      </w:r>
      <w:proofErr w:type="spellEnd"/>
      <w:r w:rsidRPr="00965A71">
        <w:rPr>
          <w:szCs w:val="28"/>
        </w:rPr>
        <w:t xml:space="preserve"> </w:t>
      </w:r>
      <w:proofErr w:type="spellStart"/>
      <w:r w:rsidRPr="00965A71">
        <w:rPr>
          <w:szCs w:val="28"/>
        </w:rPr>
        <w:t>ги</w:t>
      </w:r>
      <w:proofErr w:type="spellEnd"/>
      <w:r w:rsidRPr="00965A71">
        <w:rPr>
          <w:szCs w:val="28"/>
        </w:rPr>
        <w:t>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попигментации</w:t>
      </w:r>
      <w:proofErr w:type="spellEnd"/>
      <w:r w:rsidRPr="00965A71">
        <w:rPr>
          <w:szCs w:val="28"/>
        </w:rPr>
        <w:t xml:space="preserve">, </w:t>
      </w:r>
      <w:r w:rsidR="00530DFB">
        <w:rPr>
          <w:szCs w:val="28"/>
        </w:rPr>
        <w:t xml:space="preserve">аналогичных элементов витилиго, </w:t>
      </w:r>
      <w:r w:rsidRPr="00965A71">
        <w:rPr>
          <w:szCs w:val="28"/>
        </w:rPr>
        <w:t xml:space="preserve">отрубевидного </w:t>
      </w:r>
      <w:r w:rsidR="00530DFB">
        <w:rPr>
          <w:szCs w:val="28"/>
        </w:rPr>
        <w:t xml:space="preserve">лишая. </w:t>
      </w:r>
      <w:r w:rsidR="00530DFB">
        <w:rPr>
          <w:szCs w:val="28"/>
        </w:rPr>
        <w:lastRenderedPageBreak/>
        <w:t xml:space="preserve">Соединительнотканные </w:t>
      </w:r>
      <w:proofErr w:type="spellStart"/>
      <w:r w:rsidR="00530DFB">
        <w:rPr>
          <w:szCs w:val="28"/>
        </w:rPr>
        <w:t>не</w:t>
      </w:r>
      <w:r w:rsidRPr="00965A71">
        <w:rPr>
          <w:szCs w:val="28"/>
        </w:rPr>
        <w:t>вусы</w:t>
      </w:r>
      <w:proofErr w:type="spellEnd"/>
      <w:r w:rsidRPr="00965A71">
        <w:rPr>
          <w:szCs w:val="28"/>
        </w:rPr>
        <w:t xml:space="preserve"> — с проявл</w:t>
      </w:r>
      <w:r w:rsidR="00530DFB">
        <w:rPr>
          <w:szCs w:val="28"/>
        </w:rPr>
        <w:t xml:space="preserve">ениями синдрома </w:t>
      </w:r>
      <w:proofErr w:type="spellStart"/>
      <w:r w:rsidR="00530DFB">
        <w:rPr>
          <w:szCs w:val="28"/>
        </w:rPr>
        <w:t>Габера</w:t>
      </w:r>
      <w:proofErr w:type="spellEnd"/>
      <w:r w:rsidR="00530DFB">
        <w:rPr>
          <w:szCs w:val="28"/>
        </w:rPr>
        <w:t xml:space="preserve">, болезни </w:t>
      </w:r>
      <w:proofErr w:type="spellStart"/>
      <w:r w:rsidRPr="00965A71">
        <w:rPr>
          <w:szCs w:val="28"/>
        </w:rPr>
        <w:t>Реклингхаузена</w:t>
      </w:r>
      <w:proofErr w:type="spellEnd"/>
      <w:r w:rsidRPr="00965A71">
        <w:rPr>
          <w:szCs w:val="28"/>
        </w:rPr>
        <w:t xml:space="preserve">, а опухоли </w:t>
      </w:r>
      <w:proofErr w:type="spellStart"/>
      <w:r w:rsidRPr="00965A71">
        <w:rPr>
          <w:szCs w:val="28"/>
        </w:rPr>
        <w:t>Кенена</w:t>
      </w:r>
      <w:proofErr w:type="spellEnd"/>
      <w:r w:rsidR="00530DFB">
        <w:rPr>
          <w:szCs w:val="28"/>
        </w:rPr>
        <w:t xml:space="preserve"> — с вульгарны-</w:t>
      </w:r>
      <w:r w:rsidR="00530DFB">
        <w:rPr>
          <w:szCs w:val="28"/>
        </w:rPr>
        <w:br/>
        <w:t>ми бородавками</w:t>
      </w:r>
    </w:p>
    <w:p w:rsidR="00290D0D" w:rsidRPr="00965A71" w:rsidRDefault="00290D0D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br/>
        <w:t xml:space="preserve">Болезнь </w:t>
      </w:r>
      <w:proofErr w:type="spellStart"/>
      <w:r w:rsidRPr="00965A71">
        <w:rPr>
          <w:szCs w:val="28"/>
        </w:rPr>
        <w:t>Прингла</w:t>
      </w:r>
      <w:proofErr w:type="spellEnd"/>
      <w:r w:rsidRPr="00965A71">
        <w:rPr>
          <w:szCs w:val="28"/>
        </w:rPr>
        <w:t xml:space="preserve"> — </w:t>
      </w:r>
      <w:proofErr w:type="spellStart"/>
      <w:r w:rsidRPr="00965A71">
        <w:rPr>
          <w:szCs w:val="28"/>
        </w:rPr>
        <w:t>Бурневилля</w:t>
      </w:r>
      <w:proofErr w:type="spellEnd"/>
      <w:r w:rsidRPr="00965A71">
        <w:rPr>
          <w:szCs w:val="28"/>
        </w:rPr>
        <w:t xml:space="preserve"> имеет склонность</w:t>
      </w:r>
      <w:r w:rsidR="00530DFB">
        <w:rPr>
          <w:szCs w:val="28"/>
        </w:rPr>
        <w:t xml:space="preserve"> </w:t>
      </w:r>
      <w:r w:rsidRPr="00965A71">
        <w:rPr>
          <w:szCs w:val="28"/>
        </w:rPr>
        <w:t>к прогрессирова</w:t>
      </w:r>
      <w:r w:rsidR="00530DFB">
        <w:rPr>
          <w:szCs w:val="28"/>
        </w:rPr>
        <w:t>нию. Прогноз в большинстве слу</w:t>
      </w:r>
      <w:r w:rsidRPr="00965A71">
        <w:rPr>
          <w:szCs w:val="28"/>
        </w:rPr>
        <w:t>чаев неблагопри</w:t>
      </w:r>
      <w:r w:rsidR="00530DFB">
        <w:rPr>
          <w:szCs w:val="28"/>
        </w:rPr>
        <w:t>ятный и зависит от тяжести пора</w:t>
      </w:r>
      <w:r w:rsidRPr="00965A71">
        <w:rPr>
          <w:szCs w:val="28"/>
        </w:rPr>
        <w:t xml:space="preserve">жения внутренних органов. Практически 30 </w:t>
      </w:r>
      <w:r w:rsidR="00530DFB">
        <w:rPr>
          <w:szCs w:val="28"/>
        </w:rPr>
        <w:t>% па</w:t>
      </w:r>
      <w:r w:rsidRPr="00965A71">
        <w:rPr>
          <w:szCs w:val="28"/>
        </w:rPr>
        <w:t>циентов не доживают</w:t>
      </w:r>
      <w:r w:rsidR="004A57BC">
        <w:rPr>
          <w:szCs w:val="28"/>
        </w:rPr>
        <w:t xml:space="preserve"> до 5 лет, а больные в возрасте </w:t>
      </w:r>
      <w:r w:rsidRPr="00965A71">
        <w:rPr>
          <w:szCs w:val="28"/>
        </w:rPr>
        <w:t>6 лет и старш</w:t>
      </w:r>
      <w:r w:rsidR="00530DFB">
        <w:rPr>
          <w:szCs w:val="28"/>
        </w:rPr>
        <w:t>е в 75 % случаев — до 20 лет</w:t>
      </w:r>
    </w:p>
    <w:p w:rsidR="00A25C4A" w:rsidRPr="00965A71" w:rsidRDefault="00A25C4A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530DFB" w:rsidRDefault="00A25C4A" w:rsidP="004A57BC">
      <w:pPr>
        <w:spacing w:before="30" w:after="30" w:line="360" w:lineRule="auto"/>
        <w:ind w:left="0" w:right="0" w:firstLine="0"/>
        <w:rPr>
          <w:szCs w:val="28"/>
        </w:rPr>
      </w:pPr>
      <w:r w:rsidRPr="00582BD9">
        <w:rPr>
          <w:b/>
          <w:szCs w:val="28"/>
        </w:rPr>
        <w:t>Лечение забо</w:t>
      </w:r>
      <w:r w:rsidR="00530DFB" w:rsidRPr="00582BD9">
        <w:rPr>
          <w:b/>
          <w:szCs w:val="28"/>
        </w:rPr>
        <w:t>левания</w:t>
      </w:r>
      <w:r w:rsidR="00530DFB">
        <w:rPr>
          <w:szCs w:val="28"/>
        </w:rPr>
        <w:t xml:space="preserve"> симптоматическое. Объем </w:t>
      </w:r>
      <w:r w:rsidRPr="00965A71">
        <w:rPr>
          <w:szCs w:val="28"/>
        </w:rPr>
        <w:t>и вид проводим</w:t>
      </w:r>
      <w:r w:rsidR="00530DFB">
        <w:rPr>
          <w:szCs w:val="28"/>
        </w:rPr>
        <w:t xml:space="preserve">ой терапии определяется топикой </w:t>
      </w:r>
      <w:r w:rsidRPr="00965A71">
        <w:rPr>
          <w:szCs w:val="28"/>
        </w:rPr>
        <w:t>и тяжестью пор</w:t>
      </w:r>
      <w:r w:rsidR="00530DFB">
        <w:rPr>
          <w:szCs w:val="28"/>
        </w:rPr>
        <w:t>ажения различных органов и сис</w:t>
      </w:r>
      <w:r w:rsidRPr="00965A71">
        <w:rPr>
          <w:szCs w:val="28"/>
        </w:rPr>
        <w:t>тем. Дерматологическая коррекция предусма</w:t>
      </w:r>
      <w:r w:rsidR="00530DFB">
        <w:rPr>
          <w:szCs w:val="28"/>
        </w:rPr>
        <w:t>т</w:t>
      </w:r>
      <w:r w:rsidRPr="00965A71">
        <w:rPr>
          <w:szCs w:val="28"/>
        </w:rPr>
        <w:t>ривает удалени</w:t>
      </w:r>
      <w:r w:rsidR="00530DFB">
        <w:rPr>
          <w:szCs w:val="28"/>
        </w:rPr>
        <w:t xml:space="preserve">е </w:t>
      </w:r>
      <w:proofErr w:type="spellStart"/>
      <w:r w:rsidR="00530DFB">
        <w:rPr>
          <w:szCs w:val="28"/>
        </w:rPr>
        <w:t>ангиофибром</w:t>
      </w:r>
      <w:proofErr w:type="spellEnd"/>
      <w:r w:rsidR="00530DFB">
        <w:rPr>
          <w:szCs w:val="28"/>
        </w:rPr>
        <w:t xml:space="preserve"> и опухолей </w:t>
      </w:r>
      <w:proofErr w:type="spellStart"/>
      <w:r w:rsidR="00530DFB">
        <w:rPr>
          <w:szCs w:val="28"/>
        </w:rPr>
        <w:t>Кенена</w:t>
      </w:r>
      <w:proofErr w:type="spellEnd"/>
      <w:r w:rsidR="00530DFB">
        <w:rPr>
          <w:szCs w:val="28"/>
        </w:rPr>
        <w:t xml:space="preserve"> </w:t>
      </w:r>
      <w:r w:rsidRPr="00965A71">
        <w:rPr>
          <w:szCs w:val="28"/>
        </w:rPr>
        <w:t xml:space="preserve">с помощью </w:t>
      </w:r>
      <w:proofErr w:type="spellStart"/>
      <w:r w:rsidRPr="00965A71">
        <w:rPr>
          <w:szCs w:val="28"/>
        </w:rPr>
        <w:t>кюр</w:t>
      </w:r>
      <w:r w:rsidR="00530DFB">
        <w:rPr>
          <w:szCs w:val="28"/>
        </w:rPr>
        <w:t>етажа</w:t>
      </w:r>
      <w:proofErr w:type="spellEnd"/>
      <w:r w:rsidR="00530DFB">
        <w:rPr>
          <w:szCs w:val="28"/>
        </w:rPr>
        <w:t xml:space="preserve">, химических </w:t>
      </w:r>
      <w:proofErr w:type="spellStart"/>
      <w:r w:rsidR="00530DFB">
        <w:rPr>
          <w:szCs w:val="28"/>
        </w:rPr>
        <w:t>пилингов</w:t>
      </w:r>
      <w:proofErr w:type="spellEnd"/>
      <w:r w:rsidR="00530DFB">
        <w:rPr>
          <w:szCs w:val="28"/>
        </w:rPr>
        <w:t xml:space="preserve">, </w:t>
      </w:r>
      <w:proofErr w:type="spellStart"/>
      <w:r w:rsidR="00530DFB">
        <w:rPr>
          <w:szCs w:val="28"/>
        </w:rPr>
        <w:t>дермабразии</w:t>
      </w:r>
      <w:proofErr w:type="spellEnd"/>
      <w:r w:rsidR="00530DFB">
        <w:rPr>
          <w:szCs w:val="28"/>
        </w:rPr>
        <w:t xml:space="preserve">, </w:t>
      </w:r>
      <w:proofErr w:type="spellStart"/>
      <w:r w:rsidR="00530DFB">
        <w:rPr>
          <w:szCs w:val="28"/>
        </w:rPr>
        <w:t>криодеструкции</w:t>
      </w:r>
      <w:proofErr w:type="spellEnd"/>
      <w:r w:rsidR="00530DFB">
        <w:rPr>
          <w:szCs w:val="28"/>
        </w:rPr>
        <w:t xml:space="preserve">, диатермокоагуляции, </w:t>
      </w:r>
      <w:r w:rsidRPr="00965A71">
        <w:rPr>
          <w:szCs w:val="28"/>
        </w:rPr>
        <w:t xml:space="preserve">фотодинамической терапии и лазерных </w:t>
      </w:r>
      <w:proofErr w:type="spellStart"/>
      <w:r w:rsidRPr="00965A71">
        <w:rPr>
          <w:szCs w:val="28"/>
        </w:rPr>
        <w:t>техноло</w:t>
      </w:r>
      <w:proofErr w:type="spellEnd"/>
      <w:r w:rsidRPr="00965A71">
        <w:rPr>
          <w:szCs w:val="28"/>
        </w:rPr>
        <w:t>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гий</w:t>
      </w:r>
      <w:proofErr w:type="spellEnd"/>
      <w:r w:rsidRPr="00965A71">
        <w:rPr>
          <w:szCs w:val="28"/>
        </w:rPr>
        <w:t>. К последн</w:t>
      </w:r>
      <w:r w:rsidR="00530DFB">
        <w:rPr>
          <w:szCs w:val="28"/>
        </w:rPr>
        <w:t>им, по данным литературы, отно</w:t>
      </w:r>
      <w:r w:rsidRPr="00965A71">
        <w:rPr>
          <w:szCs w:val="28"/>
        </w:rPr>
        <w:t>сятся «горячий» сосудист</w:t>
      </w:r>
      <w:r w:rsidR="00530DFB">
        <w:rPr>
          <w:szCs w:val="28"/>
        </w:rPr>
        <w:t xml:space="preserve">ый лазер (KTP — 532 </w:t>
      </w:r>
      <w:proofErr w:type="spellStart"/>
      <w:r w:rsidR="00530DFB">
        <w:rPr>
          <w:szCs w:val="28"/>
        </w:rPr>
        <w:t>нм</w:t>
      </w:r>
      <w:proofErr w:type="spellEnd"/>
      <w:r w:rsidR="00530DFB">
        <w:rPr>
          <w:szCs w:val="28"/>
        </w:rPr>
        <w:t xml:space="preserve">), </w:t>
      </w:r>
      <w:r w:rsidRPr="00965A71">
        <w:rPr>
          <w:szCs w:val="28"/>
        </w:rPr>
        <w:t>импульсный лаз</w:t>
      </w:r>
      <w:r w:rsidR="00530DFB">
        <w:rPr>
          <w:szCs w:val="28"/>
        </w:rPr>
        <w:t xml:space="preserve">ер на красителе (PDL — 585 </w:t>
      </w:r>
      <w:proofErr w:type="spellStart"/>
      <w:r w:rsidR="00530DFB">
        <w:rPr>
          <w:szCs w:val="28"/>
        </w:rPr>
        <w:t>нм</w:t>
      </w:r>
      <w:proofErr w:type="spellEnd"/>
      <w:r w:rsidR="00530DFB">
        <w:rPr>
          <w:szCs w:val="28"/>
        </w:rPr>
        <w:t xml:space="preserve">), </w:t>
      </w:r>
      <w:r w:rsidRPr="00965A71">
        <w:rPr>
          <w:szCs w:val="28"/>
        </w:rPr>
        <w:t>а также углекислотн</w:t>
      </w:r>
      <w:r w:rsidR="00530DFB">
        <w:rPr>
          <w:szCs w:val="28"/>
        </w:rPr>
        <w:t xml:space="preserve">ый (СО2 – 10 600 </w:t>
      </w:r>
      <w:proofErr w:type="spellStart"/>
      <w:r w:rsidR="00530DFB">
        <w:rPr>
          <w:szCs w:val="28"/>
        </w:rPr>
        <w:t>нм</w:t>
      </w:r>
      <w:proofErr w:type="spellEnd"/>
      <w:r w:rsidR="00530DFB">
        <w:rPr>
          <w:szCs w:val="28"/>
        </w:rPr>
        <w:t xml:space="preserve">) и эрбиевый </w:t>
      </w:r>
      <w:r w:rsidRPr="00965A71">
        <w:rPr>
          <w:szCs w:val="28"/>
        </w:rPr>
        <w:t>лазеры (</w:t>
      </w:r>
      <w:proofErr w:type="spellStart"/>
      <w:r w:rsidRPr="00965A71">
        <w:rPr>
          <w:szCs w:val="28"/>
        </w:rPr>
        <w:t>Er</w:t>
      </w:r>
      <w:proofErr w:type="spellEnd"/>
      <w:r w:rsidRPr="00965A71">
        <w:rPr>
          <w:szCs w:val="28"/>
        </w:rPr>
        <w:t xml:space="preserve"> — 1550 </w:t>
      </w:r>
      <w:proofErr w:type="spellStart"/>
      <w:r w:rsidRPr="00965A71">
        <w:rPr>
          <w:szCs w:val="28"/>
        </w:rPr>
        <w:t>нм</w:t>
      </w:r>
      <w:proofErr w:type="spellEnd"/>
      <w:r w:rsidRPr="00965A71">
        <w:rPr>
          <w:szCs w:val="28"/>
        </w:rPr>
        <w:t>)</w:t>
      </w:r>
      <w:r w:rsidR="00530DFB">
        <w:rPr>
          <w:szCs w:val="28"/>
        </w:rPr>
        <w:t>.</w:t>
      </w:r>
    </w:p>
    <w:p w:rsidR="002806BF" w:rsidRDefault="00530DFB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 xml:space="preserve"> </w:t>
      </w:r>
      <w:r w:rsidR="00A25C4A" w:rsidRPr="00965A71">
        <w:rPr>
          <w:szCs w:val="28"/>
        </w:rPr>
        <w:br/>
        <w:t>Для определения</w:t>
      </w:r>
      <w:r>
        <w:rPr>
          <w:szCs w:val="28"/>
        </w:rPr>
        <w:t xml:space="preserve"> риска наследования заболевания </w:t>
      </w:r>
      <w:r w:rsidR="00A25C4A" w:rsidRPr="00965A71">
        <w:rPr>
          <w:szCs w:val="28"/>
        </w:rPr>
        <w:t>больные напр</w:t>
      </w:r>
      <w:r w:rsidR="002806BF">
        <w:rPr>
          <w:szCs w:val="28"/>
        </w:rPr>
        <w:t xml:space="preserve">авляются на </w:t>
      </w:r>
      <w:r>
        <w:rPr>
          <w:szCs w:val="28"/>
        </w:rPr>
        <w:t xml:space="preserve">медико-генетическое </w:t>
      </w:r>
      <w:r w:rsidR="002806BF">
        <w:rPr>
          <w:szCs w:val="28"/>
        </w:rPr>
        <w:t xml:space="preserve">консультирование. </w:t>
      </w:r>
    </w:p>
    <w:p w:rsidR="00A25C4A" w:rsidRPr="00965A71" w:rsidRDefault="00582BD9" w:rsidP="004A57BC">
      <w:pPr>
        <w:spacing w:before="30" w:after="30" w:line="360" w:lineRule="auto"/>
        <w:ind w:left="0" w:right="0" w:firstLine="0"/>
        <w:rPr>
          <w:color w:val="auto"/>
          <w:szCs w:val="28"/>
        </w:rPr>
      </w:pPr>
      <w:r w:rsidRPr="00582BD9">
        <w:rPr>
          <w:b/>
          <w:szCs w:val="28"/>
        </w:rPr>
        <w:t xml:space="preserve">Ниже привожу </w:t>
      </w:r>
      <w:r w:rsidR="00530DFB" w:rsidRPr="00582BD9">
        <w:rPr>
          <w:b/>
          <w:szCs w:val="28"/>
        </w:rPr>
        <w:t>клиническое наблю</w:t>
      </w:r>
      <w:r w:rsidR="00A25C4A" w:rsidRPr="00582BD9">
        <w:rPr>
          <w:b/>
          <w:szCs w:val="28"/>
        </w:rPr>
        <w:t>дение.</w:t>
      </w:r>
      <w:r w:rsidR="00A25C4A" w:rsidRPr="00965A71">
        <w:rPr>
          <w:szCs w:val="28"/>
        </w:rPr>
        <w:br/>
        <w:t>Больной С</w:t>
      </w:r>
      <w:r w:rsidR="00530DFB">
        <w:rPr>
          <w:szCs w:val="28"/>
        </w:rPr>
        <w:t xml:space="preserve">., 22 лет, в 2010 году поступил </w:t>
      </w:r>
      <w:r w:rsidR="00A25C4A" w:rsidRPr="00965A71">
        <w:rPr>
          <w:szCs w:val="28"/>
        </w:rPr>
        <w:t xml:space="preserve">в </w:t>
      </w:r>
      <w:proofErr w:type="spellStart"/>
      <w:r w:rsidR="00A25C4A" w:rsidRPr="00965A71">
        <w:rPr>
          <w:szCs w:val="28"/>
        </w:rPr>
        <w:t>УрНИИДВ</w:t>
      </w:r>
      <w:r w:rsidR="00530DFB">
        <w:rPr>
          <w:szCs w:val="28"/>
        </w:rPr>
        <w:t>иИ</w:t>
      </w:r>
      <w:proofErr w:type="spellEnd"/>
      <w:r w:rsidR="00530DFB">
        <w:rPr>
          <w:szCs w:val="28"/>
        </w:rPr>
        <w:t xml:space="preserve"> с жалобами на безболезненные </w:t>
      </w:r>
      <w:r w:rsidR="00A25C4A" w:rsidRPr="00965A71">
        <w:rPr>
          <w:szCs w:val="28"/>
        </w:rPr>
        <w:t xml:space="preserve">и </w:t>
      </w:r>
      <w:proofErr w:type="spellStart"/>
      <w:r w:rsidR="00A25C4A" w:rsidRPr="00965A71">
        <w:rPr>
          <w:szCs w:val="28"/>
        </w:rPr>
        <w:t>незудящие</w:t>
      </w:r>
      <w:proofErr w:type="spellEnd"/>
      <w:r w:rsidR="00A25C4A" w:rsidRPr="00965A71">
        <w:rPr>
          <w:szCs w:val="28"/>
        </w:rPr>
        <w:t xml:space="preserve"> высыпания на коже лица, туловища,</w:t>
      </w:r>
      <w:r w:rsidR="00A25C4A" w:rsidRPr="00965A71">
        <w:rPr>
          <w:szCs w:val="28"/>
        </w:rPr>
        <w:br/>
        <w:t xml:space="preserve">пальцев кистей и </w:t>
      </w:r>
      <w:r w:rsidR="00530DFB">
        <w:rPr>
          <w:szCs w:val="28"/>
        </w:rPr>
        <w:t xml:space="preserve">стоп. Также беспокоили голодные </w:t>
      </w:r>
      <w:r w:rsidR="00A25C4A" w:rsidRPr="00965A71">
        <w:rPr>
          <w:szCs w:val="28"/>
        </w:rPr>
        <w:t xml:space="preserve">ноющие боли в </w:t>
      </w:r>
      <w:proofErr w:type="spellStart"/>
      <w:r w:rsidR="00530DFB">
        <w:rPr>
          <w:szCs w:val="28"/>
        </w:rPr>
        <w:t>эпигастрии</w:t>
      </w:r>
      <w:proofErr w:type="spellEnd"/>
      <w:r w:rsidR="00530DFB">
        <w:rPr>
          <w:szCs w:val="28"/>
        </w:rPr>
        <w:t>, иногда сопровождаю</w:t>
      </w:r>
      <w:r w:rsidR="00A25C4A" w:rsidRPr="00965A71">
        <w:rPr>
          <w:szCs w:val="28"/>
        </w:rPr>
        <w:t>щиеся изжогой; н</w:t>
      </w:r>
      <w:r w:rsidR="00530DFB">
        <w:rPr>
          <w:szCs w:val="28"/>
        </w:rPr>
        <w:t>ечастые умеренные давящие голо</w:t>
      </w:r>
      <w:r w:rsidR="00A25C4A" w:rsidRPr="00965A71">
        <w:rPr>
          <w:szCs w:val="28"/>
        </w:rPr>
        <w:t>вные боли в височной области при эмоциональном</w:t>
      </w:r>
      <w:r w:rsidR="00A25C4A" w:rsidRPr="00965A71">
        <w:rPr>
          <w:szCs w:val="28"/>
        </w:rPr>
        <w:br/>
        <w:t>перенапряжении.</w:t>
      </w:r>
      <w:r w:rsidR="00A25C4A" w:rsidRPr="00965A71">
        <w:rPr>
          <w:szCs w:val="28"/>
        </w:rPr>
        <w:br/>
        <w:t>Со слов матери,</w:t>
      </w:r>
      <w:r w:rsidR="00530DFB">
        <w:rPr>
          <w:szCs w:val="28"/>
        </w:rPr>
        <w:t xml:space="preserve"> первые проявления на коже (</w:t>
      </w:r>
      <w:proofErr w:type="spellStart"/>
      <w:r w:rsidR="00530DFB">
        <w:rPr>
          <w:szCs w:val="28"/>
        </w:rPr>
        <w:t>ги</w:t>
      </w:r>
      <w:r w:rsidR="00A25C4A" w:rsidRPr="00965A71">
        <w:rPr>
          <w:szCs w:val="28"/>
        </w:rPr>
        <w:t>попигментные</w:t>
      </w:r>
      <w:proofErr w:type="spellEnd"/>
      <w:r w:rsidR="00A25C4A" w:rsidRPr="00965A71">
        <w:rPr>
          <w:szCs w:val="28"/>
        </w:rPr>
        <w:t xml:space="preserve"> п</w:t>
      </w:r>
      <w:r w:rsidR="00620CEC">
        <w:rPr>
          <w:szCs w:val="28"/>
        </w:rPr>
        <w:t xml:space="preserve">ятна) </w:t>
      </w:r>
      <w:r w:rsidR="00530DFB">
        <w:rPr>
          <w:szCs w:val="28"/>
        </w:rPr>
        <w:t xml:space="preserve">на </w:t>
      </w:r>
      <w:r w:rsidR="00530DFB">
        <w:rPr>
          <w:szCs w:val="28"/>
        </w:rPr>
        <w:lastRenderedPageBreak/>
        <w:t>волосистой части голо</w:t>
      </w:r>
      <w:r w:rsidR="00A25C4A" w:rsidRPr="00965A71">
        <w:rPr>
          <w:szCs w:val="28"/>
        </w:rPr>
        <w:t xml:space="preserve">вы и </w:t>
      </w:r>
      <w:r w:rsidR="00620CEC">
        <w:rPr>
          <w:szCs w:val="28"/>
        </w:rPr>
        <w:t xml:space="preserve">нижних конечностях отмечались с </w:t>
      </w:r>
      <w:r w:rsidR="00A25C4A" w:rsidRPr="00965A71">
        <w:rPr>
          <w:szCs w:val="28"/>
        </w:rPr>
        <w:t xml:space="preserve">период </w:t>
      </w:r>
      <w:r w:rsidR="00A25C4A" w:rsidRPr="00965A71">
        <w:rPr>
          <w:color w:val="auto"/>
          <w:szCs w:val="28"/>
        </w:rPr>
        <w:t>новорожденно</w:t>
      </w:r>
      <w:r w:rsidR="00620CEC">
        <w:rPr>
          <w:color w:val="auto"/>
          <w:szCs w:val="28"/>
        </w:rPr>
        <w:t xml:space="preserve">сти. В дальнейшем при </w:t>
      </w:r>
      <w:proofErr w:type="spellStart"/>
      <w:r w:rsidR="00620CEC">
        <w:rPr>
          <w:color w:val="auto"/>
          <w:szCs w:val="28"/>
        </w:rPr>
        <w:t>травмати</w:t>
      </w:r>
      <w:r w:rsidR="00A25C4A" w:rsidRPr="00965A71">
        <w:rPr>
          <w:color w:val="auto"/>
          <w:szCs w:val="28"/>
        </w:rPr>
        <w:t>зации</w:t>
      </w:r>
      <w:proofErr w:type="spellEnd"/>
      <w:r w:rsidR="00A25C4A" w:rsidRPr="00965A71">
        <w:rPr>
          <w:color w:val="auto"/>
          <w:szCs w:val="28"/>
        </w:rPr>
        <w:t xml:space="preserve"> на коже т</w:t>
      </w:r>
      <w:r w:rsidR="00620CEC">
        <w:rPr>
          <w:color w:val="auto"/>
          <w:szCs w:val="28"/>
        </w:rPr>
        <w:t>уловища стали появляться опухо</w:t>
      </w:r>
      <w:r w:rsidR="00A25C4A" w:rsidRPr="00965A71">
        <w:rPr>
          <w:color w:val="auto"/>
          <w:szCs w:val="28"/>
        </w:rPr>
        <w:t>левидные разрастания («шагреневые» бля</w:t>
      </w:r>
      <w:r w:rsidR="00620CEC">
        <w:rPr>
          <w:color w:val="auto"/>
          <w:szCs w:val="28"/>
        </w:rPr>
        <w:t xml:space="preserve">шки). </w:t>
      </w:r>
      <w:r w:rsidR="00A25C4A" w:rsidRPr="00965A71">
        <w:rPr>
          <w:color w:val="auto"/>
          <w:szCs w:val="28"/>
        </w:rPr>
        <w:t>Высыпания н</w:t>
      </w:r>
      <w:r w:rsidR="00620CEC">
        <w:rPr>
          <w:color w:val="auto"/>
          <w:szCs w:val="28"/>
        </w:rPr>
        <w:t>а лице (</w:t>
      </w:r>
      <w:proofErr w:type="spellStart"/>
      <w:r w:rsidR="00620CEC">
        <w:rPr>
          <w:color w:val="auto"/>
          <w:szCs w:val="28"/>
        </w:rPr>
        <w:t>ангиофибромы</w:t>
      </w:r>
      <w:proofErr w:type="spellEnd"/>
      <w:r w:rsidR="00620CEC">
        <w:rPr>
          <w:color w:val="auto"/>
          <w:szCs w:val="28"/>
        </w:rPr>
        <w:t xml:space="preserve">) беспокоят </w:t>
      </w:r>
      <w:r w:rsidR="00A25C4A" w:rsidRPr="00965A71">
        <w:rPr>
          <w:color w:val="auto"/>
          <w:szCs w:val="28"/>
        </w:rPr>
        <w:t>с 3 лет и при о</w:t>
      </w:r>
      <w:r w:rsidR="00620CEC">
        <w:rPr>
          <w:color w:val="auto"/>
          <w:szCs w:val="28"/>
        </w:rPr>
        <w:t xml:space="preserve">бращении к дерматологу по месту </w:t>
      </w:r>
      <w:r w:rsidR="00A25C4A" w:rsidRPr="00965A71">
        <w:rPr>
          <w:color w:val="auto"/>
          <w:szCs w:val="28"/>
        </w:rPr>
        <w:t>жительства б</w:t>
      </w:r>
      <w:r w:rsidR="00620CEC">
        <w:rPr>
          <w:color w:val="auto"/>
          <w:szCs w:val="28"/>
        </w:rPr>
        <w:t>ыли расценены как юношеские бо</w:t>
      </w:r>
      <w:r w:rsidR="00A25C4A" w:rsidRPr="00965A71">
        <w:rPr>
          <w:color w:val="auto"/>
          <w:szCs w:val="28"/>
        </w:rPr>
        <w:t>родавки. Несколько</w:t>
      </w:r>
      <w:r w:rsidR="00620CEC">
        <w:rPr>
          <w:color w:val="auto"/>
          <w:szCs w:val="28"/>
        </w:rPr>
        <w:t xml:space="preserve"> позднее, в возрасте 5 – 6 лет, </w:t>
      </w:r>
      <w:r w:rsidR="00A25C4A" w:rsidRPr="00965A71">
        <w:rPr>
          <w:color w:val="auto"/>
          <w:szCs w:val="28"/>
        </w:rPr>
        <w:t>на пальцах кистей</w:t>
      </w:r>
      <w:r w:rsidR="00620CEC">
        <w:rPr>
          <w:color w:val="auto"/>
          <w:szCs w:val="28"/>
        </w:rPr>
        <w:t xml:space="preserve"> и стоп появились околоногтевые </w:t>
      </w:r>
      <w:r w:rsidR="00A25C4A" w:rsidRPr="00965A71">
        <w:rPr>
          <w:color w:val="auto"/>
          <w:szCs w:val="28"/>
        </w:rPr>
        <w:t>разрастания (опух</w:t>
      </w:r>
      <w:r w:rsidR="00620CEC">
        <w:rPr>
          <w:color w:val="auto"/>
          <w:szCs w:val="28"/>
        </w:rPr>
        <w:t xml:space="preserve">оли </w:t>
      </w:r>
      <w:proofErr w:type="spellStart"/>
      <w:r w:rsidR="00620CEC">
        <w:rPr>
          <w:color w:val="auto"/>
          <w:szCs w:val="28"/>
        </w:rPr>
        <w:t>Кенена</w:t>
      </w:r>
      <w:proofErr w:type="spellEnd"/>
      <w:r w:rsidR="00620CEC">
        <w:rPr>
          <w:color w:val="auto"/>
          <w:szCs w:val="28"/>
        </w:rPr>
        <w:t xml:space="preserve">), сопровождавшиеся </w:t>
      </w:r>
      <w:r w:rsidR="00A25C4A" w:rsidRPr="00965A71">
        <w:rPr>
          <w:color w:val="auto"/>
          <w:szCs w:val="28"/>
        </w:rPr>
        <w:t>деформацией</w:t>
      </w:r>
      <w:r w:rsidR="00620CEC">
        <w:rPr>
          <w:color w:val="auto"/>
          <w:szCs w:val="28"/>
        </w:rPr>
        <w:t xml:space="preserve"> ногтевых пластинок. Постепенно </w:t>
      </w:r>
      <w:r w:rsidR="00A25C4A" w:rsidRPr="00965A71">
        <w:rPr>
          <w:color w:val="auto"/>
          <w:szCs w:val="28"/>
        </w:rPr>
        <w:t>количество в</w:t>
      </w:r>
      <w:r w:rsidR="00620CEC">
        <w:rPr>
          <w:color w:val="auto"/>
          <w:szCs w:val="28"/>
        </w:rPr>
        <w:t xml:space="preserve">ышеперечисленных высыпаний увеличивалось. </w:t>
      </w:r>
      <w:r w:rsidR="00A25C4A" w:rsidRPr="00965A71">
        <w:rPr>
          <w:color w:val="auto"/>
          <w:szCs w:val="28"/>
        </w:rPr>
        <w:t>По данным амбул</w:t>
      </w:r>
      <w:r w:rsidR="002806BF">
        <w:rPr>
          <w:color w:val="auto"/>
          <w:szCs w:val="28"/>
        </w:rPr>
        <w:t xml:space="preserve">аторной карты, в раннем детском </w:t>
      </w:r>
      <w:r w:rsidR="00A25C4A" w:rsidRPr="00965A71">
        <w:rPr>
          <w:color w:val="auto"/>
          <w:szCs w:val="28"/>
        </w:rPr>
        <w:t>возрасте пациент н</w:t>
      </w:r>
      <w:r w:rsidR="00620CEC">
        <w:rPr>
          <w:color w:val="auto"/>
          <w:szCs w:val="28"/>
        </w:rPr>
        <w:t>аблюдался у педиатра и психиат</w:t>
      </w:r>
      <w:r w:rsidR="00A25C4A" w:rsidRPr="00965A71">
        <w:rPr>
          <w:color w:val="auto"/>
          <w:szCs w:val="28"/>
        </w:rPr>
        <w:t>ра по поводу задержки речево</w:t>
      </w:r>
      <w:r w:rsidR="00620CEC">
        <w:rPr>
          <w:color w:val="auto"/>
          <w:szCs w:val="28"/>
        </w:rPr>
        <w:t xml:space="preserve">го развития. В 1,5 года </w:t>
      </w:r>
      <w:r w:rsidR="00A25C4A" w:rsidRPr="00965A71">
        <w:rPr>
          <w:color w:val="auto"/>
          <w:szCs w:val="28"/>
        </w:rPr>
        <w:t>при плановой д</w:t>
      </w:r>
      <w:r w:rsidR="00620CEC">
        <w:rPr>
          <w:color w:val="auto"/>
          <w:szCs w:val="28"/>
        </w:rPr>
        <w:t>испансеризации были впервые за</w:t>
      </w:r>
      <w:r w:rsidR="00A25C4A" w:rsidRPr="00965A71">
        <w:rPr>
          <w:color w:val="auto"/>
          <w:szCs w:val="28"/>
        </w:rPr>
        <w:t>фиксированы из</w:t>
      </w:r>
      <w:r w:rsidR="00620CEC">
        <w:rPr>
          <w:color w:val="auto"/>
          <w:szCs w:val="28"/>
        </w:rPr>
        <w:t xml:space="preserve">менения глазного дна. Находился </w:t>
      </w:r>
      <w:r w:rsidR="00A25C4A" w:rsidRPr="00965A71">
        <w:rPr>
          <w:color w:val="auto"/>
          <w:szCs w:val="28"/>
        </w:rPr>
        <w:t>на учете у офтальмолога с диагнозом: «Остаточные</w:t>
      </w:r>
      <w:r w:rsidR="00A25C4A" w:rsidRPr="00965A71">
        <w:rPr>
          <w:color w:val="auto"/>
          <w:szCs w:val="28"/>
        </w:rPr>
        <w:br/>
        <w:t>явления вро</w:t>
      </w:r>
      <w:r w:rsidR="00620CEC">
        <w:rPr>
          <w:color w:val="auto"/>
          <w:szCs w:val="28"/>
        </w:rPr>
        <w:t xml:space="preserve">жденного </w:t>
      </w:r>
      <w:proofErr w:type="spellStart"/>
      <w:r w:rsidR="00620CEC">
        <w:rPr>
          <w:color w:val="auto"/>
          <w:szCs w:val="28"/>
        </w:rPr>
        <w:t>увеита</w:t>
      </w:r>
      <w:proofErr w:type="spellEnd"/>
      <w:r w:rsidR="00620CEC">
        <w:rPr>
          <w:color w:val="auto"/>
          <w:szCs w:val="28"/>
        </w:rPr>
        <w:t xml:space="preserve"> (</w:t>
      </w:r>
      <w:proofErr w:type="spellStart"/>
      <w:r w:rsidR="00620CEC">
        <w:rPr>
          <w:color w:val="auto"/>
          <w:szCs w:val="28"/>
        </w:rPr>
        <w:t>эпипапиллярная</w:t>
      </w:r>
      <w:proofErr w:type="spellEnd"/>
      <w:r w:rsidR="00620CEC">
        <w:rPr>
          <w:color w:val="auto"/>
          <w:szCs w:val="28"/>
        </w:rPr>
        <w:t xml:space="preserve"> </w:t>
      </w:r>
      <w:r w:rsidR="00A25C4A" w:rsidRPr="00965A71">
        <w:rPr>
          <w:color w:val="auto"/>
          <w:szCs w:val="28"/>
        </w:rPr>
        <w:t>мембрана), вро</w:t>
      </w:r>
      <w:r w:rsidR="00620CEC">
        <w:rPr>
          <w:color w:val="auto"/>
          <w:szCs w:val="28"/>
        </w:rPr>
        <w:t xml:space="preserve">жденная катаракта, </w:t>
      </w:r>
      <w:proofErr w:type="spellStart"/>
      <w:r w:rsidR="00620CEC">
        <w:rPr>
          <w:color w:val="auto"/>
          <w:szCs w:val="28"/>
        </w:rPr>
        <w:t>хореоретинит</w:t>
      </w:r>
      <w:proofErr w:type="spellEnd"/>
      <w:r w:rsidR="00620CEC">
        <w:rPr>
          <w:color w:val="auto"/>
          <w:szCs w:val="28"/>
        </w:rPr>
        <w:t xml:space="preserve"> </w:t>
      </w:r>
      <w:r w:rsidR="00A25C4A" w:rsidRPr="00965A71">
        <w:rPr>
          <w:color w:val="auto"/>
          <w:szCs w:val="28"/>
        </w:rPr>
        <w:t>правого глаза».</w:t>
      </w:r>
      <w:r w:rsidR="00620CEC">
        <w:rPr>
          <w:color w:val="auto"/>
          <w:szCs w:val="28"/>
        </w:rPr>
        <w:t xml:space="preserve"> В 12 лет проведена </w:t>
      </w:r>
      <w:proofErr w:type="spellStart"/>
      <w:r w:rsidR="00620CEC">
        <w:rPr>
          <w:color w:val="auto"/>
          <w:szCs w:val="28"/>
        </w:rPr>
        <w:t>лазерокоагу</w:t>
      </w:r>
      <w:r w:rsidR="00A25C4A" w:rsidRPr="00965A71">
        <w:rPr>
          <w:color w:val="auto"/>
          <w:szCs w:val="28"/>
        </w:rPr>
        <w:t>ляция</w:t>
      </w:r>
      <w:proofErr w:type="spellEnd"/>
      <w:r w:rsidR="00A25C4A" w:rsidRPr="00965A71">
        <w:rPr>
          <w:color w:val="auto"/>
          <w:szCs w:val="28"/>
        </w:rPr>
        <w:t xml:space="preserve"> сетчатки обоих глаз в связи с ее отслойкой.</w:t>
      </w:r>
      <w:r w:rsidR="00A25C4A" w:rsidRPr="00965A71">
        <w:rPr>
          <w:color w:val="auto"/>
          <w:szCs w:val="28"/>
        </w:rPr>
        <w:br/>
        <w:t xml:space="preserve">В это же время </w:t>
      </w:r>
      <w:r w:rsidR="00620CEC">
        <w:rPr>
          <w:color w:val="auto"/>
          <w:szCs w:val="28"/>
        </w:rPr>
        <w:t xml:space="preserve">начали беспокоить головные боли </w:t>
      </w:r>
      <w:r w:rsidR="00A25C4A" w:rsidRPr="00965A71">
        <w:rPr>
          <w:color w:val="auto"/>
          <w:szCs w:val="28"/>
        </w:rPr>
        <w:t>при эмоционал</w:t>
      </w:r>
      <w:r w:rsidR="00620CEC">
        <w:rPr>
          <w:color w:val="auto"/>
          <w:szCs w:val="28"/>
        </w:rPr>
        <w:t>ьном напряжении. При обследова</w:t>
      </w:r>
      <w:r w:rsidR="00A25C4A" w:rsidRPr="00965A71">
        <w:rPr>
          <w:color w:val="auto"/>
          <w:szCs w:val="28"/>
        </w:rPr>
        <w:t>нии на ЭЭГ приз</w:t>
      </w:r>
      <w:r w:rsidR="00620CEC">
        <w:rPr>
          <w:color w:val="auto"/>
          <w:szCs w:val="28"/>
        </w:rPr>
        <w:t xml:space="preserve">наки внутричерепной гипертензии </w:t>
      </w:r>
      <w:r w:rsidR="00A25C4A" w:rsidRPr="00965A71">
        <w:rPr>
          <w:color w:val="auto"/>
          <w:szCs w:val="28"/>
        </w:rPr>
        <w:t>не выражены; выявлены</w:t>
      </w:r>
      <w:r w:rsidR="00620CEC">
        <w:rPr>
          <w:color w:val="auto"/>
          <w:szCs w:val="28"/>
        </w:rPr>
        <w:t xml:space="preserve"> систолические шумы в сер</w:t>
      </w:r>
      <w:r w:rsidR="00A25C4A" w:rsidRPr="00965A71">
        <w:rPr>
          <w:color w:val="auto"/>
          <w:szCs w:val="28"/>
        </w:rPr>
        <w:t>дце, на ЭКГ — си</w:t>
      </w:r>
      <w:r w:rsidR="00620CEC">
        <w:rPr>
          <w:color w:val="auto"/>
          <w:szCs w:val="28"/>
        </w:rPr>
        <w:t xml:space="preserve">нусовая аритмия, синдром ранней </w:t>
      </w:r>
      <w:proofErr w:type="spellStart"/>
      <w:r w:rsidR="00A25C4A" w:rsidRPr="00965A71">
        <w:rPr>
          <w:color w:val="auto"/>
          <w:szCs w:val="28"/>
        </w:rPr>
        <w:t>реполяризации</w:t>
      </w:r>
      <w:proofErr w:type="spellEnd"/>
      <w:r w:rsidR="00A25C4A" w:rsidRPr="00965A71">
        <w:rPr>
          <w:color w:val="auto"/>
          <w:szCs w:val="28"/>
        </w:rPr>
        <w:t xml:space="preserve"> </w:t>
      </w:r>
      <w:r w:rsidR="00620CEC">
        <w:rPr>
          <w:color w:val="auto"/>
          <w:szCs w:val="28"/>
        </w:rPr>
        <w:t xml:space="preserve">желудочков. Наблюдался по месту </w:t>
      </w:r>
      <w:r w:rsidR="00A25C4A" w:rsidRPr="00965A71">
        <w:rPr>
          <w:color w:val="auto"/>
          <w:szCs w:val="28"/>
        </w:rPr>
        <w:t>жительства с диаг</w:t>
      </w:r>
      <w:r w:rsidR="00620CEC">
        <w:rPr>
          <w:color w:val="auto"/>
          <w:szCs w:val="28"/>
        </w:rPr>
        <w:t>нозом: «вегетососудистая дисто</w:t>
      </w:r>
      <w:r w:rsidR="00A25C4A" w:rsidRPr="00965A71">
        <w:rPr>
          <w:color w:val="auto"/>
          <w:szCs w:val="28"/>
        </w:rPr>
        <w:t xml:space="preserve">ния». В 2009 году, </w:t>
      </w:r>
      <w:r w:rsidR="00620CEC">
        <w:rPr>
          <w:color w:val="auto"/>
          <w:szCs w:val="28"/>
        </w:rPr>
        <w:t>в возрасте 21 года, офтальмоло</w:t>
      </w:r>
      <w:r w:rsidR="00A25C4A" w:rsidRPr="00965A71">
        <w:rPr>
          <w:color w:val="auto"/>
          <w:szCs w:val="28"/>
        </w:rPr>
        <w:t>гом впервые была заподозрена болезн</w:t>
      </w:r>
      <w:r w:rsidR="00620CEC">
        <w:rPr>
          <w:color w:val="auto"/>
          <w:szCs w:val="28"/>
        </w:rPr>
        <w:t xml:space="preserve">ь </w:t>
      </w:r>
      <w:proofErr w:type="spellStart"/>
      <w:r w:rsidR="00620CEC">
        <w:rPr>
          <w:color w:val="auto"/>
          <w:szCs w:val="28"/>
        </w:rPr>
        <w:t>Прингла</w:t>
      </w:r>
      <w:proofErr w:type="spellEnd"/>
      <w:r w:rsidR="00620CEC">
        <w:rPr>
          <w:color w:val="auto"/>
          <w:szCs w:val="28"/>
        </w:rPr>
        <w:t xml:space="preserve"> — </w:t>
      </w:r>
      <w:proofErr w:type="spellStart"/>
      <w:r w:rsidR="00A25C4A" w:rsidRPr="00965A71">
        <w:rPr>
          <w:color w:val="auto"/>
          <w:szCs w:val="28"/>
        </w:rPr>
        <w:t>Бурневилля</w:t>
      </w:r>
      <w:proofErr w:type="spellEnd"/>
      <w:r w:rsidR="00A25C4A" w:rsidRPr="00965A71">
        <w:rPr>
          <w:color w:val="auto"/>
          <w:szCs w:val="28"/>
        </w:rPr>
        <w:t xml:space="preserve"> (тубер</w:t>
      </w:r>
      <w:r w:rsidR="00620CEC">
        <w:rPr>
          <w:color w:val="auto"/>
          <w:szCs w:val="28"/>
        </w:rPr>
        <w:t xml:space="preserve">озный склероз), и для уточнения </w:t>
      </w:r>
      <w:r w:rsidR="00A25C4A" w:rsidRPr="00965A71">
        <w:rPr>
          <w:color w:val="auto"/>
          <w:szCs w:val="28"/>
        </w:rPr>
        <w:t xml:space="preserve">диагноза больной был направлен в </w:t>
      </w:r>
      <w:proofErr w:type="spellStart"/>
      <w:r w:rsidR="00A25C4A" w:rsidRPr="00965A71">
        <w:rPr>
          <w:color w:val="auto"/>
          <w:szCs w:val="28"/>
        </w:rPr>
        <w:t>УрНИИДВиИ</w:t>
      </w:r>
      <w:proofErr w:type="spellEnd"/>
      <w:r w:rsidR="00A25C4A" w:rsidRPr="00965A71">
        <w:rPr>
          <w:color w:val="auto"/>
          <w:szCs w:val="28"/>
        </w:rPr>
        <w:t>.</w:t>
      </w:r>
      <w:r w:rsidR="00A25C4A" w:rsidRPr="00965A71">
        <w:rPr>
          <w:color w:val="auto"/>
          <w:szCs w:val="28"/>
        </w:rPr>
        <w:br/>
        <w:t>Пациент по лин</w:t>
      </w:r>
      <w:r w:rsidR="00620CEC">
        <w:rPr>
          <w:color w:val="auto"/>
          <w:szCs w:val="28"/>
        </w:rPr>
        <w:t xml:space="preserve">ии матери имеет сводную сестру. </w:t>
      </w:r>
      <w:r w:rsidR="00A25C4A" w:rsidRPr="00965A71">
        <w:rPr>
          <w:color w:val="auto"/>
          <w:szCs w:val="28"/>
        </w:rPr>
        <w:t>С 7 лет обучался</w:t>
      </w:r>
      <w:r w:rsidR="00620CEC">
        <w:rPr>
          <w:color w:val="auto"/>
          <w:szCs w:val="28"/>
        </w:rPr>
        <w:t xml:space="preserve"> в общеобразовательной школе (9 </w:t>
      </w:r>
      <w:r w:rsidR="00A25C4A" w:rsidRPr="00965A71">
        <w:rPr>
          <w:color w:val="auto"/>
          <w:szCs w:val="28"/>
        </w:rPr>
        <w:t xml:space="preserve">классов), затем в </w:t>
      </w:r>
      <w:r w:rsidR="00620CEC">
        <w:rPr>
          <w:color w:val="auto"/>
          <w:szCs w:val="28"/>
        </w:rPr>
        <w:t>техникуме по специальности «ав</w:t>
      </w:r>
      <w:r w:rsidR="00A25C4A" w:rsidRPr="00965A71">
        <w:rPr>
          <w:color w:val="auto"/>
          <w:szCs w:val="28"/>
        </w:rPr>
        <w:t>томеханик», п</w:t>
      </w:r>
      <w:r w:rsidR="00620CEC">
        <w:rPr>
          <w:color w:val="auto"/>
          <w:szCs w:val="28"/>
        </w:rPr>
        <w:t>оказывал удовлетворительную ус</w:t>
      </w:r>
      <w:r w:rsidR="00A25C4A" w:rsidRPr="00965A71">
        <w:rPr>
          <w:color w:val="auto"/>
          <w:szCs w:val="28"/>
        </w:rPr>
        <w:t>певаемость. В на</w:t>
      </w:r>
      <w:r w:rsidR="00620CEC">
        <w:rPr>
          <w:color w:val="auto"/>
          <w:szCs w:val="28"/>
        </w:rPr>
        <w:t xml:space="preserve">стоящее время работает в пункте </w:t>
      </w:r>
      <w:r w:rsidR="00A25C4A" w:rsidRPr="00965A71">
        <w:rPr>
          <w:color w:val="auto"/>
          <w:szCs w:val="28"/>
        </w:rPr>
        <w:t>приема металлоло</w:t>
      </w:r>
      <w:r w:rsidR="00620CEC">
        <w:rPr>
          <w:color w:val="auto"/>
          <w:szCs w:val="28"/>
        </w:rPr>
        <w:t xml:space="preserve">ма. С 2008 года управляет автомобилем. </w:t>
      </w:r>
      <w:r w:rsidR="00A25C4A" w:rsidRPr="00965A71">
        <w:rPr>
          <w:color w:val="auto"/>
          <w:szCs w:val="28"/>
        </w:rPr>
        <w:t>Наследственност</w:t>
      </w:r>
      <w:r w:rsidR="00620CEC">
        <w:rPr>
          <w:color w:val="auto"/>
          <w:szCs w:val="28"/>
        </w:rPr>
        <w:t xml:space="preserve">ь по кожной патологии отягощена </w:t>
      </w:r>
      <w:r w:rsidR="00A25C4A" w:rsidRPr="00965A71">
        <w:rPr>
          <w:color w:val="auto"/>
          <w:szCs w:val="28"/>
        </w:rPr>
        <w:t>псориазом (болею</w:t>
      </w:r>
      <w:r w:rsidR="00620CEC">
        <w:rPr>
          <w:color w:val="auto"/>
          <w:szCs w:val="28"/>
        </w:rPr>
        <w:t xml:space="preserve">т 6 членов семьи в 4 поколениях </w:t>
      </w:r>
      <w:r w:rsidR="00A25C4A" w:rsidRPr="00965A71">
        <w:rPr>
          <w:color w:val="auto"/>
          <w:szCs w:val="28"/>
        </w:rPr>
        <w:t>по материнской лин</w:t>
      </w:r>
      <w:r w:rsidR="00620CEC">
        <w:rPr>
          <w:color w:val="auto"/>
          <w:szCs w:val="28"/>
        </w:rPr>
        <w:t xml:space="preserve">ии); каких-либо </w:t>
      </w:r>
      <w:r w:rsidR="00620CEC">
        <w:rPr>
          <w:color w:val="auto"/>
          <w:szCs w:val="28"/>
        </w:rPr>
        <w:lastRenderedPageBreak/>
        <w:t>других дерма</w:t>
      </w:r>
      <w:r w:rsidR="00A25C4A" w:rsidRPr="00965A71">
        <w:rPr>
          <w:color w:val="auto"/>
          <w:szCs w:val="28"/>
        </w:rPr>
        <w:t>тологических заб</w:t>
      </w:r>
      <w:r w:rsidR="00620CEC">
        <w:rPr>
          <w:color w:val="auto"/>
          <w:szCs w:val="28"/>
        </w:rPr>
        <w:t xml:space="preserve">олеваний (у 43 членов семьи в 4 </w:t>
      </w:r>
      <w:r w:rsidR="00A25C4A" w:rsidRPr="00965A71">
        <w:rPr>
          <w:color w:val="auto"/>
          <w:szCs w:val="28"/>
        </w:rPr>
        <w:t>поколениях по об</w:t>
      </w:r>
      <w:r w:rsidR="00620CEC">
        <w:rPr>
          <w:color w:val="auto"/>
          <w:szCs w:val="28"/>
        </w:rPr>
        <w:t xml:space="preserve">еим линиям) выявить не удалось. </w:t>
      </w:r>
      <w:r w:rsidR="00A25C4A" w:rsidRPr="00965A71">
        <w:rPr>
          <w:color w:val="auto"/>
          <w:szCs w:val="28"/>
        </w:rPr>
        <w:t>У деда по мат</w:t>
      </w:r>
      <w:r w:rsidR="00620CEC">
        <w:rPr>
          <w:color w:val="auto"/>
          <w:szCs w:val="28"/>
        </w:rPr>
        <w:t xml:space="preserve">еринской линии — онкологическое </w:t>
      </w:r>
      <w:r w:rsidR="00A25C4A" w:rsidRPr="00965A71">
        <w:rPr>
          <w:color w:val="auto"/>
          <w:szCs w:val="28"/>
        </w:rPr>
        <w:t xml:space="preserve">заболевание ЖКТ. </w:t>
      </w:r>
      <w:proofErr w:type="spellStart"/>
      <w:r w:rsidR="00A25C4A" w:rsidRPr="00965A71">
        <w:rPr>
          <w:color w:val="auto"/>
          <w:szCs w:val="28"/>
        </w:rPr>
        <w:t>Аллергоанамнез</w:t>
      </w:r>
      <w:proofErr w:type="spellEnd"/>
      <w:r w:rsidR="00A25C4A" w:rsidRPr="00965A71">
        <w:rPr>
          <w:color w:val="auto"/>
          <w:szCs w:val="28"/>
        </w:rPr>
        <w:t xml:space="preserve"> не отягощен</w:t>
      </w:r>
    </w:p>
    <w:p w:rsidR="002806BF" w:rsidRDefault="00A25C4A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t>При клиническом осмотре выявлены аритмия,</w:t>
      </w:r>
      <w:r w:rsidR="00620CEC">
        <w:rPr>
          <w:szCs w:val="28"/>
        </w:rPr>
        <w:t xml:space="preserve"> не</w:t>
      </w:r>
      <w:r w:rsidRPr="00965A71">
        <w:rPr>
          <w:szCs w:val="28"/>
        </w:rPr>
        <w:t>постоянный слаб</w:t>
      </w:r>
      <w:r w:rsidR="00620CEC">
        <w:rPr>
          <w:szCs w:val="28"/>
        </w:rPr>
        <w:t>ый систолический шум на верхуш</w:t>
      </w:r>
      <w:r w:rsidRPr="00965A71">
        <w:rPr>
          <w:szCs w:val="28"/>
        </w:rPr>
        <w:t>ке сердца, пол</w:t>
      </w:r>
      <w:r w:rsidR="00620CEC">
        <w:rPr>
          <w:szCs w:val="28"/>
        </w:rPr>
        <w:t xml:space="preserve">ожительная </w:t>
      </w:r>
      <w:proofErr w:type="spellStart"/>
      <w:r w:rsidR="00620CEC">
        <w:rPr>
          <w:szCs w:val="28"/>
        </w:rPr>
        <w:t>ортоклиностатическая</w:t>
      </w:r>
      <w:proofErr w:type="spellEnd"/>
      <w:r w:rsidR="00620CEC">
        <w:rPr>
          <w:szCs w:val="28"/>
        </w:rPr>
        <w:t xml:space="preserve"> </w:t>
      </w:r>
      <w:r w:rsidRPr="00965A71">
        <w:rPr>
          <w:szCs w:val="28"/>
        </w:rPr>
        <w:t>проба. Функцион</w:t>
      </w:r>
      <w:r w:rsidR="00620CEC">
        <w:rPr>
          <w:szCs w:val="28"/>
        </w:rPr>
        <w:t xml:space="preserve">альное состояние других органов и систем сохранно. </w:t>
      </w:r>
      <w:r w:rsidRPr="00965A71">
        <w:rPr>
          <w:szCs w:val="28"/>
        </w:rPr>
        <w:t>Дерматологическ</w:t>
      </w:r>
      <w:r w:rsidR="005D75E9">
        <w:rPr>
          <w:szCs w:val="28"/>
        </w:rPr>
        <w:t>ий статус. Кожный процесс пред</w:t>
      </w:r>
      <w:r w:rsidRPr="00965A71">
        <w:rPr>
          <w:szCs w:val="28"/>
        </w:rPr>
        <w:t>ставлен следующими проявлениями заболевания:</w:t>
      </w:r>
      <w:r w:rsidRPr="00965A71">
        <w:rPr>
          <w:szCs w:val="28"/>
        </w:rPr>
        <w:br/>
        <w:t xml:space="preserve">• </w:t>
      </w:r>
      <w:proofErr w:type="spellStart"/>
      <w:r w:rsidRPr="00965A71">
        <w:rPr>
          <w:szCs w:val="28"/>
        </w:rPr>
        <w:t>Ангиофибр</w:t>
      </w:r>
      <w:r w:rsidR="005D75E9">
        <w:rPr>
          <w:szCs w:val="28"/>
        </w:rPr>
        <w:t>омы</w:t>
      </w:r>
      <w:proofErr w:type="spellEnd"/>
      <w:r w:rsidR="005D75E9">
        <w:rPr>
          <w:szCs w:val="28"/>
        </w:rPr>
        <w:t xml:space="preserve"> типа </w:t>
      </w:r>
      <w:proofErr w:type="spellStart"/>
      <w:r w:rsidR="005D75E9">
        <w:rPr>
          <w:szCs w:val="28"/>
        </w:rPr>
        <w:t>Прингла</w:t>
      </w:r>
      <w:proofErr w:type="spellEnd"/>
      <w:r w:rsidR="005D75E9">
        <w:rPr>
          <w:szCs w:val="28"/>
        </w:rPr>
        <w:t xml:space="preserve">, расположенные </w:t>
      </w:r>
      <w:r w:rsidRPr="00965A71">
        <w:rPr>
          <w:szCs w:val="28"/>
        </w:rPr>
        <w:t>в области носо</w:t>
      </w:r>
      <w:r w:rsidR="005D75E9">
        <w:rPr>
          <w:szCs w:val="28"/>
        </w:rPr>
        <w:t>губных складок, щек, носа, под</w:t>
      </w:r>
      <w:r w:rsidRPr="00965A71">
        <w:rPr>
          <w:szCs w:val="28"/>
        </w:rPr>
        <w:t>бородка и представляющие собой множествен-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ные</w:t>
      </w:r>
      <w:proofErr w:type="spellEnd"/>
      <w:r w:rsidRPr="00965A71">
        <w:rPr>
          <w:szCs w:val="28"/>
        </w:rPr>
        <w:t>, места</w:t>
      </w:r>
      <w:r w:rsidR="005D75E9">
        <w:rPr>
          <w:szCs w:val="28"/>
        </w:rPr>
        <w:t>ми сливные округлые папулы раз</w:t>
      </w:r>
      <w:r w:rsidRPr="00965A71">
        <w:rPr>
          <w:szCs w:val="28"/>
        </w:rPr>
        <w:t>мером от 1 до</w:t>
      </w:r>
      <w:r w:rsidR="005D75E9">
        <w:rPr>
          <w:szCs w:val="28"/>
        </w:rPr>
        <w:t xml:space="preserve"> 7 мм в диаметре, ярко-</w:t>
      </w:r>
      <w:proofErr w:type="spellStart"/>
      <w:r w:rsidR="005D75E9">
        <w:rPr>
          <w:szCs w:val="28"/>
        </w:rPr>
        <w:t>красног</w:t>
      </w:r>
      <w:proofErr w:type="spellEnd"/>
      <w:r w:rsidR="005D75E9">
        <w:rPr>
          <w:szCs w:val="28"/>
        </w:rPr>
        <w:t xml:space="preserve"> </w:t>
      </w:r>
      <w:r w:rsidRPr="00965A71">
        <w:rPr>
          <w:szCs w:val="28"/>
        </w:rPr>
        <w:t>цвета, полушаровидной формы, плотнова</w:t>
      </w:r>
      <w:r w:rsidR="005D75E9">
        <w:rPr>
          <w:szCs w:val="28"/>
        </w:rPr>
        <w:t xml:space="preserve">той </w:t>
      </w:r>
      <w:r w:rsidRPr="00965A71">
        <w:rPr>
          <w:szCs w:val="28"/>
        </w:rPr>
        <w:t>консистенци</w:t>
      </w:r>
      <w:r w:rsidR="005D75E9">
        <w:rPr>
          <w:szCs w:val="28"/>
        </w:rPr>
        <w:t xml:space="preserve">и, с четкими границами, гладкой </w:t>
      </w:r>
      <w:r w:rsidRPr="00965A71">
        <w:rPr>
          <w:szCs w:val="28"/>
        </w:rPr>
        <w:t>поверхностью и</w:t>
      </w:r>
      <w:r w:rsidR="005D75E9">
        <w:rPr>
          <w:szCs w:val="28"/>
        </w:rPr>
        <w:t xml:space="preserve"> телеангиоэктазиями. На лбу они </w:t>
      </w:r>
      <w:r w:rsidRPr="00965A71">
        <w:rPr>
          <w:szCs w:val="28"/>
        </w:rPr>
        <w:t>имеют вид ед</w:t>
      </w:r>
      <w:r w:rsidR="005D75E9">
        <w:rPr>
          <w:szCs w:val="28"/>
        </w:rPr>
        <w:t>иничных ярко-красных бляшек не</w:t>
      </w:r>
      <w:r w:rsidRPr="00965A71">
        <w:rPr>
          <w:szCs w:val="28"/>
        </w:rPr>
        <w:t xml:space="preserve">правильной формы, размером от 5 </w:t>
      </w:r>
      <w:r w:rsidRPr="00965A71">
        <w:rPr>
          <w:szCs w:val="28"/>
        </w:rPr>
        <w:sym w:font="Symbol" w:char="F0B4"/>
      </w:r>
      <w:r w:rsidRPr="00965A71">
        <w:rPr>
          <w:szCs w:val="28"/>
        </w:rPr>
        <w:t xml:space="preserve"> 7 мм до 1,0 </w:t>
      </w:r>
      <w:r w:rsidRPr="00965A71">
        <w:rPr>
          <w:szCs w:val="28"/>
        </w:rPr>
        <w:sym w:font="Symbol" w:char="F0B4"/>
      </w:r>
      <w:r w:rsidR="005D75E9">
        <w:rPr>
          <w:szCs w:val="28"/>
        </w:rPr>
        <w:t xml:space="preserve"> </w:t>
      </w:r>
      <w:r w:rsidRPr="00965A71">
        <w:rPr>
          <w:szCs w:val="28"/>
        </w:rPr>
        <w:t>1,5 см, с бугристой</w:t>
      </w:r>
      <w:r w:rsidR="005D75E9">
        <w:rPr>
          <w:szCs w:val="28"/>
        </w:rPr>
        <w:t xml:space="preserve"> поверхностью, на 1 – 2 мм воз</w:t>
      </w:r>
      <w:r w:rsidRPr="00965A71">
        <w:rPr>
          <w:szCs w:val="28"/>
        </w:rPr>
        <w:t xml:space="preserve">вышающиеся </w:t>
      </w:r>
      <w:r w:rsidR="005D75E9">
        <w:rPr>
          <w:szCs w:val="28"/>
        </w:rPr>
        <w:t>над поверхностью кожи. В облас</w:t>
      </w:r>
      <w:r w:rsidRPr="00965A71">
        <w:rPr>
          <w:szCs w:val="28"/>
        </w:rPr>
        <w:t>ти спинки и кры</w:t>
      </w:r>
      <w:r w:rsidR="005D75E9">
        <w:rPr>
          <w:szCs w:val="28"/>
        </w:rPr>
        <w:t>льев носа цвет папул не отлича</w:t>
      </w:r>
      <w:r w:rsidRPr="00965A71">
        <w:rPr>
          <w:szCs w:val="28"/>
        </w:rPr>
        <w:t xml:space="preserve">ется от цвета нормальной кожи (тип </w:t>
      </w:r>
      <w:proofErr w:type="spellStart"/>
      <w:r w:rsidRPr="00965A71">
        <w:rPr>
          <w:szCs w:val="28"/>
        </w:rPr>
        <w:t>Бальцера</w:t>
      </w:r>
      <w:proofErr w:type="spellEnd"/>
      <w:r w:rsidRPr="00965A71">
        <w:rPr>
          <w:szCs w:val="28"/>
        </w:rPr>
        <w:t>)</w:t>
      </w:r>
      <w:r w:rsidRPr="00965A71">
        <w:rPr>
          <w:szCs w:val="28"/>
        </w:rPr>
        <w:br/>
      </w:r>
      <w:r w:rsidRPr="00965A71">
        <w:rPr>
          <w:szCs w:val="28"/>
        </w:rPr>
        <w:br/>
        <w:t>• Соединител</w:t>
      </w:r>
      <w:r w:rsidR="005D75E9">
        <w:rPr>
          <w:szCs w:val="28"/>
        </w:rPr>
        <w:t xml:space="preserve">ьнотканные </w:t>
      </w:r>
      <w:proofErr w:type="spellStart"/>
      <w:r w:rsidR="005D75E9">
        <w:rPr>
          <w:szCs w:val="28"/>
        </w:rPr>
        <w:t>невусы</w:t>
      </w:r>
      <w:proofErr w:type="spellEnd"/>
      <w:r w:rsidR="005D75E9">
        <w:rPr>
          <w:szCs w:val="28"/>
        </w:rPr>
        <w:t xml:space="preserve">, «шагреневые» </w:t>
      </w:r>
      <w:r w:rsidRPr="00965A71">
        <w:rPr>
          <w:szCs w:val="28"/>
        </w:rPr>
        <w:t>бляшки,</w:t>
      </w:r>
      <w:r w:rsidR="005D75E9">
        <w:rPr>
          <w:szCs w:val="28"/>
        </w:rPr>
        <w:t xml:space="preserve"> локализующиеся преимущественно </w:t>
      </w:r>
      <w:r w:rsidRPr="00965A71">
        <w:rPr>
          <w:szCs w:val="28"/>
        </w:rPr>
        <w:t>на спине, — слегка приподнятые</w:t>
      </w:r>
      <w:r w:rsidR="005D75E9">
        <w:rPr>
          <w:szCs w:val="28"/>
        </w:rPr>
        <w:t xml:space="preserve"> над уровнем </w:t>
      </w:r>
      <w:r w:rsidRPr="00965A71">
        <w:rPr>
          <w:szCs w:val="28"/>
        </w:rPr>
        <w:t xml:space="preserve">здоровой </w:t>
      </w:r>
      <w:r w:rsidR="005D75E9">
        <w:rPr>
          <w:szCs w:val="28"/>
        </w:rPr>
        <w:t xml:space="preserve">кожи мягкие </w:t>
      </w:r>
      <w:proofErr w:type="spellStart"/>
      <w:r w:rsidR="005D75E9">
        <w:rPr>
          <w:szCs w:val="28"/>
        </w:rPr>
        <w:t>бляшкоподобные</w:t>
      </w:r>
      <w:proofErr w:type="spellEnd"/>
      <w:r w:rsidR="005D75E9">
        <w:rPr>
          <w:szCs w:val="28"/>
        </w:rPr>
        <w:t xml:space="preserve"> фиб</w:t>
      </w:r>
      <w:r w:rsidRPr="00965A71">
        <w:rPr>
          <w:szCs w:val="28"/>
        </w:rPr>
        <w:t>розные разра</w:t>
      </w:r>
      <w:r w:rsidR="005D75E9">
        <w:rPr>
          <w:szCs w:val="28"/>
        </w:rPr>
        <w:t>стания с морщинистой поверхнос</w:t>
      </w:r>
      <w:r w:rsidRPr="00965A71">
        <w:rPr>
          <w:szCs w:val="28"/>
        </w:rPr>
        <w:t>тью, слегка п</w:t>
      </w:r>
      <w:r w:rsidR="005D75E9">
        <w:rPr>
          <w:szCs w:val="28"/>
        </w:rPr>
        <w:t>игментированной окраски, разме</w:t>
      </w:r>
      <w:r w:rsidRPr="00965A71">
        <w:rPr>
          <w:szCs w:val="28"/>
        </w:rPr>
        <w:t xml:space="preserve">ром до 2,5 </w:t>
      </w:r>
      <w:r w:rsidRPr="00965A71">
        <w:rPr>
          <w:szCs w:val="28"/>
        </w:rPr>
        <w:sym w:font="Symbol" w:char="F0B4"/>
      </w:r>
      <w:r w:rsidR="005D75E9">
        <w:rPr>
          <w:szCs w:val="28"/>
        </w:rPr>
        <w:t xml:space="preserve"> 5,5 см.</w:t>
      </w:r>
      <w:r w:rsidRPr="00965A71">
        <w:rPr>
          <w:szCs w:val="28"/>
        </w:rPr>
        <w:br/>
        <w:t xml:space="preserve">• </w:t>
      </w:r>
      <w:proofErr w:type="spellStart"/>
      <w:r w:rsidRPr="00965A71">
        <w:rPr>
          <w:szCs w:val="28"/>
        </w:rPr>
        <w:t>Гипопигментн</w:t>
      </w:r>
      <w:r w:rsidR="005D75E9">
        <w:rPr>
          <w:szCs w:val="28"/>
        </w:rPr>
        <w:t>ые</w:t>
      </w:r>
      <w:proofErr w:type="spellEnd"/>
      <w:r w:rsidR="005D75E9">
        <w:rPr>
          <w:szCs w:val="28"/>
        </w:rPr>
        <w:t xml:space="preserve"> пятна, располагающиеся в ос</w:t>
      </w:r>
      <w:r w:rsidRPr="00965A71">
        <w:rPr>
          <w:szCs w:val="28"/>
        </w:rPr>
        <w:t>новном на туловище, конечностях, — ла</w:t>
      </w:r>
      <w:r w:rsidR="005D75E9">
        <w:rPr>
          <w:szCs w:val="28"/>
        </w:rPr>
        <w:t>нцето</w:t>
      </w:r>
      <w:r w:rsidRPr="00965A71">
        <w:rPr>
          <w:szCs w:val="28"/>
        </w:rPr>
        <w:t>видные, по типу «л</w:t>
      </w:r>
      <w:r w:rsidR="005D75E9">
        <w:rPr>
          <w:szCs w:val="28"/>
        </w:rPr>
        <w:t>иста ясеня», размером 0,3 – 0,7</w:t>
      </w:r>
      <w:r w:rsidRPr="00965A71">
        <w:rPr>
          <w:szCs w:val="28"/>
        </w:rPr>
        <w:sym w:font="Symbol" w:char="F0B4"/>
      </w:r>
      <w:r w:rsidRPr="00965A71">
        <w:rPr>
          <w:szCs w:val="28"/>
        </w:rPr>
        <w:t xml:space="preserve"> 1,0 – 2,0 см, </w:t>
      </w:r>
      <w:r w:rsidR="005D75E9">
        <w:rPr>
          <w:szCs w:val="28"/>
        </w:rPr>
        <w:t xml:space="preserve">и многоугольные пятна-отпечатки </w:t>
      </w:r>
      <w:r w:rsidRPr="00965A71">
        <w:rPr>
          <w:szCs w:val="28"/>
        </w:rPr>
        <w:t xml:space="preserve">до 1,5 </w:t>
      </w:r>
      <w:r w:rsidRPr="00965A71">
        <w:rPr>
          <w:szCs w:val="28"/>
        </w:rPr>
        <w:sym w:font="Symbol" w:char="F0B4"/>
      </w:r>
      <w:r w:rsidRPr="00965A71">
        <w:rPr>
          <w:szCs w:val="28"/>
        </w:rPr>
        <w:t xml:space="preserve"> 2 см. Ц</w:t>
      </w:r>
      <w:r w:rsidR="005D75E9">
        <w:rPr>
          <w:szCs w:val="28"/>
        </w:rPr>
        <w:t>вет — белый с желтоватым или сероватым оттенком.</w:t>
      </w:r>
      <w:r w:rsidRPr="00965A71">
        <w:rPr>
          <w:szCs w:val="28"/>
        </w:rPr>
        <w:br/>
        <w:t>• Около-</w:t>
      </w:r>
      <w:r w:rsidR="005D75E9">
        <w:rPr>
          <w:szCs w:val="28"/>
        </w:rPr>
        <w:t xml:space="preserve"> и </w:t>
      </w:r>
      <w:proofErr w:type="spellStart"/>
      <w:r w:rsidR="005D75E9">
        <w:rPr>
          <w:szCs w:val="28"/>
        </w:rPr>
        <w:t>подногтевые</w:t>
      </w:r>
      <w:proofErr w:type="spellEnd"/>
      <w:r w:rsidR="005D75E9">
        <w:rPr>
          <w:szCs w:val="28"/>
        </w:rPr>
        <w:t xml:space="preserve"> фибромы (опухоли </w:t>
      </w:r>
      <w:proofErr w:type="spellStart"/>
      <w:r w:rsidRPr="00965A71">
        <w:rPr>
          <w:szCs w:val="28"/>
        </w:rPr>
        <w:t>Кенена</w:t>
      </w:r>
      <w:proofErr w:type="spellEnd"/>
      <w:r w:rsidRPr="00965A71">
        <w:rPr>
          <w:szCs w:val="28"/>
        </w:rPr>
        <w:t>) на верхних и нижних конечно</w:t>
      </w:r>
      <w:r w:rsidR="005D75E9">
        <w:rPr>
          <w:szCs w:val="28"/>
        </w:rPr>
        <w:t xml:space="preserve">стях в виде </w:t>
      </w:r>
      <w:r w:rsidRPr="00965A71">
        <w:rPr>
          <w:szCs w:val="28"/>
        </w:rPr>
        <w:t xml:space="preserve">плотных папул размером до 3 </w:t>
      </w:r>
      <w:r w:rsidRPr="00965A71">
        <w:rPr>
          <w:szCs w:val="28"/>
        </w:rPr>
        <w:sym w:font="Symbol" w:char="F0B4"/>
      </w:r>
      <w:r w:rsidR="005D75E9">
        <w:rPr>
          <w:szCs w:val="28"/>
        </w:rPr>
        <w:t xml:space="preserve"> 7 мм, надвигаю</w:t>
      </w:r>
      <w:r w:rsidRPr="00965A71">
        <w:rPr>
          <w:szCs w:val="28"/>
        </w:rPr>
        <w:t>щихся на ногтевую пластину с ногтевых валиков,</w:t>
      </w:r>
      <w:r w:rsidRPr="00965A71">
        <w:rPr>
          <w:szCs w:val="28"/>
        </w:rPr>
        <w:br/>
      </w:r>
      <w:r w:rsidRPr="00965A71">
        <w:rPr>
          <w:szCs w:val="28"/>
        </w:rPr>
        <w:lastRenderedPageBreak/>
        <w:t>розовато-коричнев</w:t>
      </w:r>
      <w:r w:rsidR="005D75E9">
        <w:rPr>
          <w:szCs w:val="28"/>
        </w:rPr>
        <w:t>ого цвета. За счет их роста не</w:t>
      </w:r>
      <w:r w:rsidRPr="00965A71">
        <w:rPr>
          <w:szCs w:val="28"/>
        </w:rPr>
        <w:t>которые ног</w:t>
      </w:r>
      <w:r w:rsidR="005D75E9">
        <w:rPr>
          <w:szCs w:val="28"/>
        </w:rPr>
        <w:t>тевые пластинки стоп деформированы.</w:t>
      </w:r>
      <w:r w:rsidRPr="00965A71">
        <w:rPr>
          <w:szCs w:val="28"/>
        </w:rPr>
        <w:br/>
        <w:t>• Кроме вышеперечисленного, также выявлены:</w:t>
      </w:r>
      <w:r w:rsidRPr="00965A71">
        <w:rPr>
          <w:szCs w:val="28"/>
        </w:rPr>
        <w:br/>
        <w:t>в затылочной</w:t>
      </w:r>
      <w:r w:rsidR="005D75E9">
        <w:rPr>
          <w:szCs w:val="28"/>
        </w:rPr>
        <w:t xml:space="preserve"> области среди неизмененных во</w:t>
      </w:r>
      <w:r w:rsidRPr="00965A71">
        <w:rPr>
          <w:szCs w:val="28"/>
        </w:rPr>
        <w:t xml:space="preserve">лос — </w:t>
      </w:r>
      <w:proofErr w:type="spellStart"/>
      <w:r w:rsidRPr="00965A71">
        <w:rPr>
          <w:szCs w:val="28"/>
        </w:rPr>
        <w:t>полиози</w:t>
      </w:r>
      <w:r w:rsidR="005D75E9">
        <w:rPr>
          <w:szCs w:val="28"/>
        </w:rPr>
        <w:t>с</w:t>
      </w:r>
      <w:proofErr w:type="spellEnd"/>
      <w:r w:rsidR="005D75E9">
        <w:rPr>
          <w:szCs w:val="28"/>
        </w:rPr>
        <w:t xml:space="preserve"> (пряди депигментированных волос)</w:t>
      </w:r>
      <w:r w:rsidRPr="00965A71">
        <w:rPr>
          <w:szCs w:val="28"/>
        </w:rPr>
        <w:t>; в ротовой полости</w:t>
      </w:r>
      <w:r w:rsidR="005D75E9">
        <w:rPr>
          <w:szCs w:val="28"/>
        </w:rPr>
        <w:t xml:space="preserve"> — гиперплазия</w:t>
      </w:r>
      <w:r w:rsidR="005D75E9">
        <w:rPr>
          <w:szCs w:val="28"/>
        </w:rPr>
        <w:br/>
        <w:t>десен.</w:t>
      </w:r>
      <w:r w:rsidRPr="00965A71">
        <w:rPr>
          <w:szCs w:val="28"/>
        </w:rPr>
        <w:br/>
        <w:t>Данные лабора</w:t>
      </w:r>
      <w:r w:rsidR="005D75E9">
        <w:rPr>
          <w:szCs w:val="28"/>
        </w:rPr>
        <w:t>торных и инструментальных мето</w:t>
      </w:r>
      <w:r w:rsidRPr="00965A71">
        <w:rPr>
          <w:szCs w:val="28"/>
        </w:rPr>
        <w:t>дов обследован</w:t>
      </w:r>
      <w:r w:rsidR="005D75E9">
        <w:rPr>
          <w:szCs w:val="28"/>
        </w:rPr>
        <w:t xml:space="preserve">ия. В периферической гемограмме </w:t>
      </w:r>
      <w:r w:rsidRPr="00965A71">
        <w:rPr>
          <w:szCs w:val="28"/>
        </w:rPr>
        <w:t xml:space="preserve">отмечено </w:t>
      </w:r>
      <w:r w:rsidR="005D75E9">
        <w:rPr>
          <w:szCs w:val="28"/>
        </w:rPr>
        <w:t>увеличение уровня гемоглобина до</w:t>
      </w:r>
      <w:r w:rsidR="005D75E9">
        <w:rPr>
          <w:color w:val="auto"/>
          <w:szCs w:val="28"/>
        </w:rPr>
        <w:t xml:space="preserve"> 169 </w:t>
      </w:r>
      <w:r w:rsidRPr="00965A71">
        <w:rPr>
          <w:color w:val="auto"/>
          <w:szCs w:val="28"/>
        </w:rPr>
        <w:t xml:space="preserve">г / л, гематокрита </w:t>
      </w:r>
      <w:r w:rsidR="005D75E9">
        <w:rPr>
          <w:color w:val="auto"/>
          <w:szCs w:val="28"/>
        </w:rPr>
        <w:t xml:space="preserve">— 49,4 %; лейкоцитарная формула </w:t>
      </w:r>
      <w:r w:rsidRPr="00965A71">
        <w:rPr>
          <w:color w:val="auto"/>
          <w:szCs w:val="28"/>
        </w:rPr>
        <w:t>не изменена. В общем анализе мочи: удельный вес —</w:t>
      </w:r>
      <w:r w:rsidRPr="00965A71">
        <w:rPr>
          <w:color w:val="auto"/>
          <w:szCs w:val="28"/>
        </w:rPr>
        <w:br/>
        <w:t>1030, кетоновые тел</w:t>
      </w:r>
      <w:r w:rsidR="005D75E9">
        <w:rPr>
          <w:color w:val="auto"/>
          <w:szCs w:val="28"/>
        </w:rPr>
        <w:t xml:space="preserve">а — 1,5 </w:t>
      </w:r>
      <w:proofErr w:type="spellStart"/>
      <w:r w:rsidR="005D75E9">
        <w:rPr>
          <w:color w:val="auto"/>
          <w:szCs w:val="28"/>
        </w:rPr>
        <w:t>ммоль</w:t>
      </w:r>
      <w:proofErr w:type="spellEnd"/>
      <w:r w:rsidR="005D75E9">
        <w:rPr>
          <w:color w:val="auto"/>
          <w:szCs w:val="28"/>
        </w:rPr>
        <w:t xml:space="preserve"> / л, непостоянные </w:t>
      </w:r>
      <w:r w:rsidRPr="00965A71">
        <w:rPr>
          <w:color w:val="auto"/>
          <w:szCs w:val="28"/>
        </w:rPr>
        <w:t>следы белка и нит</w:t>
      </w:r>
      <w:r w:rsidR="005D75E9">
        <w:rPr>
          <w:color w:val="auto"/>
          <w:szCs w:val="28"/>
        </w:rPr>
        <w:t xml:space="preserve">ритов; в пробе по Нечипоренко — </w:t>
      </w:r>
      <w:r w:rsidRPr="00965A71">
        <w:rPr>
          <w:color w:val="auto"/>
          <w:szCs w:val="28"/>
        </w:rPr>
        <w:t>без патологиче</w:t>
      </w:r>
      <w:r w:rsidR="005D75E9">
        <w:rPr>
          <w:color w:val="auto"/>
          <w:szCs w:val="28"/>
        </w:rPr>
        <w:t xml:space="preserve">ских изменений. В биохимическом </w:t>
      </w:r>
      <w:r w:rsidRPr="00965A71">
        <w:rPr>
          <w:color w:val="auto"/>
          <w:szCs w:val="28"/>
        </w:rPr>
        <w:t xml:space="preserve">анализе крови, </w:t>
      </w:r>
      <w:proofErr w:type="spellStart"/>
      <w:r w:rsidRPr="00965A71">
        <w:rPr>
          <w:color w:val="auto"/>
          <w:szCs w:val="28"/>
        </w:rPr>
        <w:t>иммунограмме</w:t>
      </w:r>
      <w:proofErr w:type="spellEnd"/>
      <w:r w:rsidRPr="00965A71">
        <w:rPr>
          <w:color w:val="auto"/>
          <w:szCs w:val="28"/>
        </w:rPr>
        <w:t xml:space="preserve"> I уровня (содержа-</w:t>
      </w:r>
      <w:r w:rsidRPr="00965A71">
        <w:rPr>
          <w:color w:val="auto"/>
          <w:szCs w:val="28"/>
        </w:rPr>
        <w:br/>
      </w:r>
      <w:proofErr w:type="spellStart"/>
      <w:r w:rsidRPr="00965A71">
        <w:rPr>
          <w:color w:val="auto"/>
          <w:szCs w:val="28"/>
        </w:rPr>
        <w:t>ние</w:t>
      </w:r>
      <w:proofErr w:type="spellEnd"/>
      <w:r w:rsidRPr="00965A71">
        <w:rPr>
          <w:color w:val="auto"/>
          <w:szCs w:val="28"/>
        </w:rPr>
        <w:t xml:space="preserve"> иммуногло</w:t>
      </w:r>
      <w:r w:rsidR="005D75E9">
        <w:rPr>
          <w:color w:val="auto"/>
          <w:szCs w:val="28"/>
        </w:rPr>
        <w:t xml:space="preserve">булинов, </w:t>
      </w:r>
      <w:proofErr w:type="spellStart"/>
      <w:r w:rsidR="005D75E9">
        <w:rPr>
          <w:color w:val="auto"/>
          <w:szCs w:val="28"/>
        </w:rPr>
        <w:t>ревмопробы</w:t>
      </w:r>
      <w:proofErr w:type="spellEnd"/>
      <w:r w:rsidR="005D75E9">
        <w:rPr>
          <w:color w:val="auto"/>
          <w:szCs w:val="28"/>
        </w:rPr>
        <w:t xml:space="preserve">) отклонений </w:t>
      </w:r>
      <w:r w:rsidRPr="00965A71">
        <w:rPr>
          <w:color w:val="auto"/>
          <w:szCs w:val="28"/>
        </w:rPr>
        <w:t>не выявлено. На ЭКГ — синусовая ар</w:t>
      </w:r>
      <w:r w:rsidR="005D75E9">
        <w:rPr>
          <w:color w:val="auto"/>
          <w:szCs w:val="28"/>
        </w:rPr>
        <w:t xml:space="preserve">итмия 44 – 66 </w:t>
      </w:r>
      <w:r w:rsidRPr="00965A71">
        <w:rPr>
          <w:color w:val="auto"/>
          <w:szCs w:val="28"/>
        </w:rPr>
        <w:t>ударов в минут</w:t>
      </w:r>
      <w:r w:rsidR="005D75E9">
        <w:rPr>
          <w:color w:val="auto"/>
          <w:szCs w:val="28"/>
        </w:rPr>
        <w:t xml:space="preserve">у, синдром ранней </w:t>
      </w:r>
      <w:proofErr w:type="spellStart"/>
      <w:r w:rsidR="005D75E9">
        <w:rPr>
          <w:color w:val="auto"/>
          <w:szCs w:val="28"/>
        </w:rPr>
        <w:t>реполяризации</w:t>
      </w:r>
      <w:proofErr w:type="spellEnd"/>
      <w:r w:rsidR="005D75E9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>миокарда желудочков, частичная блокада правой</w:t>
      </w:r>
      <w:r w:rsidRPr="00965A71">
        <w:rPr>
          <w:color w:val="auto"/>
          <w:szCs w:val="28"/>
        </w:rPr>
        <w:br/>
        <w:t>ножки пучка Ги</w:t>
      </w:r>
      <w:r w:rsidR="005D75E9">
        <w:rPr>
          <w:color w:val="auto"/>
          <w:szCs w:val="28"/>
        </w:rPr>
        <w:t>са. По данным УЗИ органов брюш</w:t>
      </w:r>
      <w:r w:rsidRPr="00965A71">
        <w:rPr>
          <w:color w:val="auto"/>
          <w:szCs w:val="28"/>
        </w:rPr>
        <w:t>ной полости и п</w:t>
      </w:r>
      <w:r w:rsidR="005D75E9">
        <w:rPr>
          <w:color w:val="auto"/>
          <w:szCs w:val="28"/>
        </w:rPr>
        <w:t>очек — признаки дисплазии желч</w:t>
      </w:r>
      <w:r w:rsidRPr="00965A71">
        <w:rPr>
          <w:color w:val="auto"/>
          <w:szCs w:val="28"/>
        </w:rPr>
        <w:t xml:space="preserve">ного пузыря с </w:t>
      </w:r>
      <w:r w:rsidR="005D75E9">
        <w:rPr>
          <w:color w:val="auto"/>
          <w:szCs w:val="28"/>
        </w:rPr>
        <w:t xml:space="preserve">повышением плотности его стенок </w:t>
      </w:r>
      <w:r w:rsidRPr="00965A71">
        <w:rPr>
          <w:color w:val="auto"/>
          <w:szCs w:val="28"/>
        </w:rPr>
        <w:t>и застоем желчи,</w:t>
      </w:r>
      <w:r w:rsidR="005D75E9">
        <w:rPr>
          <w:color w:val="auto"/>
          <w:szCs w:val="28"/>
        </w:rPr>
        <w:t xml:space="preserve"> неоднородная структура и повы</w:t>
      </w:r>
      <w:r w:rsidRPr="00965A71">
        <w:rPr>
          <w:color w:val="auto"/>
          <w:szCs w:val="28"/>
        </w:rPr>
        <w:t xml:space="preserve">шенная </w:t>
      </w:r>
      <w:proofErr w:type="spellStart"/>
      <w:r w:rsidRPr="00965A71">
        <w:rPr>
          <w:color w:val="auto"/>
          <w:szCs w:val="28"/>
        </w:rPr>
        <w:t>эхогенн</w:t>
      </w:r>
      <w:r w:rsidR="005D75E9">
        <w:rPr>
          <w:color w:val="auto"/>
          <w:szCs w:val="28"/>
        </w:rPr>
        <w:t>ость</w:t>
      </w:r>
      <w:proofErr w:type="spellEnd"/>
      <w:r w:rsidR="005D75E9">
        <w:rPr>
          <w:color w:val="auto"/>
          <w:szCs w:val="28"/>
        </w:rPr>
        <w:t xml:space="preserve"> печени и поджелудочной же</w:t>
      </w:r>
      <w:r w:rsidRPr="00965A71">
        <w:rPr>
          <w:color w:val="auto"/>
          <w:szCs w:val="28"/>
        </w:rPr>
        <w:t xml:space="preserve">лезы. Контуры </w:t>
      </w:r>
      <w:r w:rsidR="005D75E9">
        <w:rPr>
          <w:color w:val="auto"/>
          <w:szCs w:val="28"/>
        </w:rPr>
        <w:t xml:space="preserve">обеих почек нечеткие, неровные, </w:t>
      </w:r>
      <w:r w:rsidRPr="00965A71">
        <w:rPr>
          <w:color w:val="auto"/>
          <w:szCs w:val="28"/>
        </w:rPr>
        <w:t>паренхима неоднородная за счет множественных</w:t>
      </w:r>
      <w:r w:rsidRPr="00965A71">
        <w:rPr>
          <w:color w:val="auto"/>
          <w:szCs w:val="28"/>
        </w:rPr>
        <w:br/>
      </w:r>
      <w:proofErr w:type="spellStart"/>
      <w:r w:rsidRPr="00965A71">
        <w:rPr>
          <w:color w:val="auto"/>
          <w:szCs w:val="28"/>
        </w:rPr>
        <w:t>ангиомиолипом</w:t>
      </w:r>
      <w:proofErr w:type="spellEnd"/>
      <w:r w:rsidRPr="00965A71">
        <w:rPr>
          <w:color w:val="auto"/>
          <w:szCs w:val="28"/>
        </w:rPr>
        <w:t xml:space="preserve"> и</w:t>
      </w:r>
      <w:r w:rsidR="005D75E9">
        <w:rPr>
          <w:color w:val="auto"/>
          <w:szCs w:val="28"/>
        </w:rPr>
        <w:t xml:space="preserve"> кист, имеются признаки дилата</w:t>
      </w:r>
      <w:r w:rsidRPr="00965A71">
        <w:rPr>
          <w:color w:val="auto"/>
          <w:szCs w:val="28"/>
        </w:rPr>
        <w:t>ции чашечно-лоханочной системы. В в</w:t>
      </w:r>
      <w:r w:rsidR="005D75E9">
        <w:rPr>
          <w:color w:val="auto"/>
          <w:szCs w:val="28"/>
        </w:rPr>
        <w:t>ерхнем по</w:t>
      </w:r>
      <w:r w:rsidRPr="00965A71">
        <w:rPr>
          <w:color w:val="auto"/>
          <w:szCs w:val="28"/>
        </w:rPr>
        <w:t>люсе правой почк</w:t>
      </w:r>
      <w:r w:rsidR="005D75E9">
        <w:rPr>
          <w:color w:val="auto"/>
          <w:szCs w:val="28"/>
        </w:rPr>
        <w:t xml:space="preserve">и объемное образование размером </w:t>
      </w:r>
      <w:r w:rsidRPr="00965A71">
        <w:rPr>
          <w:color w:val="auto"/>
          <w:szCs w:val="28"/>
        </w:rPr>
        <w:t xml:space="preserve">71 </w:t>
      </w:r>
      <w:r w:rsidRPr="00965A71">
        <w:rPr>
          <w:color w:val="auto"/>
          <w:szCs w:val="28"/>
        </w:rPr>
        <w:sym w:font="Symbol" w:char="F0B4"/>
      </w:r>
      <w:r w:rsidRPr="00965A71">
        <w:rPr>
          <w:color w:val="auto"/>
          <w:szCs w:val="28"/>
        </w:rPr>
        <w:t xml:space="preserve"> 61 мм. На с</w:t>
      </w:r>
      <w:r w:rsidR="005D75E9">
        <w:rPr>
          <w:color w:val="auto"/>
          <w:szCs w:val="28"/>
        </w:rPr>
        <w:t>ерии снимков магнитно-резонанс</w:t>
      </w:r>
      <w:r w:rsidRPr="00965A71">
        <w:rPr>
          <w:color w:val="auto"/>
          <w:szCs w:val="28"/>
        </w:rPr>
        <w:t>ной томографи</w:t>
      </w:r>
      <w:r w:rsidR="005D75E9">
        <w:rPr>
          <w:color w:val="auto"/>
          <w:szCs w:val="28"/>
        </w:rPr>
        <w:t xml:space="preserve">и (МРТ) головного мозга в белом </w:t>
      </w:r>
      <w:r w:rsidRPr="00965A71">
        <w:rPr>
          <w:color w:val="auto"/>
          <w:szCs w:val="28"/>
        </w:rPr>
        <w:t>веществе по</w:t>
      </w:r>
      <w:r w:rsidR="005D75E9">
        <w:rPr>
          <w:color w:val="auto"/>
          <w:szCs w:val="28"/>
        </w:rPr>
        <w:t xml:space="preserve">лушарий симметрично </w:t>
      </w:r>
      <w:proofErr w:type="spellStart"/>
      <w:r w:rsidR="005D75E9">
        <w:rPr>
          <w:color w:val="auto"/>
          <w:szCs w:val="28"/>
        </w:rPr>
        <w:t>кортикально</w:t>
      </w:r>
      <w:proofErr w:type="spellEnd"/>
      <w:r w:rsidR="005D75E9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 xml:space="preserve">и </w:t>
      </w:r>
      <w:proofErr w:type="spellStart"/>
      <w:r w:rsidRPr="00965A71">
        <w:rPr>
          <w:color w:val="auto"/>
          <w:szCs w:val="28"/>
        </w:rPr>
        <w:t>субкортикальн</w:t>
      </w:r>
      <w:r w:rsidR="005D75E9">
        <w:rPr>
          <w:color w:val="auto"/>
          <w:szCs w:val="28"/>
        </w:rPr>
        <w:t>о</w:t>
      </w:r>
      <w:proofErr w:type="spellEnd"/>
      <w:r w:rsidR="005D75E9">
        <w:rPr>
          <w:color w:val="auto"/>
          <w:szCs w:val="28"/>
        </w:rPr>
        <w:t xml:space="preserve"> определяются зоны </w:t>
      </w:r>
      <w:proofErr w:type="spellStart"/>
      <w:r w:rsidR="005D75E9">
        <w:rPr>
          <w:color w:val="auto"/>
          <w:szCs w:val="28"/>
        </w:rPr>
        <w:t>гиперинтен</w:t>
      </w:r>
      <w:r w:rsidRPr="00965A71">
        <w:rPr>
          <w:color w:val="auto"/>
          <w:szCs w:val="28"/>
        </w:rPr>
        <w:t>сивного</w:t>
      </w:r>
      <w:proofErr w:type="spellEnd"/>
      <w:r w:rsidRPr="00965A71">
        <w:rPr>
          <w:color w:val="auto"/>
          <w:szCs w:val="28"/>
        </w:rPr>
        <w:t xml:space="preserve"> сигнал</w:t>
      </w:r>
      <w:r w:rsidR="005D75E9">
        <w:rPr>
          <w:color w:val="auto"/>
          <w:szCs w:val="28"/>
        </w:rPr>
        <w:t xml:space="preserve">а, характеризующего наличие </w:t>
      </w:r>
      <w:proofErr w:type="spellStart"/>
      <w:r w:rsidR="005D75E9">
        <w:rPr>
          <w:color w:val="auto"/>
          <w:szCs w:val="28"/>
        </w:rPr>
        <w:t>га</w:t>
      </w:r>
      <w:r w:rsidRPr="00965A71">
        <w:rPr>
          <w:color w:val="auto"/>
          <w:szCs w:val="28"/>
        </w:rPr>
        <w:t>мартом</w:t>
      </w:r>
      <w:proofErr w:type="spellEnd"/>
      <w:r w:rsidRPr="00965A71">
        <w:rPr>
          <w:color w:val="auto"/>
          <w:szCs w:val="28"/>
        </w:rPr>
        <w:t xml:space="preserve"> и </w:t>
      </w:r>
      <w:proofErr w:type="spellStart"/>
      <w:r w:rsidRPr="00965A71">
        <w:rPr>
          <w:color w:val="auto"/>
          <w:szCs w:val="28"/>
        </w:rPr>
        <w:t>глиозных</w:t>
      </w:r>
      <w:proofErr w:type="spellEnd"/>
      <w:r w:rsidRPr="00965A71">
        <w:rPr>
          <w:color w:val="auto"/>
          <w:szCs w:val="28"/>
        </w:rPr>
        <w:t xml:space="preserve"> бугорков. Желудочковая </w:t>
      </w:r>
      <w:proofErr w:type="spellStart"/>
      <w:r w:rsidRPr="00965A71">
        <w:rPr>
          <w:color w:val="auto"/>
          <w:szCs w:val="28"/>
        </w:rPr>
        <w:t>сис</w:t>
      </w:r>
      <w:proofErr w:type="spellEnd"/>
      <w:r w:rsidRPr="00965A71">
        <w:rPr>
          <w:color w:val="auto"/>
          <w:szCs w:val="28"/>
        </w:rPr>
        <w:t>-</w:t>
      </w:r>
      <w:r w:rsidRPr="00965A71">
        <w:rPr>
          <w:color w:val="auto"/>
          <w:szCs w:val="28"/>
        </w:rPr>
        <w:br/>
        <w:t>тема без признако</w:t>
      </w:r>
      <w:r w:rsidR="005D75E9">
        <w:rPr>
          <w:color w:val="auto"/>
          <w:szCs w:val="28"/>
        </w:rPr>
        <w:t xml:space="preserve">в гидроцефалии, но с элементами </w:t>
      </w:r>
      <w:r w:rsidRPr="00965A71">
        <w:rPr>
          <w:color w:val="auto"/>
          <w:szCs w:val="28"/>
        </w:rPr>
        <w:t>кальцинации сос</w:t>
      </w:r>
      <w:r w:rsidR="005D75E9">
        <w:rPr>
          <w:color w:val="auto"/>
          <w:szCs w:val="28"/>
        </w:rPr>
        <w:t xml:space="preserve">удистого </w:t>
      </w:r>
      <w:r w:rsidR="005D75E9">
        <w:rPr>
          <w:color w:val="auto"/>
          <w:szCs w:val="28"/>
        </w:rPr>
        <w:lastRenderedPageBreak/>
        <w:t xml:space="preserve">сплетения. В базальных </w:t>
      </w:r>
      <w:r w:rsidRPr="00965A71">
        <w:rPr>
          <w:color w:val="auto"/>
          <w:szCs w:val="28"/>
        </w:rPr>
        <w:t>отделах право</w:t>
      </w:r>
      <w:r w:rsidR="005D75E9">
        <w:rPr>
          <w:color w:val="auto"/>
          <w:szCs w:val="28"/>
        </w:rPr>
        <w:t xml:space="preserve">го полушария мозжечка </w:t>
      </w:r>
      <w:proofErr w:type="spellStart"/>
      <w:r w:rsidR="005D75E9">
        <w:rPr>
          <w:color w:val="auto"/>
          <w:szCs w:val="28"/>
        </w:rPr>
        <w:t>кальцинат</w:t>
      </w:r>
      <w:proofErr w:type="spellEnd"/>
      <w:r w:rsidR="005D75E9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>диаметром 9 мм. В нижних отделах прав</w:t>
      </w:r>
      <w:r w:rsidR="005D75E9">
        <w:rPr>
          <w:color w:val="auto"/>
          <w:szCs w:val="28"/>
        </w:rPr>
        <w:t>ой гаймо</w:t>
      </w:r>
      <w:r w:rsidRPr="00965A71">
        <w:rPr>
          <w:color w:val="auto"/>
          <w:szCs w:val="28"/>
        </w:rPr>
        <w:t>ровой</w:t>
      </w:r>
      <w:r w:rsidR="005D75E9">
        <w:rPr>
          <w:color w:val="auto"/>
          <w:szCs w:val="28"/>
        </w:rPr>
        <w:t xml:space="preserve"> пазухи киста 20 мм в диаметре. </w:t>
      </w:r>
      <w:r w:rsidRPr="00965A71">
        <w:rPr>
          <w:color w:val="auto"/>
          <w:szCs w:val="28"/>
        </w:rPr>
        <w:t>Офтальмологи</w:t>
      </w:r>
      <w:r w:rsidR="005D75E9">
        <w:rPr>
          <w:color w:val="auto"/>
          <w:szCs w:val="28"/>
        </w:rPr>
        <w:t xml:space="preserve">ческий статус. VOD = 1,0; VOS = </w:t>
      </w:r>
      <w:r w:rsidRPr="00965A71">
        <w:rPr>
          <w:color w:val="auto"/>
          <w:szCs w:val="28"/>
        </w:rPr>
        <w:t>0,8. Внутриглазное д</w:t>
      </w:r>
      <w:r w:rsidR="005D75E9">
        <w:rPr>
          <w:color w:val="auto"/>
          <w:szCs w:val="28"/>
        </w:rPr>
        <w:t xml:space="preserve">авление справа = 13 мм рт. ст., </w:t>
      </w:r>
      <w:r w:rsidRPr="00965A71">
        <w:rPr>
          <w:color w:val="auto"/>
          <w:szCs w:val="28"/>
        </w:rPr>
        <w:t>слева = 12 мм рт. ст. Оптические среды прозрачны.</w:t>
      </w:r>
      <w:r w:rsidRPr="00965A71">
        <w:rPr>
          <w:color w:val="auto"/>
          <w:szCs w:val="28"/>
        </w:rPr>
        <w:br/>
        <w:t>При осмотре глаз</w:t>
      </w:r>
      <w:r w:rsidR="005D75E9">
        <w:rPr>
          <w:color w:val="auto"/>
          <w:szCs w:val="28"/>
        </w:rPr>
        <w:t xml:space="preserve">ного дна OD обнаружено объемное </w:t>
      </w:r>
      <w:r w:rsidRPr="00965A71">
        <w:rPr>
          <w:color w:val="auto"/>
          <w:szCs w:val="28"/>
        </w:rPr>
        <w:t>образование белов</w:t>
      </w:r>
      <w:r w:rsidR="005D75E9">
        <w:rPr>
          <w:color w:val="auto"/>
          <w:szCs w:val="28"/>
        </w:rPr>
        <w:t xml:space="preserve">ато-желтого цвета, 0,8 диаметра </w:t>
      </w:r>
      <w:r w:rsidRPr="00965A71">
        <w:rPr>
          <w:color w:val="auto"/>
          <w:szCs w:val="28"/>
        </w:rPr>
        <w:t xml:space="preserve">диска зрительного </w:t>
      </w:r>
      <w:r w:rsidR="005D75E9">
        <w:rPr>
          <w:color w:val="auto"/>
          <w:szCs w:val="28"/>
        </w:rPr>
        <w:t>нерва (ПД), фиксированное к по</w:t>
      </w:r>
      <w:r w:rsidRPr="00965A71">
        <w:rPr>
          <w:color w:val="auto"/>
          <w:szCs w:val="28"/>
        </w:rPr>
        <w:t>лупрозрачной фиброзной мембране, располагаю-</w:t>
      </w:r>
      <w:r w:rsidRPr="00965A71">
        <w:rPr>
          <w:color w:val="auto"/>
          <w:szCs w:val="28"/>
        </w:rPr>
        <w:br/>
      </w:r>
      <w:proofErr w:type="spellStart"/>
      <w:r w:rsidRPr="00965A71">
        <w:rPr>
          <w:color w:val="auto"/>
          <w:szCs w:val="28"/>
        </w:rPr>
        <w:t>щейся</w:t>
      </w:r>
      <w:proofErr w:type="spellEnd"/>
      <w:r w:rsidRPr="00965A71">
        <w:rPr>
          <w:color w:val="auto"/>
          <w:szCs w:val="28"/>
        </w:rPr>
        <w:t xml:space="preserve"> вокруг ди</w:t>
      </w:r>
      <w:r w:rsidR="005D75E9">
        <w:rPr>
          <w:color w:val="auto"/>
          <w:szCs w:val="28"/>
        </w:rPr>
        <w:t xml:space="preserve">ска. </w:t>
      </w:r>
      <w:proofErr w:type="spellStart"/>
      <w:r w:rsidR="005D75E9">
        <w:rPr>
          <w:color w:val="auto"/>
          <w:szCs w:val="28"/>
        </w:rPr>
        <w:t>Парамакулярно</w:t>
      </w:r>
      <w:proofErr w:type="spellEnd"/>
      <w:r w:rsidR="005D75E9">
        <w:rPr>
          <w:color w:val="auto"/>
          <w:szCs w:val="28"/>
        </w:rPr>
        <w:t xml:space="preserve"> имеются оча</w:t>
      </w:r>
      <w:r w:rsidRPr="00965A71">
        <w:rPr>
          <w:color w:val="auto"/>
          <w:szCs w:val="28"/>
        </w:rPr>
        <w:t>ги дистрофии сетча</w:t>
      </w:r>
      <w:r w:rsidR="005D75E9">
        <w:rPr>
          <w:color w:val="auto"/>
          <w:szCs w:val="28"/>
        </w:rPr>
        <w:t xml:space="preserve">тки диаметром 4 – 5 ПД. По ходу </w:t>
      </w:r>
      <w:r w:rsidRPr="00965A71">
        <w:rPr>
          <w:color w:val="auto"/>
          <w:szCs w:val="28"/>
        </w:rPr>
        <w:t>нижневисочной вены участок фор</w:t>
      </w:r>
      <w:r w:rsidR="005D75E9">
        <w:rPr>
          <w:color w:val="auto"/>
          <w:szCs w:val="28"/>
        </w:rPr>
        <w:t>мирования муф</w:t>
      </w:r>
      <w:r w:rsidRPr="00965A71">
        <w:rPr>
          <w:color w:val="auto"/>
          <w:szCs w:val="28"/>
        </w:rPr>
        <w:t>ты и очаг овальной формы без пигмента размером</w:t>
      </w:r>
      <w:r w:rsidRPr="00965A71">
        <w:rPr>
          <w:color w:val="auto"/>
          <w:szCs w:val="28"/>
        </w:rPr>
        <w:br/>
        <w:t xml:space="preserve">0,5 </w:t>
      </w:r>
      <w:r w:rsidRPr="00965A71">
        <w:rPr>
          <w:color w:val="auto"/>
          <w:szCs w:val="28"/>
        </w:rPr>
        <w:sym w:font="Symbol" w:char="F0B4"/>
      </w:r>
      <w:r w:rsidRPr="00965A71">
        <w:rPr>
          <w:color w:val="auto"/>
          <w:szCs w:val="28"/>
        </w:rPr>
        <w:t xml:space="preserve"> 1,0 ПД. По </w:t>
      </w:r>
      <w:r w:rsidR="005D75E9">
        <w:rPr>
          <w:color w:val="auto"/>
          <w:szCs w:val="28"/>
        </w:rPr>
        <w:t xml:space="preserve">периферии сетчатка </w:t>
      </w:r>
      <w:proofErr w:type="spellStart"/>
      <w:r w:rsidR="005D75E9">
        <w:rPr>
          <w:color w:val="auto"/>
          <w:szCs w:val="28"/>
        </w:rPr>
        <w:t>диспигменти</w:t>
      </w:r>
      <w:r w:rsidRPr="00965A71">
        <w:rPr>
          <w:color w:val="auto"/>
          <w:szCs w:val="28"/>
        </w:rPr>
        <w:t>рована</w:t>
      </w:r>
      <w:proofErr w:type="spellEnd"/>
      <w:r w:rsidRPr="00965A71">
        <w:rPr>
          <w:color w:val="auto"/>
          <w:szCs w:val="28"/>
        </w:rPr>
        <w:t>. Артерии обоих глаз сужены, вены извиты,</w:t>
      </w:r>
      <w:r w:rsidR="005D75E9">
        <w:rPr>
          <w:color w:val="auto"/>
          <w:szCs w:val="28"/>
        </w:rPr>
        <w:t xml:space="preserve"> </w:t>
      </w:r>
      <w:r w:rsidRPr="00965A71">
        <w:rPr>
          <w:color w:val="auto"/>
          <w:szCs w:val="28"/>
        </w:rPr>
        <w:t xml:space="preserve">расширены. OS: между диском </w:t>
      </w:r>
      <w:r w:rsidR="005D75E9">
        <w:rPr>
          <w:color w:val="auto"/>
          <w:szCs w:val="28"/>
        </w:rPr>
        <w:t xml:space="preserve">зрительного нерва </w:t>
      </w:r>
      <w:r w:rsidRPr="00965A71">
        <w:rPr>
          <w:color w:val="auto"/>
          <w:szCs w:val="28"/>
        </w:rPr>
        <w:t>и макулой — очаг белого цвета, с оформившимися</w:t>
      </w:r>
      <w:r w:rsidRPr="00965A71">
        <w:rPr>
          <w:color w:val="auto"/>
          <w:szCs w:val="28"/>
        </w:rPr>
        <w:br/>
        <w:t>конт</w:t>
      </w:r>
      <w:r w:rsidR="005D75E9">
        <w:rPr>
          <w:color w:val="auto"/>
          <w:szCs w:val="28"/>
        </w:rPr>
        <w:t xml:space="preserve">урами, диаметром 1 / 8 ПД. </w:t>
      </w:r>
      <w:r w:rsidRPr="00965A71">
        <w:rPr>
          <w:color w:val="auto"/>
          <w:szCs w:val="28"/>
        </w:rPr>
        <w:t>Гистологическое и</w:t>
      </w:r>
      <w:r w:rsidR="005D75E9">
        <w:rPr>
          <w:color w:val="auto"/>
          <w:szCs w:val="28"/>
        </w:rPr>
        <w:t xml:space="preserve">сследование материала </w:t>
      </w:r>
      <w:proofErr w:type="spellStart"/>
      <w:r w:rsidR="005D75E9">
        <w:rPr>
          <w:color w:val="auto"/>
          <w:szCs w:val="28"/>
        </w:rPr>
        <w:t>ангиофиб</w:t>
      </w:r>
      <w:r w:rsidRPr="00965A71">
        <w:rPr>
          <w:color w:val="auto"/>
          <w:szCs w:val="28"/>
        </w:rPr>
        <w:t>ромы</w:t>
      </w:r>
      <w:proofErr w:type="spellEnd"/>
      <w:r w:rsidRPr="00965A71">
        <w:rPr>
          <w:color w:val="auto"/>
          <w:szCs w:val="28"/>
        </w:rPr>
        <w:t xml:space="preserve"> с кожи лба: в </w:t>
      </w:r>
      <w:r w:rsidR="005D75E9">
        <w:rPr>
          <w:color w:val="auto"/>
          <w:szCs w:val="28"/>
        </w:rPr>
        <w:t>эпидермисе определяются тонкос</w:t>
      </w:r>
      <w:r w:rsidRPr="00965A71">
        <w:rPr>
          <w:color w:val="auto"/>
          <w:szCs w:val="28"/>
        </w:rPr>
        <w:t>тенные роговые кисты; в дерме — телеангиоэктазии</w:t>
      </w:r>
      <w:r w:rsidR="005D75E9">
        <w:rPr>
          <w:color w:val="auto"/>
          <w:szCs w:val="28"/>
        </w:rPr>
        <w:t xml:space="preserve"> </w:t>
      </w:r>
      <w:r w:rsidRPr="00965A71">
        <w:rPr>
          <w:szCs w:val="28"/>
        </w:rPr>
        <w:t>(расширенные к</w:t>
      </w:r>
      <w:r w:rsidR="005D75E9">
        <w:rPr>
          <w:szCs w:val="28"/>
        </w:rPr>
        <w:t>апилляры, заполненные эритроци</w:t>
      </w:r>
      <w:r w:rsidRPr="00965A71">
        <w:rPr>
          <w:szCs w:val="28"/>
        </w:rPr>
        <w:t xml:space="preserve">тами и выстланные зрелым </w:t>
      </w:r>
      <w:r w:rsidR="005D75E9">
        <w:rPr>
          <w:szCs w:val="28"/>
        </w:rPr>
        <w:t xml:space="preserve">эндотелием), а также </w:t>
      </w:r>
      <w:r w:rsidRPr="00965A71">
        <w:rPr>
          <w:szCs w:val="28"/>
        </w:rPr>
        <w:t>очаговая, преиму</w:t>
      </w:r>
      <w:r w:rsidR="005D75E9">
        <w:rPr>
          <w:szCs w:val="28"/>
        </w:rPr>
        <w:t xml:space="preserve">щественно </w:t>
      </w:r>
      <w:proofErr w:type="spellStart"/>
      <w:r w:rsidR="005D75E9">
        <w:rPr>
          <w:szCs w:val="28"/>
        </w:rPr>
        <w:t>периваскулярная</w:t>
      </w:r>
      <w:proofErr w:type="spellEnd"/>
      <w:r w:rsidR="005D75E9">
        <w:rPr>
          <w:szCs w:val="28"/>
        </w:rPr>
        <w:t>, лим</w:t>
      </w:r>
      <w:r w:rsidRPr="00965A71">
        <w:rPr>
          <w:szCs w:val="28"/>
        </w:rPr>
        <w:t>фогисти</w:t>
      </w:r>
      <w:r w:rsidR="005D75E9">
        <w:rPr>
          <w:szCs w:val="28"/>
        </w:rPr>
        <w:t>оцитарная инфильтрация.</w:t>
      </w:r>
      <w:r w:rsidR="002806BF">
        <w:rPr>
          <w:szCs w:val="28"/>
        </w:rPr>
        <w:t xml:space="preserve"> На дру</w:t>
      </w:r>
      <w:r w:rsidRPr="00965A71">
        <w:rPr>
          <w:szCs w:val="28"/>
        </w:rPr>
        <w:t>гом срезе — гиперт</w:t>
      </w:r>
      <w:r w:rsidR="005D75E9">
        <w:rPr>
          <w:szCs w:val="28"/>
        </w:rPr>
        <w:t>рофия долек сальных желез, раз</w:t>
      </w:r>
      <w:r w:rsidRPr="00965A71">
        <w:rPr>
          <w:szCs w:val="28"/>
        </w:rPr>
        <w:t>деленных соединительнотк</w:t>
      </w:r>
      <w:r w:rsidR="005D75E9">
        <w:rPr>
          <w:szCs w:val="28"/>
        </w:rPr>
        <w:t>анными перегородками</w:t>
      </w:r>
      <w:r w:rsidR="002806BF">
        <w:rPr>
          <w:szCs w:val="28"/>
        </w:rPr>
        <w:t xml:space="preserve">. </w:t>
      </w:r>
      <w:r w:rsidRPr="00965A71">
        <w:rPr>
          <w:szCs w:val="28"/>
        </w:rPr>
        <w:t>На основании клинической карти</w:t>
      </w:r>
      <w:r w:rsidR="005D75E9">
        <w:rPr>
          <w:szCs w:val="28"/>
        </w:rPr>
        <w:t>ны, результа</w:t>
      </w:r>
      <w:r w:rsidRPr="00965A71">
        <w:rPr>
          <w:szCs w:val="28"/>
        </w:rPr>
        <w:t>тов лаборатор</w:t>
      </w:r>
      <w:r w:rsidR="005D75E9">
        <w:rPr>
          <w:szCs w:val="28"/>
        </w:rPr>
        <w:t>но-инструментальных методов ис</w:t>
      </w:r>
      <w:r w:rsidRPr="00965A71">
        <w:rPr>
          <w:szCs w:val="28"/>
        </w:rPr>
        <w:t>следования, ко</w:t>
      </w:r>
      <w:r w:rsidR="005D75E9">
        <w:rPr>
          <w:szCs w:val="28"/>
        </w:rPr>
        <w:t xml:space="preserve">нсультаций смежных специалистов </w:t>
      </w:r>
      <w:r w:rsidRPr="00965A71">
        <w:rPr>
          <w:szCs w:val="28"/>
        </w:rPr>
        <w:t>(терапевта, нев</w:t>
      </w:r>
      <w:r w:rsidR="002806BF">
        <w:rPr>
          <w:szCs w:val="28"/>
        </w:rPr>
        <w:t>ролога, нефролога и офтальмоло</w:t>
      </w:r>
      <w:r w:rsidRPr="00965A71">
        <w:rPr>
          <w:szCs w:val="28"/>
        </w:rPr>
        <w:t>га) был выстав</w:t>
      </w:r>
      <w:r w:rsidR="005D75E9">
        <w:rPr>
          <w:szCs w:val="28"/>
        </w:rPr>
        <w:t xml:space="preserve">лен диагноз: «Болезнь </w:t>
      </w:r>
      <w:proofErr w:type="spellStart"/>
      <w:r w:rsidR="005D75E9">
        <w:rPr>
          <w:szCs w:val="28"/>
        </w:rPr>
        <w:t>Прингла</w:t>
      </w:r>
      <w:proofErr w:type="spellEnd"/>
      <w:r w:rsidR="005D75E9">
        <w:rPr>
          <w:szCs w:val="28"/>
        </w:rPr>
        <w:t xml:space="preserve"> — </w:t>
      </w:r>
      <w:proofErr w:type="spellStart"/>
      <w:r w:rsidRPr="00965A71">
        <w:rPr>
          <w:szCs w:val="28"/>
        </w:rPr>
        <w:t>Бурневилля</w:t>
      </w:r>
      <w:proofErr w:type="spellEnd"/>
      <w:r w:rsidRPr="00965A71">
        <w:rPr>
          <w:szCs w:val="28"/>
        </w:rPr>
        <w:t>, к</w:t>
      </w:r>
      <w:r w:rsidR="005D75E9">
        <w:rPr>
          <w:szCs w:val="28"/>
        </w:rPr>
        <w:t>ожно-висцеральная форма с пора</w:t>
      </w:r>
      <w:r w:rsidRPr="00965A71">
        <w:rPr>
          <w:szCs w:val="28"/>
        </w:rPr>
        <w:t>жением головно</w:t>
      </w:r>
      <w:r w:rsidR="005D75E9">
        <w:rPr>
          <w:szCs w:val="28"/>
        </w:rPr>
        <w:t xml:space="preserve">го мозга, глаз, почек; объемное </w:t>
      </w:r>
      <w:r w:rsidRPr="00965A71">
        <w:rPr>
          <w:szCs w:val="28"/>
        </w:rPr>
        <w:t xml:space="preserve">образование в области верхнего полюса правой </w:t>
      </w:r>
      <w:proofErr w:type="spellStart"/>
      <w:r w:rsidRPr="00965A71">
        <w:rPr>
          <w:szCs w:val="28"/>
        </w:rPr>
        <w:t>поч</w:t>
      </w:r>
      <w:proofErr w:type="spellEnd"/>
      <w:r w:rsidRPr="00965A71">
        <w:rPr>
          <w:szCs w:val="28"/>
        </w:rPr>
        <w:t>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ки</w:t>
      </w:r>
      <w:proofErr w:type="spellEnd"/>
      <w:r w:rsidRPr="00965A71">
        <w:rPr>
          <w:szCs w:val="28"/>
        </w:rPr>
        <w:t>, ХПН 0; хронич</w:t>
      </w:r>
      <w:r w:rsidR="005D75E9">
        <w:rPr>
          <w:szCs w:val="28"/>
        </w:rPr>
        <w:t xml:space="preserve">еский гастрит; гипокинезия </w:t>
      </w:r>
      <w:proofErr w:type="spellStart"/>
      <w:r w:rsidR="005D75E9">
        <w:rPr>
          <w:szCs w:val="28"/>
        </w:rPr>
        <w:t>дис</w:t>
      </w:r>
      <w:r w:rsidRPr="00965A71">
        <w:rPr>
          <w:szCs w:val="28"/>
        </w:rPr>
        <w:t>пластичного</w:t>
      </w:r>
      <w:proofErr w:type="spellEnd"/>
      <w:r w:rsidRPr="00965A71">
        <w:rPr>
          <w:szCs w:val="28"/>
        </w:rPr>
        <w:t xml:space="preserve"> же</w:t>
      </w:r>
      <w:r w:rsidR="005D75E9">
        <w:rPr>
          <w:szCs w:val="28"/>
        </w:rPr>
        <w:t>лчного пузыря; хронический али</w:t>
      </w:r>
      <w:r w:rsidRPr="00965A71">
        <w:rPr>
          <w:szCs w:val="28"/>
        </w:rPr>
        <w:t>ментарный панкр</w:t>
      </w:r>
      <w:r w:rsidR="005D75E9">
        <w:rPr>
          <w:szCs w:val="28"/>
        </w:rPr>
        <w:t xml:space="preserve">еатит без нарушения экзокринной </w:t>
      </w:r>
      <w:r w:rsidRPr="00965A71">
        <w:rPr>
          <w:szCs w:val="28"/>
        </w:rPr>
        <w:t>функции, латентное течение; НЦД</w:t>
      </w:r>
      <w:r w:rsidR="005D75E9">
        <w:rPr>
          <w:szCs w:val="28"/>
        </w:rPr>
        <w:t xml:space="preserve"> с синдромами </w:t>
      </w:r>
      <w:proofErr w:type="spellStart"/>
      <w:r w:rsidRPr="00965A71">
        <w:rPr>
          <w:szCs w:val="28"/>
        </w:rPr>
        <w:t>тахисистолии</w:t>
      </w:r>
      <w:proofErr w:type="spellEnd"/>
      <w:r w:rsidRPr="00965A71">
        <w:rPr>
          <w:szCs w:val="28"/>
        </w:rPr>
        <w:t xml:space="preserve"> и</w:t>
      </w:r>
      <w:r w:rsidR="002806BF">
        <w:rPr>
          <w:szCs w:val="28"/>
        </w:rPr>
        <w:t xml:space="preserve"> головной </w:t>
      </w:r>
      <w:r w:rsidR="002806BF">
        <w:rPr>
          <w:szCs w:val="28"/>
        </w:rPr>
        <w:lastRenderedPageBreak/>
        <w:t xml:space="preserve">боли напряжения; ЭКГ- </w:t>
      </w:r>
      <w:r w:rsidRPr="00965A71">
        <w:rPr>
          <w:szCs w:val="28"/>
        </w:rPr>
        <w:t xml:space="preserve">феномен ранней </w:t>
      </w:r>
      <w:proofErr w:type="spellStart"/>
      <w:r w:rsidR="005D75E9">
        <w:rPr>
          <w:szCs w:val="28"/>
        </w:rPr>
        <w:t>реполяризации</w:t>
      </w:r>
      <w:proofErr w:type="spellEnd"/>
      <w:r w:rsidR="005D75E9">
        <w:rPr>
          <w:szCs w:val="28"/>
        </w:rPr>
        <w:t xml:space="preserve"> миокарда желудоч</w:t>
      </w:r>
      <w:r w:rsidRPr="00965A71">
        <w:rPr>
          <w:szCs w:val="28"/>
        </w:rPr>
        <w:t>ков, частичная блокада правой ножки пучка Гиса».</w:t>
      </w:r>
    </w:p>
    <w:p w:rsidR="005D75E9" w:rsidRDefault="00A25C4A" w:rsidP="004A57BC">
      <w:pPr>
        <w:spacing w:before="30" w:after="30" w:line="360" w:lineRule="auto"/>
        <w:ind w:left="0" w:right="0" w:firstLine="0"/>
        <w:rPr>
          <w:szCs w:val="28"/>
        </w:rPr>
      </w:pPr>
      <w:r w:rsidRPr="00965A71">
        <w:rPr>
          <w:szCs w:val="28"/>
        </w:rPr>
        <w:br/>
        <w:t>Заключение</w:t>
      </w:r>
      <w:r w:rsidRPr="00965A71">
        <w:rPr>
          <w:szCs w:val="28"/>
        </w:rPr>
        <w:br/>
        <w:t xml:space="preserve">Болезнь </w:t>
      </w:r>
      <w:proofErr w:type="spellStart"/>
      <w:r w:rsidRPr="00965A71">
        <w:rPr>
          <w:szCs w:val="28"/>
        </w:rPr>
        <w:t>Принг</w:t>
      </w:r>
      <w:r w:rsidR="005D75E9">
        <w:rPr>
          <w:szCs w:val="28"/>
        </w:rPr>
        <w:t>ла</w:t>
      </w:r>
      <w:proofErr w:type="spellEnd"/>
      <w:r w:rsidR="005D75E9">
        <w:rPr>
          <w:szCs w:val="28"/>
        </w:rPr>
        <w:t xml:space="preserve"> — </w:t>
      </w:r>
      <w:proofErr w:type="spellStart"/>
      <w:r w:rsidR="005D75E9">
        <w:rPr>
          <w:szCs w:val="28"/>
        </w:rPr>
        <w:t>Бурневилля</w:t>
      </w:r>
      <w:proofErr w:type="spellEnd"/>
      <w:r w:rsidR="005D75E9">
        <w:rPr>
          <w:szCs w:val="28"/>
        </w:rPr>
        <w:t xml:space="preserve"> является редким </w:t>
      </w:r>
      <w:r w:rsidRPr="00965A71">
        <w:rPr>
          <w:szCs w:val="28"/>
        </w:rPr>
        <w:t>наследствен</w:t>
      </w:r>
      <w:r w:rsidR="005D75E9">
        <w:rPr>
          <w:szCs w:val="28"/>
        </w:rPr>
        <w:t>ным аутосомно-доминантным забо</w:t>
      </w:r>
      <w:r w:rsidRPr="00965A71">
        <w:rPr>
          <w:szCs w:val="28"/>
        </w:rPr>
        <w:t>леванием, ха</w:t>
      </w:r>
      <w:r w:rsidR="005D75E9">
        <w:rPr>
          <w:szCs w:val="28"/>
        </w:rPr>
        <w:t xml:space="preserve">рактеризуется </w:t>
      </w:r>
      <w:proofErr w:type="spellStart"/>
      <w:r w:rsidR="005D75E9">
        <w:rPr>
          <w:szCs w:val="28"/>
        </w:rPr>
        <w:t>полисистемным</w:t>
      </w:r>
      <w:proofErr w:type="spellEnd"/>
      <w:r w:rsidR="005D75E9">
        <w:rPr>
          <w:szCs w:val="28"/>
        </w:rPr>
        <w:t xml:space="preserve"> по</w:t>
      </w:r>
      <w:r w:rsidRPr="00965A71">
        <w:rPr>
          <w:szCs w:val="28"/>
        </w:rPr>
        <w:t>ражением вн</w:t>
      </w:r>
      <w:r w:rsidR="002806BF">
        <w:rPr>
          <w:szCs w:val="28"/>
        </w:rPr>
        <w:t>утренних органов, типичными де</w:t>
      </w:r>
      <w:r w:rsidRPr="00965A71">
        <w:rPr>
          <w:szCs w:val="28"/>
        </w:rPr>
        <w:t>рматологиче</w:t>
      </w:r>
      <w:r w:rsidR="005D75E9">
        <w:rPr>
          <w:szCs w:val="28"/>
        </w:rPr>
        <w:t xml:space="preserve">скими проявлениями и отличается </w:t>
      </w:r>
      <w:r w:rsidRPr="00965A71">
        <w:rPr>
          <w:szCs w:val="28"/>
        </w:rPr>
        <w:t>неблагоприят</w:t>
      </w:r>
      <w:r w:rsidR="005D75E9">
        <w:rPr>
          <w:szCs w:val="28"/>
        </w:rPr>
        <w:t xml:space="preserve">ным прогнозом. В представленном </w:t>
      </w:r>
      <w:r w:rsidRPr="00965A71">
        <w:rPr>
          <w:szCs w:val="28"/>
        </w:rPr>
        <w:t>наблюдении у бол</w:t>
      </w:r>
      <w:r w:rsidR="005D75E9">
        <w:rPr>
          <w:szCs w:val="28"/>
        </w:rPr>
        <w:t>ьного в соответствии с диагнос</w:t>
      </w:r>
      <w:r w:rsidRPr="00965A71">
        <w:rPr>
          <w:szCs w:val="28"/>
        </w:rPr>
        <w:t xml:space="preserve">тическими критериями </w:t>
      </w:r>
      <w:proofErr w:type="spellStart"/>
      <w:r w:rsidRPr="00965A71">
        <w:rPr>
          <w:szCs w:val="28"/>
        </w:rPr>
        <w:t>Roach</w:t>
      </w:r>
      <w:proofErr w:type="spellEnd"/>
      <w:r w:rsidRPr="00965A71">
        <w:rPr>
          <w:szCs w:val="28"/>
        </w:rPr>
        <w:t xml:space="preserve"> и </w:t>
      </w:r>
      <w:proofErr w:type="spellStart"/>
      <w:r w:rsidRPr="00965A71">
        <w:rPr>
          <w:szCs w:val="28"/>
        </w:rPr>
        <w:t>соавт</w:t>
      </w:r>
      <w:proofErr w:type="spellEnd"/>
      <w:r w:rsidRPr="00965A71">
        <w:rPr>
          <w:szCs w:val="28"/>
        </w:rPr>
        <w:t>.</w:t>
      </w:r>
      <w:r w:rsidR="002806BF">
        <w:rPr>
          <w:szCs w:val="28"/>
        </w:rPr>
        <w:t xml:space="preserve"> нами бы</w:t>
      </w:r>
      <w:r w:rsidRPr="00965A71">
        <w:rPr>
          <w:szCs w:val="28"/>
        </w:rPr>
        <w:t>ли зафиксиро</w:t>
      </w:r>
      <w:r w:rsidR="005D75E9">
        <w:rPr>
          <w:szCs w:val="28"/>
        </w:rPr>
        <w:t xml:space="preserve">ваны 7 из 10 основных признаков </w:t>
      </w:r>
      <w:r w:rsidRPr="00965A71">
        <w:rPr>
          <w:szCs w:val="28"/>
        </w:rPr>
        <w:t>заболевания и 2 и</w:t>
      </w:r>
      <w:r w:rsidR="005D75E9">
        <w:rPr>
          <w:szCs w:val="28"/>
        </w:rPr>
        <w:t>з 9 дополнительных, диагноз бо</w:t>
      </w:r>
      <w:r w:rsidRPr="00965A71">
        <w:rPr>
          <w:szCs w:val="28"/>
        </w:rPr>
        <w:t xml:space="preserve">лезни </w:t>
      </w:r>
      <w:proofErr w:type="spellStart"/>
      <w:r w:rsidRPr="00965A71">
        <w:rPr>
          <w:szCs w:val="28"/>
        </w:rPr>
        <w:t>Прингла</w:t>
      </w:r>
      <w:proofErr w:type="spellEnd"/>
      <w:r w:rsidRPr="00965A71">
        <w:rPr>
          <w:szCs w:val="28"/>
        </w:rPr>
        <w:t xml:space="preserve"> </w:t>
      </w:r>
      <w:r w:rsidR="005D75E9">
        <w:rPr>
          <w:szCs w:val="28"/>
        </w:rPr>
        <w:t xml:space="preserve">— </w:t>
      </w:r>
      <w:proofErr w:type="spellStart"/>
      <w:r w:rsidR="005D75E9">
        <w:rPr>
          <w:szCs w:val="28"/>
        </w:rPr>
        <w:t>Бурневилля</w:t>
      </w:r>
      <w:proofErr w:type="spellEnd"/>
      <w:r w:rsidR="005D75E9">
        <w:rPr>
          <w:szCs w:val="28"/>
        </w:rPr>
        <w:t xml:space="preserve"> у данного пациента </w:t>
      </w:r>
      <w:r w:rsidRPr="00965A71">
        <w:rPr>
          <w:szCs w:val="28"/>
        </w:rPr>
        <w:t xml:space="preserve">является </w:t>
      </w:r>
      <w:proofErr w:type="spellStart"/>
      <w:r w:rsidRPr="00965A71">
        <w:rPr>
          <w:szCs w:val="28"/>
        </w:rPr>
        <w:t>высоко</w:t>
      </w:r>
      <w:r w:rsidR="005D75E9">
        <w:rPr>
          <w:szCs w:val="28"/>
        </w:rPr>
        <w:t>достоверным</w:t>
      </w:r>
      <w:proofErr w:type="spellEnd"/>
      <w:r w:rsidR="005D75E9">
        <w:rPr>
          <w:szCs w:val="28"/>
        </w:rPr>
        <w:t>. Особенностью пред</w:t>
      </w:r>
      <w:r w:rsidRPr="00965A71">
        <w:rPr>
          <w:szCs w:val="28"/>
        </w:rPr>
        <w:t>ставленного случ</w:t>
      </w:r>
      <w:r w:rsidR="005D75E9">
        <w:rPr>
          <w:szCs w:val="28"/>
        </w:rPr>
        <w:t>ая является отсутствие семейно</w:t>
      </w:r>
      <w:r w:rsidRPr="00965A71">
        <w:rPr>
          <w:szCs w:val="28"/>
        </w:rPr>
        <w:t>го анамнеза заб</w:t>
      </w:r>
      <w:r w:rsidR="005D75E9">
        <w:rPr>
          <w:szCs w:val="28"/>
        </w:rPr>
        <w:t>олевания, что позволяет предпо</w:t>
      </w:r>
      <w:r w:rsidRPr="00965A71">
        <w:rPr>
          <w:szCs w:val="28"/>
        </w:rPr>
        <w:t>ложить ведущу</w:t>
      </w:r>
      <w:r w:rsidR="005D75E9">
        <w:rPr>
          <w:szCs w:val="28"/>
        </w:rPr>
        <w:t xml:space="preserve">ю роль спонтанной мутации генов </w:t>
      </w:r>
      <w:r w:rsidR="002806BF">
        <w:rPr>
          <w:szCs w:val="28"/>
        </w:rPr>
        <w:t xml:space="preserve">TSC1 или TSC2 в развитии туберозного склероза. </w:t>
      </w:r>
      <w:r w:rsidRPr="00965A71">
        <w:rPr>
          <w:szCs w:val="28"/>
        </w:rPr>
        <w:t>Кроме этого, об</w:t>
      </w:r>
      <w:r w:rsidR="005D75E9">
        <w:rPr>
          <w:szCs w:val="28"/>
        </w:rPr>
        <w:t>ращает на себя внимание относи</w:t>
      </w:r>
      <w:r w:rsidRPr="00965A71">
        <w:rPr>
          <w:szCs w:val="28"/>
        </w:rPr>
        <w:t xml:space="preserve">тельно поздняя </w:t>
      </w:r>
      <w:r w:rsidR="005D75E9">
        <w:rPr>
          <w:szCs w:val="28"/>
        </w:rPr>
        <w:t>диагностика заболевания (в воз</w:t>
      </w:r>
      <w:r w:rsidRPr="00965A71">
        <w:rPr>
          <w:szCs w:val="28"/>
        </w:rPr>
        <w:t>расте 22 лет) при разнообразии клин</w:t>
      </w:r>
      <w:r w:rsidR="005D75E9">
        <w:rPr>
          <w:szCs w:val="28"/>
        </w:rPr>
        <w:t>ических про</w:t>
      </w:r>
      <w:r w:rsidRPr="00965A71">
        <w:rPr>
          <w:szCs w:val="28"/>
        </w:rPr>
        <w:t>явлений и дл</w:t>
      </w:r>
      <w:r w:rsidR="002806BF">
        <w:rPr>
          <w:szCs w:val="28"/>
        </w:rPr>
        <w:t xml:space="preserve">ительном наблюдении у различных </w:t>
      </w:r>
      <w:r w:rsidRPr="00965A71">
        <w:rPr>
          <w:szCs w:val="28"/>
        </w:rPr>
        <w:t>специалистов, чт</w:t>
      </w:r>
      <w:r w:rsidR="005D75E9">
        <w:rPr>
          <w:szCs w:val="28"/>
        </w:rPr>
        <w:t>о свидетельствует о недостаточ</w:t>
      </w:r>
      <w:r w:rsidRPr="00965A71">
        <w:rPr>
          <w:szCs w:val="28"/>
        </w:rPr>
        <w:t>ном уровне знани</w:t>
      </w:r>
      <w:r w:rsidR="005D75E9">
        <w:rPr>
          <w:szCs w:val="28"/>
        </w:rPr>
        <w:t xml:space="preserve">й данной патологии и отсутствии </w:t>
      </w:r>
      <w:r w:rsidRPr="00965A71">
        <w:rPr>
          <w:szCs w:val="28"/>
        </w:rPr>
        <w:t>междисципл</w:t>
      </w:r>
      <w:r w:rsidR="002806BF">
        <w:rPr>
          <w:szCs w:val="28"/>
        </w:rPr>
        <w:t xml:space="preserve">инарного взаимодействия врачей. </w:t>
      </w:r>
      <w:r w:rsidRPr="00965A71">
        <w:rPr>
          <w:szCs w:val="28"/>
        </w:rPr>
        <w:t>Учитывая высокую вероятность появления кож-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ных</w:t>
      </w:r>
      <w:proofErr w:type="spellEnd"/>
      <w:r w:rsidRPr="00965A71">
        <w:rPr>
          <w:szCs w:val="28"/>
        </w:rPr>
        <w:t xml:space="preserve"> симптомов болезни </w:t>
      </w:r>
      <w:proofErr w:type="spellStart"/>
      <w:r w:rsidRPr="00965A71">
        <w:rPr>
          <w:szCs w:val="28"/>
        </w:rPr>
        <w:t>Прингл</w:t>
      </w:r>
      <w:r w:rsidR="005D75E9">
        <w:rPr>
          <w:szCs w:val="28"/>
        </w:rPr>
        <w:t>а</w:t>
      </w:r>
      <w:proofErr w:type="spellEnd"/>
      <w:r w:rsidR="005D75E9">
        <w:rPr>
          <w:szCs w:val="28"/>
        </w:rPr>
        <w:t xml:space="preserve"> — </w:t>
      </w:r>
      <w:proofErr w:type="spellStart"/>
      <w:r w:rsidR="005D75E9">
        <w:rPr>
          <w:szCs w:val="28"/>
        </w:rPr>
        <w:t>Бурневилля</w:t>
      </w:r>
      <w:proofErr w:type="spellEnd"/>
      <w:r w:rsidR="005D75E9">
        <w:rPr>
          <w:szCs w:val="28"/>
        </w:rPr>
        <w:t xml:space="preserve"> в раннем детском возрасте, знание клинических </w:t>
      </w:r>
      <w:r w:rsidRPr="00965A71">
        <w:rPr>
          <w:szCs w:val="28"/>
        </w:rPr>
        <w:t>проявлений заб</w:t>
      </w:r>
      <w:r w:rsidR="005D75E9">
        <w:rPr>
          <w:szCs w:val="28"/>
        </w:rPr>
        <w:t>олевания врачами-</w:t>
      </w:r>
      <w:proofErr w:type="spellStart"/>
      <w:r w:rsidR="005D75E9">
        <w:rPr>
          <w:szCs w:val="28"/>
        </w:rPr>
        <w:t>дерматовенеро</w:t>
      </w:r>
      <w:proofErr w:type="spellEnd"/>
      <w:r w:rsidR="005D75E9">
        <w:rPr>
          <w:szCs w:val="28"/>
        </w:rPr>
        <w:t>-</w:t>
      </w:r>
      <w:r w:rsidRPr="00965A71">
        <w:rPr>
          <w:szCs w:val="28"/>
        </w:rPr>
        <w:t>логами крайне важно в целях обеспечения свое-</w:t>
      </w:r>
      <w:r w:rsidRPr="00965A71">
        <w:rPr>
          <w:szCs w:val="28"/>
        </w:rPr>
        <w:br/>
        <w:t>временной диагностики и дальнейшего ведения</w:t>
      </w:r>
      <w:r w:rsidR="005D75E9">
        <w:rPr>
          <w:szCs w:val="28"/>
        </w:rPr>
        <w:t xml:space="preserve"> </w:t>
      </w:r>
      <w:r w:rsidRPr="00965A71">
        <w:rPr>
          <w:szCs w:val="28"/>
        </w:rPr>
        <w:t xml:space="preserve">пациентов с </w:t>
      </w:r>
      <w:r w:rsidR="005D75E9">
        <w:rPr>
          <w:szCs w:val="28"/>
        </w:rPr>
        <w:t>привлечением высококвалифициро</w:t>
      </w:r>
      <w:r w:rsidRPr="00965A71">
        <w:rPr>
          <w:szCs w:val="28"/>
        </w:rPr>
        <w:t>ванных специалис</w:t>
      </w:r>
      <w:r w:rsidR="005D75E9">
        <w:rPr>
          <w:szCs w:val="28"/>
        </w:rPr>
        <w:t>тов различного профиля для про</w:t>
      </w:r>
      <w:r w:rsidRPr="00965A71">
        <w:rPr>
          <w:szCs w:val="28"/>
        </w:rPr>
        <w:t>ведения адекватных лечебно-профилактических</w:t>
      </w:r>
      <w:r w:rsidRPr="00965A71">
        <w:rPr>
          <w:szCs w:val="28"/>
        </w:rPr>
        <w:br/>
        <w:t>мероприятий.</w:t>
      </w:r>
    </w:p>
    <w:p w:rsidR="005D75E9" w:rsidRDefault="005D75E9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5D75E9" w:rsidRDefault="005D75E9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5D75E9" w:rsidRDefault="005D75E9" w:rsidP="004A57BC">
      <w:pPr>
        <w:spacing w:before="30" w:after="30" w:line="360" w:lineRule="auto"/>
        <w:ind w:left="0" w:right="0" w:firstLine="0"/>
        <w:rPr>
          <w:szCs w:val="28"/>
        </w:rPr>
      </w:pPr>
    </w:p>
    <w:p w:rsidR="00A25C4A" w:rsidRPr="00965A71" w:rsidRDefault="00A25C4A" w:rsidP="004A57BC">
      <w:pPr>
        <w:spacing w:before="30" w:after="30" w:line="360" w:lineRule="auto"/>
        <w:ind w:left="0" w:right="0" w:firstLine="0"/>
        <w:rPr>
          <w:color w:val="auto"/>
          <w:szCs w:val="28"/>
        </w:rPr>
      </w:pPr>
      <w:r w:rsidRPr="00965A71">
        <w:rPr>
          <w:szCs w:val="28"/>
        </w:rPr>
        <w:t>Литература</w:t>
      </w:r>
      <w:r w:rsidRPr="00965A71">
        <w:rPr>
          <w:szCs w:val="28"/>
        </w:rPr>
        <w:br/>
        <w:t xml:space="preserve">1. </w:t>
      </w:r>
      <w:proofErr w:type="spellStart"/>
      <w:r w:rsidRPr="00965A71">
        <w:rPr>
          <w:szCs w:val="28"/>
        </w:rPr>
        <w:t>Суколин</w:t>
      </w:r>
      <w:proofErr w:type="spellEnd"/>
      <w:r w:rsidRPr="00965A71">
        <w:rPr>
          <w:szCs w:val="28"/>
        </w:rPr>
        <w:t xml:space="preserve"> Г. И. Иллюстрированная клиническая дермато-</w:t>
      </w:r>
      <w:r w:rsidRPr="00965A71">
        <w:rPr>
          <w:szCs w:val="28"/>
        </w:rPr>
        <w:br/>
        <w:t xml:space="preserve">логия. — М.: Люкс </w:t>
      </w:r>
      <w:proofErr w:type="spellStart"/>
      <w:r w:rsidRPr="00965A71">
        <w:rPr>
          <w:szCs w:val="28"/>
        </w:rPr>
        <w:t>принт</w:t>
      </w:r>
      <w:proofErr w:type="spellEnd"/>
      <w:r w:rsidRPr="00965A71">
        <w:rPr>
          <w:szCs w:val="28"/>
        </w:rPr>
        <w:t>, 2009. — С. 130 – 131.</w:t>
      </w:r>
      <w:r w:rsidRPr="00965A71">
        <w:rPr>
          <w:szCs w:val="28"/>
        </w:rPr>
        <w:br/>
      </w:r>
      <w:r w:rsidRPr="00965A71">
        <w:rPr>
          <w:szCs w:val="28"/>
          <w:lang w:val="en-US"/>
        </w:rPr>
        <w:t>2. Gary M. White, Neil H. Cox. Diseases of the skin. — New York:</w:t>
      </w:r>
      <w:r w:rsidRPr="00965A71">
        <w:rPr>
          <w:szCs w:val="28"/>
          <w:lang w:val="en-US"/>
        </w:rPr>
        <w:br/>
        <w:t>Mosby Elsevier, 2006. — P. 402.</w:t>
      </w:r>
      <w:r w:rsidRPr="00965A71">
        <w:rPr>
          <w:szCs w:val="28"/>
          <w:lang w:val="en-US"/>
        </w:rPr>
        <w:br/>
        <w:t xml:space="preserve">3. Kay </w:t>
      </w:r>
      <w:proofErr w:type="spellStart"/>
      <w:r w:rsidRPr="00965A71">
        <w:rPr>
          <w:szCs w:val="28"/>
          <w:lang w:val="en-US"/>
        </w:rPr>
        <w:t>Shou</w:t>
      </w:r>
      <w:proofErr w:type="spellEnd"/>
      <w:r w:rsidRPr="00965A71">
        <w:rPr>
          <w:szCs w:val="28"/>
          <w:lang w:val="en-US"/>
        </w:rPr>
        <w:t xml:space="preserve">-Mei Kane, Peter A. </w:t>
      </w:r>
      <w:proofErr w:type="spellStart"/>
      <w:r w:rsidRPr="00965A71">
        <w:rPr>
          <w:szCs w:val="28"/>
          <w:lang w:val="en-US"/>
        </w:rPr>
        <w:t>Lio</w:t>
      </w:r>
      <w:proofErr w:type="spellEnd"/>
      <w:r w:rsidRPr="00965A71">
        <w:rPr>
          <w:szCs w:val="28"/>
          <w:lang w:val="en-US"/>
        </w:rPr>
        <w:t xml:space="preserve">, Alexander J. </w:t>
      </w:r>
      <w:proofErr w:type="spellStart"/>
      <w:r w:rsidRPr="00965A71">
        <w:rPr>
          <w:szCs w:val="28"/>
          <w:lang w:val="en-US"/>
        </w:rPr>
        <w:t>Stratigos</w:t>
      </w:r>
      <w:proofErr w:type="spellEnd"/>
      <w:r w:rsidRPr="00965A71">
        <w:rPr>
          <w:szCs w:val="28"/>
          <w:lang w:val="en-US"/>
        </w:rPr>
        <w:t>. Color</w:t>
      </w:r>
      <w:r w:rsidRPr="00965A71">
        <w:rPr>
          <w:szCs w:val="28"/>
          <w:lang w:val="en-US"/>
        </w:rPr>
        <w:br/>
        <w:t>atlas &amp; synopsis of pediatric dermatology. — New York:</w:t>
      </w:r>
      <w:r w:rsidRPr="00965A71">
        <w:rPr>
          <w:szCs w:val="28"/>
          <w:lang w:val="en-US"/>
        </w:rPr>
        <w:br/>
        <w:t>Medical, 2002. — P. 227 – 231.</w:t>
      </w:r>
      <w:r w:rsidRPr="00965A71">
        <w:rPr>
          <w:szCs w:val="28"/>
          <w:lang w:val="en-US"/>
        </w:rPr>
        <w:br/>
        <w:t xml:space="preserve">4. John R. W. Tuberous sclerosis // </w:t>
      </w:r>
      <w:proofErr w:type="spellStart"/>
      <w:r w:rsidRPr="00965A71">
        <w:rPr>
          <w:szCs w:val="28"/>
          <w:lang w:val="en-US"/>
        </w:rPr>
        <w:t>Europ</w:t>
      </w:r>
      <w:proofErr w:type="spellEnd"/>
      <w:r w:rsidRPr="00965A71">
        <w:rPr>
          <w:szCs w:val="28"/>
          <w:lang w:val="en-US"/>
        </w:rPr>
        <w:t>. J. Human Genetics. —</w:t>
      </w:r>
      <w:r w:rsidRPr="00965A71">
        <w:rPr>
          <w:szCs w:val="28"/>
          <w:lang w:val="en-US"/>
        </w:rPr>
        <w:br/>
        <w:t>2006. — Vol. 14, No 10. — P. 1065 – 1073.</w:t>
      </w:r>
      <w:r w:rsidRPr="00965A71">
        <w:rPr>
          <w:szCs w:val="28"/>
          <w:lang w:val="en-US"/>
        </w:rPr>
        <w:br/>
        <w:t xml:space="preserve">5. Sue Ann Wee, Bill </w:t>
      </w:r>
      <w:proofErr w:type="spellStart"/>
      <w:r w:rsidRPr="00965A71">
        <w:rPr>
          <w:szCs w:val="28"/>
          <w:lang w:val="en-US"/>
        </w:rPr>
        <w:t>Fangman</w:t>
      </w:r>
      <w:proofErr w:type="spellEnd"/>
      <w:r w:rsidRPr="00965A71">
        <w:rPr>
          <w:szCs w:val="28"/>
          <w:lang w:val="en-US"/>
        </w:rPr>
        <w:t>. Tuberous sclerosis //</w:t>
      </w:r>
      <w:r w:rsidRPr="00965A71">
        <w:rPr>
          <w:szCs w:val="28"/>
          <w:lang w:val="en-US"/>
        </w:rPr>
        <w:br/>
        <w:t>Dermatology Online J. — 2007. — Vol. 13, No 1. — P. 22.</w:t>
      </w:r>
      <w:r w:rsidRPr="00965A71">
        <w:rPr>
          <w:szCs w:val="28"/>
          <w:lang w:val="en-US"/>
        </w:rPr>
        <w:br/>
        <w:t xml:space="preserve">6. Hyman M. H., </w:t>
      </w:r>
      <w:proofErr w:type="spellStart"/>
      <w:r w:rsidRPr="00965A71">
        <w:rPr>
          <w:szCs w:val="28"/>
          <w:lang w:val="en-US"/>
        </w:rPr>
        <w:t>Whittemore</w:t>
      </w:r>
      <w:proofErr w:type="spellEnd"/>
      <w:r w:rsidRPr="00965A71">
        <w:rPr>
          <w:szCs w:val="28"/>
          <w:lang w:val="en-US"/>
        </w:rPr>
        <w:t xml:space="preserve"> V. H. National Institutes of Health</w:t>
      </w:r>
      <w:r w:rsidRPr="00965A71">
        <w:rPr>
          <w:szCs w:val="28"/>
          <w:lang w:val="en-US"/>
        </w:rPr>
        <w:br/>
        <w:t>Consensus Conference: tuberous sclerosis complex // Arch.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</w:rPr>
        <w:t>Neurol</w:t>
      </w:r>
      <w:proofErr w:type="spellEnd"/>
      <w:r w:rsidRPr="00965A71">
        <w:rPr>
          <w:szCs w:val="28"/>
        </w:rPr>
        <w:t xml:space="preserve">. — 2000. — </w:t>
      </w:r>
      <w:proofErr w:type="spellStart"/>
      <w:r w:rsidRPr="00965A71">
        <w:rPr>
          <w:szCs w:val="28"/>
        </w:rPr>
        <w:t>Vol</w:t>
      </w:r>
      <w:proofErr w:type="spellEnd"/>
      <w:r w:rsidRPr="00965A71">
        <w:rPr>
          <w:szCs w:val="28"/>
        </w:rPr>
        <w:t>. 57. — P. 662 – 665.</w:t>
      </w:r>
      <w:r w:rsidRPr="00965A71">
        <w:rPr>
          <w:szCs w:val="28"/>
        </w:rPr>
        <w:br/>
        <w:t xml:space="preserve">7. Львов А. Н., </w:t>
      </w:r>
      <w:proofErr w:type="spellStart"/>
      <w:r w:rsidRPr="00965A71">
        <w:rPr>
          <w:szCs w:val="28"/>
        </w:rPr>
        <w:t>Теплюк</w:t>
      </w:r>
      <w:proofErr w:type="spellEnd"/>
      <w:r w:rsidRPr="00965A71">
        <w:rPr>
          <w:szCs w:val="28"/>
        </w:rPr>
        <w:t xml:space="preserve"> Н. П., Паничкина Г. С. и др. Болезнь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Бурневилля</w:t>
      </w:r>
      <w:proofErr w:type="spellEnd"/>
      <w:r w:rsidRPr="00965A71">
        <w:rPr>
          <w:szCs w:val="28"/>
        </w:rPr>
        <w:t xml:space="preserve"> — </w:t>
      </w:r>
      <w:proofErr w:type="spellStart"/>
      <w:r w:rsidRPr="00965A71">
        <w:rPr>
          <w:szCs w:val="28"/>
        </w:rPr>
        <w:t>Прингла</w:t>
      </w:r>
      <w:proofErr w:type="spellEnd"/>
      <w:r w:rsidRPr="00965A71">
        <w:rPr>
          <w:szCs w:val="28"/>
        </w:rPr>
        <w:t xml:space="preserve"> // Рос. журн. кожных и </w:t>
      </w:r>
      <w:proofErr w:type="spellStart"/>
      <w:r w:rsidRPr="00965A71">
        <w:rPr>
          <w:szCs w:val="28"/>
        </w:rPr>
        <w:t>венер</w:t>
      </w:r>
      <w:proofErr w:type="spellEnd"/>
      <w:r w:rsidRPr="00965A71">
        <w:rPr>
          <w:szCs w:val="28"/>
        </w:rPr>
        <w:t>.</w:t>
      </w:r>
      <w:r w:rsidRPr="00965A71">
        <w:rPr>
          <w:szCs w:val="28"/>
        </w:rPr>
        <w:br/>
        <w:t xml:space="preserve">болезней. — 2001. — </w:t>
      </w:r>
      <w:proofErr w:type="spellStart"/>
      <w:r w:rsidRPr="00965A71">
        <w:rPr>
          <w:szCs w:val="28"/>
        </w:rPr>
        <w:t>No</w:t>
      </w:r>
      <w:proofErr w:type="spellEnd"/>
      <w:r w:rsidRPr="00965A71">
        <w:rPr>
          <w:szCs w:val="28"/>
        </w:rPr>
        <w:t xml:space="preserve"> 6. — С. 12 – 16.</w:t>
      </w:r>
      <w:r w:rsidRPr="00965A71">
        <w:rPr>
          <w:szCs w:val="28"/>
        </w:rPr>
        <w:br/>
      </w:r>
      <w:r w:rsidRPr="00965A71">
        <w:rPr>
          <w:szCs w:val="28"/>
          <w:lang w:val="en-US"/>
        </w:rPr>
        <w:t xml:space="preserve">8. </w:t>
      </w:r>
      <w:proofErr w:type="spellStart"/>
      <w:r w:rsidRPr="00965A71">
        <w:rPr>
          <w:szCs w:val="28"/>
          <w:lang w:val="en-US"/>
        </w:rPr>
        <w:t>Mazaira</w:t>
      </w:r>
      <w:proofErr w:type="spellEnd"/>
      <w:r w:rsidRPr="00965A71">
        <w:rPr>
          <w:szCs w:val="28"/>
          <w:lang w:val="en-US"/>
        </w:rPr>
        <w:t xml:space="preserve"> M., Fernandez-Torres R. Shave and </w:t>
      </w:r>
      <w:proofErr w:type="spellStart"/>
      <w:r w:rsidRPr="00965A71">
        <w:rPr>
          <w:szCs w:val="28"/>
          <w:lang w:val="en-US"/>
        </w:rPr>
        <w:t>phenolisation</w:t>
      </w:r>
      <w:proofErr w:type="spellEnd"/>
      <w:r w:rsidRPr="00965A71">
        <w:rPr>
          <w:szCs w:val="28"/>
          <w:lang w:val="en-US"/>
        </w:rPr>
        <w:t xml:space="preserve"> of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periungual</w:t>
      </w:r>
      <w:proofErr w:type="spellEnd"/>
      <w:r w:rsidRPr="00965A71">
        <w:rPr>
          <w:szCs w:val="28"/>
          <w:lang w:val="en-US"/>
        </w:rPr>
        <w:t xml:space="preserve"> fibromas, </w:t>
      </w:r>
      <w:proofErr w:type="spellStart"/>
      <w:r w:rsidRPr="00965A71">
        <w:rPr>
          <w:szCs w:val="28"/>
          <w:lang w:val="en-US"/>
        </w:rPr>
        <w:t>koenen</w:t>
      </w:r>
      <w:proofErr w:type="spellEnd"/>
      <w:r w:rsidRPr="00965A71">
        <w:rPr>
          <w:szCs w:val="28"/>
          <w:lang w:val="en-US"/>
        </w:rPr>
        <w:t xml:space="preserve"> , s tumors, in a patient with </w:t>
      </w:r>
      <w:proofErr w:type="spellStart"/>
      <w:r w:rsidRPr="00965A71">
        <w:rPr>
          <w:szCs w:val="28"/>
          <w:lang w:val="en-US"/>
        </w:rPr>
        <w:t>tu</w:t>
      </w:r>
      <w:proofErr w:type="spellEnd"/>
      <w:r w:rsidRPr="00965A71">
        <w:rPr>
          <w:szCs w:val="28"/>
          <w:lang w:val="en-US"/>
        </w:rPr>
        <w:t>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berous</w:t>
      </w:r>
      <w:proofErr w:type="spellEnd"/>
      <w:r w:rsidRPr="00965A71">
        <w:rPr>
          <w:szCs w:val="28"/>
          <w:lang w:val="en-US"/>
        </w:rPr>
        <w:t xml:space="preserve"> sclerosis // </w:t>
      </w:r>
      <w:proofErr w:type="spellStart"/>
      <w:r w:rsidRPr="00965A71">
        <w:rPr>
          <w:szCs w:val="28"/>
          <w:lang w:val="en-US"/>
        </w:rPr>
        <w:t>Dermatol</w:t>
      </w:r>
      <w:proofErr w:type="spellEnd"/>
      <w:r w:rsidRPr="00965A71">
        <w:rPr>
          <w:szCs w:val="28"/>
          <w:lang w:val="en-US"/>
        </w:rPr>
        <w:t xml:space="preserve">. </w:t>
      </w:r>
      <w:proofErr w:type="spellStart"/>
      <w:r w:rsidRPr="00965A71">
        <w:rPr>
          <w:szCs w:val="28"/>
          <w:lang w:val="en-US"/>
        </w:rPr>
        <w:t>Surg</w:t>
      </w:r>
      <w:proofErr w:type="spellEnd"/>
      <w:r w:rsidRPr="006F00DF">
        <w:rPr>
          <w:szCs w:val="28"/>
        </w:rPr>
        <w:t xml:space="preserve">. — 2008. — </w:t>
      </w:r>
      <w:r w:rsidRPr="00965A71">
        <w:rPr>
          <w:szCs w:val="28"/>
          <w:lang w:val="en-US"/>
        </w:rPr>
        <w:t>Vol</w:t>
      </w:r>
      <w:r w:rsidRPr="006F00DF">
        <w:rPr>
          <w:szCs w:val="28"/>
        </w:rPr>
        <w:t xml:space="preserve">. 34. — </w:t>
      </w:r>
      <w:r w:rsidRPr="00965A71">
        <w:rPr>
          <w:szCs w:val="28"/>
          <w:lang w:val="en-US"/>
        </w:rPr>
        <w:t>P</w:t>
      </w:r>
      <w:r w:rsidRPr="006F00DF">
        <w:rPr>
          <w:szCs w:val="28"/>
        </w:rPr>
        <w:t>.</w:t>
      </w:r>
      <w:r w:rsidRPr="006F00DF">
        <w:rPr>
          <w:szCs w:val="28"/>
        </w:rPr>
        <w:br/>
        <w:t>111 – 113.</w:t>
      </w:r>
      <w:r w:rsidRPr="006F00DF">
        <w:rPr>
          <w:szCs w:val="28"/>
        </w:rPr>
        <w:br/>
      </w:r>
      <w:r w:rsidRPr="00965A71">
        <w:rPr>
          <w:szCs w:val="28"/>
        </w:rPr>
        <w:t xml:space="preserve">9. Франк В. </w:t>
      </w:r>
      <w:proofErr w:type="spellStart"/>
      <w:r w:rsidRPr="00965A71">
        <w:rPr>
          <w:szCs w:val="28"/>
        </w:rPr>
        <w:t>Тишендорф</w:t>
      </w:r>
      <w:proofErr w:type="spellEnd"/>
      <w:r w:rsidRPr="00965A71">
        <w:rPr>
          <w:szCs w:val="28"/>
        </w:rPr>
        <w:t>. Диагноз по внешним признакам. —</w:t>
      </w:r>
      <w:r w:rsidRPr="00965A71">
        <w:rPr>
          <w:szCs w:val="28"/>
        </w:rPr>
        <w:br/>
        <w:t>М.: Мед. лит-</w:t>
      </w:r>
      <w:proofErr w:type="spellStart"/>
      <w:r w:rsidRPr="00965A71">
        <w:rPr>
          <w:szCs w:val="28"/>
        </w:rPr>
        <w:t>ра</w:t>
      </w:r>
      <w:proofErr w:type="spellEnd"/>
      <w:r w:rsidRPr="00965A71">
        <w:rPr>
          <w:szCs w:val="28"/>
        </w:rPr>
        <w:t>, 2008. — С. 190 – 191.</w:t>
      </w:r>
      <w:r w:rsidRPr="00965A71">
        <w:rPr>
          <w:szCs w:val="28"/>
        </w:rPr>
        <w:br/>
      </w:r>
      <w:r w:rsidRPr="00965A71">
        <w:rPr>
          <w:szCs w:val="28"/>
          <w:lang w:val="en-US"/>
        </w:rPr>
        <w:t xml:space="preserve">10. </w:t>
      </w:r>
      <w:proofErr w:type="spellStart"/>
      <w:r w:rsidRPr="00965A71">
        <w:rPr>
          <w:szCs w:val="28"/>
          <w:lang w:val="en-US"/>
        </w:rPr>
        <w:t>Curatolo</w:t>
      </w:r>
      <w:proofErr w:type="spellEnd"/>
      <w:r w:rsidRPr="00965A71">
        <w:rPr>
          <w:szCs w:val="28"/>
          <w:lang w:val="en-US"/>
        </w:rPr>
        <w:t xml:space="preserve"> P. Tuberous sclerosis complex: a review of neuro-</w:t>
      </w:r>
      <w:r w:rsidRPr="00965A71">
        <w:rPr>
          <w:szCs w:val="28"/>
          <w:lang w:val="en-US"/>
        </w:rPr>
        <w:br/>
        <w:t xml:space="preserve">logical aspects // Eur. J. </w:t>
      </w:r>
      <w:proofErr w:type="spellStart"/>
      <w:r w:rsidRPr="00965A71">
        <w:rPr>
          <w:szCs w:val="28"/>
          <w:lang w:val="en-US"/>
        </w:rPr>
        <w:t>Pediatr</w:t>
      </w:r>
      <w:proofErr w:type="spellEnd"/>
      <w:r w:rsidRPr="00965A71">
        <w:rPr>
          <w:szCs w:val="28"/>
          <w:lang w:val="en-US"/>
        </w:rPr>
        <w:t>. Neurol. — 2002. — Vol. 6. —</w:t>
      </w:r>
      <w:r w:rsidRPr="00965A71">
        <w:rPr>
          <w:szCs w:val="28"/>
          <w:lang w:val="en-US"/>
        </w:rPr>
        <w:br/>
        <w:t>P. 15.</w:t>
      </w:r>
      <w:r w:rsidRPr="00965A71">
        <w:rPr>
          <w:szCs w:val="28"/>
          <w:lang w:val="en-US"/>
        </w:rPr>
        <w:br/>
        <w:t xml:space="preserve">11. Christopher T. </w:t>
      </w:r>
      <w:proofErr w:type="spellStart"/>
      <w:r w:rsidRPr="00965A71">
        <w:rPr>
          <w:szCs w:val="28"/>
          <w:lang w:val="en-US"/>
        </w:rPr>
        <w:t>Cassetty</w:t>
      </w:r>
      <w:proofErr w:type="spellEnd"/>
      <w:r w:rsidRPr="00965A71">
        <w:rPr>
          <w:szCs w:val="28"/>
          <w:lang w:val="en-US"/>
        </w:rPr>
        <w:t>. Tuberous sclerosis complex</w:t>
      </w:r>
      <w:r w:rsidRPr="00965A71">
        <w:rPr>
          <w:szCs w:val="28"/>
          <w:lang w:val="en-US"/>
        </w:rPr>
        <w:br/>
      </w:r>
      <w:r w:rsidRPr="00965A71">
        <w:rPr>
          <w:szCs w:val="28"/>
          <w:lang w:val="en-US"/>
        </w:rPr>
        <w:lastRenderedPageBreak/>
        <w:t>(Bourneville disease) // Dermatology Online J. — 2004. —</w:t>
      </w:r>
      <w:r w:rsidRPr="00965A71">
        <w:rPr>
          <w:szCs w:val="28"/>
          <w:lang w:val="en-US"/>
        </w:rPr>
        <w:br/>
        <w:t>Vol. 10, No 3. — P. 17.</w:t>
      </w:r>
      <w:r w:rsidRPr="00965A71">
        <w:rPr>
          <w:szCs w:val="28"/>
          <w:lang w:val="en-US"/>
        </w:rPr>
        <w:br/>
        <w:t>12. Sun Xin-fen, Yan Chun-</w:t>
      </w:r>
      <w:proofErr w:type="spellStart"/>
      <w:r w:rsidRPr="00965A71">
        <w:rPr>
          <w:szCs w:val="28"/>
          <w:lang w:val="en-US"/>
        </w:rPr>
        <w:t>lin</w:t>
      </w:r>
      <w:proofErr w:type="spellEnd"/>
      <w:r w:rsidRPr="00965A71">
        <w:rPr>
          <w:szCs w:val="28"/>
          <w:lang w:val="en-US"/>
        </w:rPr>
        <w:t>, Fang Li et al. Cutaneous</w:t>
      </w:r>
      <w:r w:rsidRPr="00965A71">
        <w:rPr>
          <w:szCs w:val="28"/>
          <w:lang w:val="en-US"/>
        </w:rPr>
        <w:br/>
        <w:t>lesions and visceral involvement of tuberous sclerosis //</w:t>
      </w:r>
      <w:r w:rsidRPr="00965A71">
        <w:rPr>
          <w:szCs w:val="28"/>
          <w:lang w:val="en-US"/>
        </w:rPr>
        <w:br/>
        <w:t xml:space="preserve">Chinese Med. J. — 2005. — Vol. </w:t>
      </w:r>
      <w:proofErr w:type="gramStart"/>
      <w:r w:rsidRPr="00965A71">
        <w:rPr>
          <w:szCs w:val="28"/>
          <w:lang w:val="en-US"/>
        </w:rPr>
        <w:t>118 ,</w:t>
      </w:r>
      <w:proofErr w:type="gramEnd"/>
      <w:r w:rsidRPr="00965A71">
        <w:rPr>
          <w:szCs w:val="28"/>
          <w:lang w:val="en-US"/>
        </w:rPr>
        <w:t xml:space="preserve"> No 3. — P. 215 – 219.</w:t>
      </w:r>
      <w:r w:rsidRPr="00965A71">
        <w:rPr>
          <w:szCs w:val="28"/>
          <w:lang w:val="en-US"/>
        </w:rPr>
        <w:br/>
        <w:t>13. Devlin L., Shepherd C., Crawford H. et al. Tuberous sclerosis</w:t>
      </w:r>
      <w:r w:rsidRPr="00965A71">
        <w:rPr>
          <w:szCs w:val="28"/>
          <w:lang w:val="en-US"/>
        </w:rPr>
        <w:br/>
        <w:t>complex: clinical features, diagnosis, and prevalence within</w:t>
      </w:r>
      <w:r w:rsidRPr="00965A71">
        <w:rPr>
          <w:szCs w:val="28"/>
          <w:lang w:val="en-US"/>
        </w:rPr>
        <w:br/>
        <w:t>Northern Ireland // Developmental Med. &amp; Child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Neurol</w:t>
      </w:r>
      <w:proofErr w:type="spellEnd"/>
      <w:r w:rsidRPr="00965A71">
        <w:rPr>
          <w:szCs w:val="28"/>
          <w:lang w:val="en-US"/>
        </w:rPr>
        <w:t xml:space="preserve"> . — 2006. — Vol. 48. — P. 495 – 499.</w:t>
      </w:r>
      <w:r w:rsidRPr="00965A71">
        <w:rPr>
          <w:szCs w:val="28"/>
          <w:lang w:val="en-US"/>
        </w:rPr>
        <w:br/>
        <w:t xml:space="preserve">14. Whitney D. «Hot» KTP-laser treatment of facial </w:t>
      </w:r>
      <w:proofErr w:type="spellStart"/>
      <w:r w:rsidRPr="00965A71">
        <w:rPr>
          <w:szCs w:val="28"/>
          <w:lang w:val="en-US"/>
        </w:rPr>
        <w:t>angiofi</w:t>
      </w:r>
      <w:proofErr w:type="spellEnd"/>
      <w:r w:rsidRPr="00965A71">
        <w:rPr>
          <w:szCs w:val="28"/>
          <w:lang w:val="en-US"/>
        </w:rPr>
        <w:t>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bromata</w:t>
      </w:r>
      <w:proofErr w:type="spellEnd"/>
      <w:r w:rsidRPr="00965A71">
        <w:rPr>
          <w:szCs w:val="28"/>
          <w:lang w:val="en-US"/>
        </w:rPr>
        <w:t xml:space="preserve"> // Lasers in Surgery and Med. — 2001. — Vol. 29,</w:t>
      </w:r>
      <w:r w:rsidRPr="00965A71">
        <w:rPr>
          <w:szCs w:val="28"/>
          <w:lang w:val="en-US"/>
        </w:rPr>
        <w:br/>
        <w:t>No 1. — P. 78 – 81.</w:t>
      </w:r>
      <w:r w:rsidRPr="00965A71">
        <w:rPr>
          <w:szCs w:val="28"/>
          <w:lang w:val="en-US"/>
        </w:rPr>
        <w:br/>
        <w:t xml:space="preserve">15. Berlin A., </w:t>
      </w:r>
      <w:proofErr w:type="spellStart"/>
      <w:r w:rsidRPr="00965A71">
        <w:rPr>
          <w:szCs w:val="28"/>
          <w:lang w:val="en-US"/>
        </w:rPr>
        <w:t>Billic</w:t>
      </w:r>
      <w:proofErr w:type="spellEnd"/>
      <w:r w:rsidRPr="00965A71">
        <w:rPr>
          <w:szCs w:val="28"/>
          <w:lang w:val="en-US"/>
        </w:rPr>
        <w:t xml:space="preserve"> R. Use of </w:t>
      </w:r>
      <w:r w:rsidRPr="00965A71">
        <w:rPr>
          <w:szCs w:val="28"/>
        </w:rPr>
        <w:t>СО</w:t>
      </w:r>
      <w:r w:rsidRPr="00965A71">
        <w:rPr>
          <w:szCs w:val="28"/>
          <w:lang w:val="en-US"/>
        </w:rPr>
        <w:t xml:space="preserve">2 laser in the treatment of </w:t>
      </w:r>
      <w:proofErr w:type="spellStart"/>
      <w:r w:rsidRPr="00965A71">
        <w:rPr>
          <w:szCs w:val="28"/>
          <w:lang w:val="en-US"/>
        </w:rPr>
        <w:t>periun</w:t>
      </w:r>
      <w:proofErr w:type="spellEnd"/>
      <w:r w:rsidRPr="00965A71">
        <w:rPr>
          <w:szCs w:val="28"/>
          <w:lang w:val="en-US"/>
        </w:rPr>
        <w:t>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gual</w:t>
      </w:r>
      <w:proofErr w:type="spellEnd"/>
      <w:r w:rsidRPr="00965A71">
        <w:rPr>
          <w:szCs w:val="28"/>
          <w:lang w:val="en-US"/>
        </w:rPr>
        <w:t xml:space="preserve"> fibromas associated with tuberous sclerosis // </w:t>
      </w:r>
      <w:proofErr w:type="spellStart"/>
      <w:r w:rsidRPr="00965A71">
        <w:rPr>
          <w:szCs w:val="28"/>
          <w:lang w:val="en-US"/>
        </w:rPr>
        <w:t>Dermatol</w:t>
      </w:r>
      <w:proofErr w:type="spellEnd"/>
      <w:r w:rsidRPr="00965A71">
        <w:rPr>
          <w:szCs w:val="28"/>
          <w:lang w:val="en-US"/>
        </w:rPr>
        <w:t>.</w:t>
      </w:r>
      <w:r w:rsidRPr="00965A71">
        <w:rPr>
          <w:szCs w:val="28"/>
          <w:lang w:val="en-US"/>
        </w:rPr>
        <w:br/>
        <w:t>Surg. — 2002. — Vol. 28, No 5. — P. 434 – 436.</w:t>
      </w:r>
      <w:r w:rsidRPr="00965A71">
        <w:rPr>
          <w:szCs w:val="28"/>
          <w:lang w:val="en-US"/>
        </w:rPr>
        <w:br/>
        <w:t xml:space="preserve">16. </w:t>
      </w:r>
      <w:proofErr w:type="spellStart"/>
      <w:r w:rsidRPr="00965A71">
        <w:rPr>
          <w:szCs w:val="28"/>
          <w:lang w:val="en-US"/>
        </w:rPr>
        <w:t>Capurro</w:t>
      </w:r>
      <w:proofErr w:type="spellEnd"/>
      <w:r w:rsidRPr="00965A71">
        <w:rPr>
          <w:szCs w:val="28"/>
          <w:lang w:val="en-US"/>
        </w:rPr>
        <w:t xml:space="preserve"> S., </w:t>
      </w:r>
      <w:proofErr w:type="spellStart"/>
      <w:r w:rsidRPr="00965A71">
        <w:rPr>
          <w:szCs w:val="28"/>
          <w:lang w:val="en-US"/>
        </w:rPr>
        <w:t>Fiallo</w:t>
      </w:r>
      <w:proofErr w:type="spellEnd"/>
      <w:r w:rsidRPr="00965A71">
        <w:rPr>
          <w:szCs w:val="28"/>
          <w:lang w:val="en-US"/>
        </w:rPr>
        <w:t xml:space="preserve"> P. Timed surgery for treatment of </w:t>
      </w:r>
      <w:proofErr w:type="spellStart"/>
      <w:r w:rsidRPr="00965A71">
        <w:rPr>
          <w:szCs w:val="28"/>
          <w:lang w:val="en-US"/>
        </w:rPr>
        <w:t>angiofi</w:t>
      </w:r>
      <w:proofErr w:type="spellEnd"/>
      <w:r w:rsidRPr="00965A71">
        <w:rPr>
          <w:szCs w:val="28"/>
          <w:lang w:val="en-US"/>
        </w:rPr>
        <w:t>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bromas</w:t>
      </w:r>
      <w:proofErr w:type="spellEnd"/>
      <w:r w:rsidRPr="00965A71">
        <w:rPr>
          <w:szCs w:val="28"/>
          <w:lang w:val="en-US"/>
        </w:rPr>
        <w:t xml:space="preserve"> in tuberous sclerosis // </w:t>
      </w:r>
      <w:proofErr w:type="spellStart"/>
      <w:r w:rsidRPr="00965A71">
        <w:rPr>
          <w:szCs w:val="28"/>
          <w:lang w:val="en-US"/>
        </w:rPr>
        <w:t>Dermatol</w:t>
      </w:r>
      <w:proofErr w:type="spellEnd"/>
      <w:r w:rsidRPr="00965A71">
        <w:rPr>
          <w:szCs w:val="28"/>
          <w:lang w:val="en-US"/>
        </w:rPr>
        <w:t>. Surg. — 2001. —</w:t>
      </w:r>
      <w:r w:rsidRPr="00965A71">
        <w:rPr>
          <w:szCs w:val="28"/>
          <w:lang w:val="en-US"/>
        </w:rPr>
        <w:br/>
        <w:t>Vol. 27, No 5. — P. 486 – 488.</w:t>
      </w:r>
      <w:r w:rsidRPr="00965A71">
        <w:rPr>
          <w:szCs w:val="28"/>
          <w:lang w:val="en-US"/>
        </w:rPr>
        <w:br/>
        <w:t xml:space="preserve">17. </w:t>
      </w:r>
      <w:proofErr w:type="spellStart"/>
      <w:r w:rsidRPr="00965A71">
        <w:rPr>
          <w:szCs w:val="28"/>
          <w:lang w:val="en-US"/>
        </w:rPr>
        <w:t>Papadavid</w:t>
      </w:r>
      <w:proofErr w:type="spellEnd"/>
      <w:r w:rsidRPr="00965A71">
        <w:rPr>
          <w:szCs w:val="28"/>
          <w:lang w:val="en-US"/>
        </w:rPr>
        <w:t xml:space="preserve"> E., Markey A., </w:t>
      </w:r>
      <w:proofErr w:type="spellStart"/>
      <w:r w:rsidRPr="00965A71">
        <w:rPr>
          <w:szCs w:val="28"/>
          <w:lang w:val="en-US"/>
        </w:rPr>
        <w:t>Bellaney</w:t>
      </w:r>
      <w:proofErr w:type="spellEnd"/>
      <w:r w:rsidRPr="00965A71">
        <w:rPr>
          <w:szCs w:val="28"/>
          <w:lang w:val="en-US"/>
        </w:rPr>
        <w:t xml:space="preserve"> G. et al. Carbon dioxide</w:t>
      </w:r>
      <w:r w:rsidRPr="00965A71">
        <w:rPr>
          <w:szCs w:val="28"/>
          <w:lang w:val="en-US"/>
        </w:rPr>
        <w:br/>
        <w:t xml:space="preserve">and pulsed dye laser treatment of </w:t>
      </w:r>
      <w:proofErr w:type="spellStart"/>
      <w:r w:rsidRPr="00965A71">
        <w:rPr>
          <w:szCs w:val="28"/>
          <w:lang w:val="en-US"/>
        </w:rPr>
        <w:t>angiofibromas</w:t>
      </w:r>
      <w:proofErr w:type="spellEnd"/>
      <w:r w:rsidRPr="00965A71">
        <w:rPr>
          <w:szCs w:val="28"/>
          <w:lang w:val="en-US"/>
        </w:rPr>
        <w:t xml:space="preserve"> in 29 pa-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tients</w:t>
      </w:r>
      <w:proofErr w:type="spellEnd"/>
      <w:r w:rsidRPr="00965A71">
        <w:rPr>
          <w:szCs w:val="28"/>
          <w:lang w:val="en-US"/>
        </w:rPr>
        <w:t xml:space="preserve"> with tuberous sclerosis // Br. J. </w:t>
      </w:r>
      <w:proofErr w:type="spellStart"/>
      <w:r w:rsidRPr="00965A71">
        <w:rPr>
          <w:szCs w:val="28"/>
          <w:lang w:val="en-US"/>
        </w:rPr>
        <w:t>Dermatol</w:t>
      </w:r>
      <w:proofErr w:type="spellEnd"/>
      <w:r w:rsidRPr="00965A71">
        <w:rPr>
          <w:szCs w:val="28"/>
          <w:lang w:val="en-US"/>
        </w:rPr>
        <w:t>. — 2002. —</w:t>
      </w:r>
      <w:r w:rsidRPr="00965A71">
        <w:rPr>
          <w:szCs w:val="28"/>
          <w:lang w:val="en-US"/>
        </w:rPr>
        <w:br/>
        <w:t>Vol. 147, No 2. — P. 337 – 342.</w:t>
      </w:r>
      <w:r w:rsidRPr="00965A71">
        <w:rPr>
          <w:szCs w:val="28"/>
          <w:lang w:val="en-US"/>
        </w:rPr>
        <w:br/>
        <w:t xml:space="preserve">18. Weinberger C., </w:t>
      </w:r>
      <w:proofErr w:type="spellStart"/>
      <w:r w:rsidRPr="00965A71">
        <w:rPr>
          <w:szCs w:val="28"/>
          <w:lang w:val="en-US"/>
        </w:rPr>
        <w:t>Endrizzi</w:t>
      </w:r>
      <w:proofErr w:type="spellEnd"/>
      <w:r w:rsidRPr="00965A71">
        <w:rPr>
          <w:szCs w:val="28"/>
          <w:lang w:val="en-US"/>
        </w:rPr>
        <w:t xml:space="preserve"> B., Hook K. et al. Treatment of an-</w:t>
      </w:r>
      <w:r w:rsidRPr="00965A71">
        <w:rPr>
          <w:szCs w:val="28"/>
          <w:lang w:val="en-US"/>
        </w:rPr>
        <w:br/>
      </w:r>
      <w:proofErr w:type="spellStart"/>
      <w:r w:rsidRPr="00965A71">
        <w:rPr>
          <w:szCs w:val="28"/>
          <w:lang w:val="en-US"/>
        </w:rPr>
        <w:t>giofibromas</w:t>
      </w:r>
      <w:proofErr w:type="spellEnd"/>
      <w:r w:rsidRPr="00965A71">
        <w:rPr>
          <w:szCs w:val="28"/>
          <w:lang w:val="en-US"/>
        </w:rPr>
        <w:t xml:space="preserve"> of tuberous sclerosis with 5-aminolevulinic ac-</w:t>
      </w:r>
      <w:r w:rsidRPr="00965A71">
        <w:rPr>
          <w:szCs w:val="28"/>
          <w:lang w:val="en-US"/>
        </w:rPr>
        <w:br/>
        <w:t xml:space="preserve">id blue light photodynamic therapy followed by </w:t>
      </w:r>
      <w:proofErr w:type="spellStart"/>
      <w:r w:rsidRPr="00965A71">
        <w:rPr>
          <w:szCs w:val="28"/>
          <w:lang w:val="en-US"/>
        </w:rPr>
        <w:t>immedi</w:t>
      </w:r>
      <w:proofErr w:type="spellEnd"/>
      <w:r w:rsidRPr="00965A71">
        <w:rPr>
          <w:szCs w:val="28"/>
          <w:lang w:val="en-US"/>
        </w:rPr>
        <w:t>-</w:t>
      </w:r>
      <w:r w:rsidRPr="00965A71">
        <w:rPr>
          <w:szCs w:val="28"/>
          <w:lang w:val="en-US"/>
        </w:rPr>
        <w:br/>
        <w:t xml:space="preserve">ate pulsed dye laser // </w:t>
      </w:r>
      <w:proofErr w:type="spellStart"/>
      <w:r w:rsidRPr="00965A71">
        <w:rPr>
          <w:szCs w:val="28"/>
          <w:lang w:val="en-US"/>
        </w:rPr>
        <w:t>Dermatol</w:t>
      </w:r>
      <w:proofErr w:type="spellEnd"/>
      <w:r w:rsidRPr="00965A71">
        <w:rPr>
          <w:szCs w:val="28"/>
          <w:lang w:val="en-US"/>
        </w:rPr>
        <w:t xml:space="preserve">. </w:t>
      </w:r>
      <w:proofErr w:type="spellStart"/>
      <w:r w:rsidRPr="00965A71">
        <w:rPr>
          <w:szCs w:val="28"/>
        </w:rPr>
        <w:t>Surg</w:t>
      </w:r>
      <w:proofErr w:type="spellEnd"/>
      <w:r w:rsidRPr="00965A71">
        <w:rPr>
          <w:szCs w:val="28"/>
        </w:rPr>
        <w:t xml:space="preserve">. — 2009. — </w:t>
      </w:r>
      <w:proofErr w:type="spellStart"/>
      <w:r w:rsidRPr="00965A71">
        <w:rPr>
          <w:szCs w:val="28"/>
        </w:rPr>
        <w:t>Vol</w:t>
      </w:r>
      <w:proofErr w:type="spellEnd"/>
      <w:r w:rsidRPr="00965A71">
        <w:rPr>
          <w:szCs w:val="28"/>
        </w:rPr>
        <w:t>. 35,</w:t>
      </w:r>
      <w:r w:rsidRPr="00965A71">
        <w:rPr>
          <w:szCs w:val="28"/>
        </w:rPr>
        <w:br/>
      </w:r>
      <w:proofErr w:type="spellStart"/>
      <w:r w:rsidRPr="00965A71">
        <w:rPr>
          <w:szCs w:val="28"/>
        </w:rPr>
        <w:t>No</w:t>
      </w:r>
      <w:proofErr w:type="spellEnd"/>
      <w:r w:rsidRPr="00965A71">
        <w:rPr>
          <w:szCs w:val="28"/>
        </w:rPr>
        <w:t xml:space="preserve"> 11. — P. 1849 – 1851.</w:t>
      </w:r>
    </w:p>
    <w:p w:rsidR="00290D0D" w:rsidRPr="00965A71" w:rsidRDefault="00290D0D" w:rsidP="004A57BC">
      <w:pPr>
        <w:spacing w:before="30" w:after="30" w:line="360" w:lineRule="auto"/>
        <w:ind w:left="0" w:right="0"/>
        <w:rPr>
          <w:szCs w:val="28"/>
        </w:rPr>
      </w:pPr>
    </w:p>
    <w:sectPr w:rsidR="00290D0D" w:rsidRPr="00965A71" w:rsidSect="004A57BC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E5" w:rsidRDefault="00E460E5" w:rsidP="002F017D">
      <w:pPr>
        <w:spacing w:after="0" w:line="240" w:lineRule="auto"/>
      </w:pPr>
      <w:r>
        <w:separator/>
      </w:r>
    </w:p>
  </w:endnote>
  <w:endnote w:type="continuationSeparator" w:id="0">
    <w:p w:rsidR="00E460E5" w:rsidRDefault="00E460E5" w:rsidP="002F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921638"/>
      <w:docPartObj>
        <w:docPartGallery w:val="Page Numbers (Bottom of Page)"/>
        <w:docPartUnique/>
      </w:docPartObj>
    </w:sdtPr>
    <w:sdtEndPr/>
    <w:sdtContent>
      <w:p w:rsidR="004A57BC" w:rsidRDefault="004A57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DF">
          <w:rPr>
            <w:noProof/>
          </w:rPr>
          <w:t>1</w:t>
        </w:r>
        <w:r>
          <w:fldChar w:fldCharType="end"/>
        </w:r>
      </w:p>
    </w:sdtContent>
  </w:sdt>
  <w:p w:rsidR="002F017D" w:rsidRDefault="002F01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E5" w:rsidRDefault="00E460E5" w:rsidP="002F017D">
      <w:pPr>
        <w:spacing w:after="0" w:line="240" w:lineRule="auto"/>
      </w:pPr>
      <w:r>
        <w:separator/>
      </w:r>
    </w:p>
  </w:footnote>
  <w:footnote w:type="continuationSeparator" w:id="0">
    <w:p w:rsidR="00E460E5" w:rsidRDefault="00E460E5" w:rsidP="002F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03A5"/>
    <w:multiLevelType w:val="hybridMultilevel"/>
    <w:tmpl w:val="E5D4B44E"/>
    <w:lvl w:ilvl="0" w:tplc="B0E28178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888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E49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6DE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068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49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CC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9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4E6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0"/>
    <w:rsid w:val="00183494"/>
    <w:rsid w:val="002806BF"/>
    <w:rsid w:val="00290D0D"/>
    <w:rsid w:val="002F017D"/>
    <w:rsid w:val="003805A2"/>
    <w:rsid w:val="003D2C58"/>
    <w:rsid w:val="003D437F"/>
    <w:rsid w:val="004127A7"/>
    <w:rsid w:val="004A57BC"/>
    <w:rsid w:val="00530DFB"/>
    <w:rsid w:val="00582BD9"/>
    <w:rsid w:val="005D75E9"/>
    <w:rsid w:val="00615B80"/>
    <w:rsid w:val="00620CEC"/>
    <w:rsid w:val="00635B8B"/>
    <w:rsid w:val="006D7166"/>
    <w:rsid w:val="006F00DF"/>
    <w:rsid w:val="0070023D"/>
    <w:rsid w:val="007735CB"/>
    <w:rsid w:val="00965A71"/>
    <w:rsid w:val="00A25C4A"/>
    <w:rsid w:val="00E460E5"/>
    <w:rsid w:val="00E601EB"/>
    <w:rsid w:val="00F4763E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CD1"/>
  <w15:chartTrackingRefBased/>
  <w15:docId w15:val="{3A922933-8DD0-40E9-9C4A-8FBECF29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A2"/>
    <w:pPr>
      <w:spacing w:after="15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805A2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805A2"/>
    <w:pPr>
      <w:keepNext/>
      <w:keepLines/>
      <w:spacing w:after="20"/>
      <w:ind w:left="10" w:right="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763E"/>
  </w:style>
  <w:style w:type="character" w:styleId="a3">
    <w:name w:val="Hyperlink"/>
    <w:basedOn w:val="a0"/>
    <w:uiPriority w:val="99"/>
    <w:semiHidden/>
    <w:unhideWhenUsed/>
    <w:rsid w:val="0041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5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5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4">
    <w:name w:val="line number"/>
    <w:basedOn w:val="a0"/>
    <w:uiPriority w:val="99"/>
    <w:semiHidden/>
    <w:unhideWhenUsed/>
    <w:rsid w:val="0070023D"/>
  </w:style>
  <w:style w:type="paragraph" w:styleId="a5">
    <w:name w:val="header"/>
    <w:basedOn w:val="a"/>
    <w:link w:val="a6"/>
    <w:uiPriority w:val="99"/>
    <w:unhideWhenUsed/>
    <w:rsid w:val="002F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17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2F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17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4A94-D5BE-4A0F-B28D-93938AFB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Николай Николаевич</dc:creator>
  <cp:keywords/>
  <dc:description/>
  <cp:lastModifiedBy>Панов Николай Николаевич</cp:lastModifiedBy>
  <cp:revision>12</cp:revision>
  <dcterms:created xsi:type="dcterms:W3CDTF">2022-09-25T12:10:00Z</dcterms:created>
  <dcterms:modified xsi:type="dcterms:W3CDTF">2022-09-25T15:25:00Z</dcterms:modified>
</cp:coreProperties>
</file>