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C2" w:rsidRPr="006D1739" w:rsidRDefault="00A120C2" w:rsidP="008179AD">
      <w:pPr>
        <w:spacing w:line="351" w:lineRule="auto"/>
        <w:ind w:right="20"/>
        <w:jc w:val="center"/>
        <w:rPr>
          <w:sz w:val="20"/>
          <w:szCs w:val="20"/>
          <w:lang w:eastAsia="ru-RU"/>
        </w:rPr>
      </w:pPr>
      <w:bookmarkStart w:id="0" w:name="page1"/>
      <w:bookmarkEnd w:id="0"/>
      <w:r w:rsidRPr="006D1739">
        <w:rPr>
          <w:sz w:val="28"/>
          <w:szCs w:val="28"/>
          <w:lang w:eastAsia="ru-RU"/>
        </w:rPr>
        <w:t>Федеральное государственное бюдже</w:t>
      </w:r>
      <w:r w:rsidR="008179AD">
        <w:rPr>
          <w:sz w:val="28"/>
          <w:szCs w:val="28"/>
          <w:lang w:eastAsia="ru-RU"/>
        </w:rPr>
        <w:t xml:space="preserve">тное образовательное учреждение </w:t>
      </w:r>
      <w:r w:rsidRPr="006D1739">
        <w:rPr>
          <w:sz w:val="28"/>
          <w:szCs w:val="28"/>
          <w:lang w:eastAsia="ru-RU"/>
        </w:rPr>
        <w:t>высшего образования «Красноярский государственный медицинский</w:t>
      </w:r>
      <w:r w:rsidR="008179AD">
        <w:rPr>
          <w:sz w:val="28"/>
          <w:szCs w:val="28"/>
          <w:lang w:eastAsia="ru-RU"/>
        </w:rPr>
        <w:t xml:space="preserve"> </w:t>
      </w:r>
      <w:r w:rsidRPr="006D1739">
        <w:rPr>
          <w:sz w:val="27"/>
          <w:szCs w:val="27"/>
          <w:lang w:eastAsia="ru-RU"/>
        </w:rPr>
        <w:t xml:space="preserve">университет имени профессора В.Ф. </w:t>
      </w:r>
      <w:proofErr w:type="spellStart"/>
      <w:r w:rsidRPr="006D1739">
        <w:rPr>
          <w:sz w:val="27"/>
          <w:szCs w:val="27"/>
          <w:lang w:eastAsia="ru-RU"/>
        </w:rPr>
        <w:t>Войно-Ясенецкого</w:t>
      </w:r>
      <w:proofErr w:type="spellEnd"/>
      <w:r w:rsidRPr="006D1739">
        <w:rPr>
          <w:sz w:val="27"/>
          <w:szCs w:val="27"/>
          <w:lang w:eastAsia="ru-RU"/>
        </w:rPr>
        <w:t>» Министерства здравоохранения Российской Федерации</w:t>
      </w:r>
      <w:r w:rsidR="008179AD">
        <w:rPr>
          <w:sz w:val="27"/>
          <w:szCs w:val="27"/>
          <w:lang w:eastAsia="ru-RU"/>
        </w:rPr>
        <w:t>.</w:t>
      </w:r>
    </w:p>
    <w:p w:rsidR="00A120C2" w:rsidRPr="006D1739" w:rsidRDefault="00A120C2" w:rsidP="008179AD">
      <w:pPr>
        <w:spacing w:line="5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351" w:lineRule="auto"/>
        <w:ind w:left="4380" w:right="220" w:hanging="3182"/>
        <w:rPr>
          <w:sz w:val="20"/>
          <w:szCs w:val="20"/>
          <w:lang w:eastAsia="ru-RU"/>
        </w:rPr>
      </w:pPr>
      <w:r w:rsidRPr="006D1739">
        <w:rPr>
          <w:sz w:val="28"/>
          <w:szCs w:val="28"/>
          <w:lang w:eastAsia="ru-RU"/>
        </w:rPr>
        <w:t>Кафедра хирургической стоматологии и челюстно-лицевой хирургии</w:t>
      </w: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jc w:val="center"/>
        <w:rPr>
          <w:sz w:val="20"/>
          <w:szCs w:val="20"/>
          <w:lang w:eastAsia="ru-RU"/>
        </w:rPr>
      </w:pPr>
      <w:r w:rsidRPr="006D1739">
        <w:rPr>
          <w:sz w:val="28"/>
          <w:szCs w:val="28"/>
          <w:lang w:eastAsia="ru-RU"/>
        </w:rPr>
        <w:t>Реферат:</w:t>
      </w:r>
    </w:p>
    <w:p w:rsidR="008179AD" w:rsidRDefault="008179AD" w:rsidP="008179AD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</w:p>
    <w:p w:rsidR="008179AD" w:rsidRPr="000544B6" w:rsidRDefault="008179AD" w:rsidP="008179A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Доброкачественные и злокачественные о</w:t>
      </w:r>
      <w:r w:rsidRPr="000544B6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пухоли слюнных желез</w:t>
      </w:r>
      <w:r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.</w:t>
      </w: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spacing w:line="200" w:lineRule="exact"/>
        <w:jc w:val="center"/>
        <w:rPr>
          <w:sz w:val="24"/>
          <w:szCs w:val="24"/>
          <w:lang w:eastAsia="ru-RU"/>
        </w:rPr>
      </w:pPr>
    </w:p>
    <w:p w:rsidR="00A120C2" w:rsidRPr="006D1739" w:rsidRDefault="00A120C2" w:rsidP="008179AD">
      <w:pPr>
        <w:jc w:val="right"/>
        <w:rPr>
          <w:sz w:val="20"/>
          <w:szCs w:val="20"/>
          <w:lang w:eastAsia="ru-RU"/>
        </w:rPr>
      </w:pPr>
      <w:r w:rsidRPr="006D1739">
        <w:rPr>
          <w:sz w:val="28"/>
          <w:szCs w:val="28"/>
          <w:lang w:eastAsia="ru-RU"/>
        </w:rPr>
        <w:t>Выполнил: ординатор</w:t>
      </w:r>
    </w:p>
    <w:p w:rsidR="00A120C2" w:rsidRPr="006D1739" w:rsidRDefault="00A120C2" w:rsidP="008179AD">
      <w:pPr>
        <w:jc w:val="right"/>
        <w:rPr>
          <w:sz w:val="20"/>
          <w:szCs w:val="20"/>
          <w:lang w:eastAsia="ru-RU"/>
        </w:rPr>
      </w:pPr>
      <w:r w:rsidRPr="006D1739">
        <w:rPr>
          <w:sz w:val="28"/>
          <w:szCs w:val="28"/>
          <w:lang w:eastAsia="ru-RU"/>
        </w:rPr>
        <w:t>кафедры-клиники хирургической стоматологии и ЧЛХ</w:t>
      </w:r>
    </w:p>
    <w:p w:rsidR="00A120C2" w:rsidRPr="006D1739" w:rsidRDefault="00A120C2" w:rsidP="008179AD">
      <w:pPr>
        <w:jc w:val="right"/>
        <w:rPr>
          <w:sz w:val="20"/>
          <w:szCs w:val="20"/>
          <w:lang w:eastAsia="ru-RU"/>
        </w:rPr>
      </w:pPr>
      <w:r w:rsidRPr="006D1739">
        <w:rPr>
          <w:sz w:val="28"/>
          <w:szCs w:val="28"/>
          <w:lang w:eastAsia="ru-RU"/>
        </w:rPr>
        <w:t>по специальности «челюстно-лицевая хирургия»</w:t>
      </w:r>
    </w:p>
    <w:p w:rsidR="008179AD" w:rsidRDefault="008179AD" w:rsidP="008179AD">
      <w:pPr>
        <w:jc w:val="right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Шубкин</w:t>
      </w:r>
      <w:proofErr w:type="spellEnd"/>
      <w:r>
        <w:rPr>
          <w:sz w:val="28"/>
          <w:szCs w:val="28"/>
          <w:lang w:eastAsia="ru-RU"/>
        </w:rPr>
        <w:t xml:space="preserve"> Семен Евгеньевич</w:t>
      </w:r>
    </w:p>
    <w:p w:rsidR="00A120C2" w:rsidRPr="008179AD" w:rsidRDefault="008179AD" w:rsidP="008179AD">
      <w:pPr>
        <w:jc w:val="right"/>
        <w:rPr>
          <w:sz w:val="20"/>
          <w:szCs w:val="20"/>
          <w:lang w:eastAsia="ru-RU"/>
        </w:rPr>
      </w:pPr>
      <w:r>
        <w:rPr>
          <w:sz w:val="27"/>
          <w:szCs w:val="27"/>
          <w:lang w:eastAsia="ru-RU"/>
        </w:rPr>
        <w:t xml:space="preserve">Рецензент: доцент </w:t>
      </w:r>
      <w:proofErr w:type="spellStart"/>
      <w:r>
        <w:rPr>
          <w:sz w:val="27"/>
          <w:szCs w:val="27"/>
          <w:lang w:eastAsia="ru-RU"/>
        </w:rPr>
        <w:t>Маругина</w:t>
      </w:r>
      <w:proofErr w:type="spellEnd"/>
      <w:r>
        <w:rPr>
          <w:sz w:val="27"/>
          <w:szCs w:val="27"/>
          <w:lang w:eastAsia="ru-RU"/>
        </w:rPr>
        <w:t xml:space="preserve"> Татьяна Леонидовна.</w:t>
      </w:r>
    </w:p>
    <w:p w:rsidR="00A120C2" w:rsidRPr="006D1739" w:rsidRDefault="00A120C2" w:rsidP="00A120C2">
      <w:pPr>
        <w:spacing w:line="200" w:lineRule="exact"/>
        <w:rPr>
          <w:sz w:val="24"/>
          <w:szCs w:val="24"/>
          <w:lang w:eastAsia="ru-RU"/>
        </w:rPr>
      </w:pPr>
    </w:p>
    <w:p w:rsidR="00A120C2" w:rsidRPr="006D1739" w:rsidRDefault="00A120C2" w:rsidP="00A120C2">
      <w:pPr>
        <w:spacing w:line="200" w:lineRule="exact"/>
        <w:rPr>
          <w:sz w:val="24"/>
          <w:szCs w:val="24"/>
          <w:lang w:eastAsia="ru-RU"/>
        </w:rPr>
      </w:pPr>
    </w:p>
    <w:p w:rsidR="008179AD" w:rsidRDefault="008179AD" w:rsidP="008179AD">
      <w:pPr>
        <w:rPr>
          <w:sz w:val="28"/>
          <w:szCs w:val="28"/>
          <w:lang w:eastAsia="ru-RU"/>
        </w:rPr>
      </w:pPr>
    </w:p>
    <w:p w:rsidR="008179AD" w:rsidRDefault="008179AD" w:rsidP="008179AD">
      <w:pPr>
        <w:jc w:val="right"/>
        <w:rPr>
          <w:sz w:val="28"/>
          <w:szCs w:val="28"/>
          <w:lang w:eastAsia="ru-RU"/>
        </w:rPr>
      </w:pPr>
    </w:p>
    <w:p w:rsidR="008179AD" w:rsidRDefault="008179AD" w:rsidP="008179AD">
      <w:pPr>
        <w:jc w:val="right"/>
        <w:rPr>
          <w:sz w:val="28"/>
          <w:szCs w:val="28"/>
          <w:lang w:eastAsia="ru-RU"/>
        </w:rPr>
      </w:pPr>
    </w:p>
    <w:p w:rsidR="00A120C2" w:rsidRPr="006D1739" w:rsidRDefault="00A120C2" w:rsidP="008179AD">
      <w:pPr>
        <w:jc w:val="center"/>
        <w:rPr>
          <w:sz w:val="20"/>
          <w:szCs w:val="20"/>
          <w:lang w:eastAsia="ru-RU"/>
        </w:rPr>
      </w:pPr>
      <w:r>
        <w:rPr>
          <w:sz w:val="28"/>
          <w:szCs w:val="28"/>
          <w:lang w:eastAsia="ru-RU"/>
        </w:rPr>
        <w:t>Красноярск, 2023</w:t>
      </w:r>
    </w:p>
    <w:p w:rsidR="00E43FB4" w:rsidRDefault="008179AD" w:rsidP="008179A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lastRenderedPageBreak/>
        <w:t>Оглавление.</w:t>
      </w:r>
    </w:p>
    <w:p w:rsidR="00A120C2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</w:pPr>
      <w:r w:rsidRPr="008179A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1.Актуальность.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 xml:space="preserve"> 2ст</w:t>
      </w:r>
    </w:p>
    <w:p w:rsidR="008179AD" w:rsidRPr="008179AD" w:rsidRDefault="008179AD" w:rsidP="008179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79A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2.</w:t>
      </w:r>
      <w:r w:rsidRPr="008179AD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</w:t>
      </w:r>
      <w:r w:rsidRPr="008179AD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Класс</w:t>
      </w:r>
      <w:r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ификация опухолей слюнных желез. 2ст</w:t>
      </w:r>
    </w:p>
    <w:p w:rsidR="008179AD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8179A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eastAsia="ru-RU"/>
        </w:rPr>
        <w:t>3.</w:t>
      </w:r>
      <w:r w:rsidRPr="008179AD">
        <w:rPr>
          <w:rFonts w:ascii="Times New Roman" w:hAnsi="Times New Roman" w:cs="Times New Roman"/>
          <w:sz w:val="20"/>
          <w:szCs w:val="20"/>
        </w:rPr>
        <w:t xml:space="preserve"> </w:t>
      </w:r>
      <w:r w:rsidRPr="008179AD">
        <w:rPr>
          <w:rFonts w:ascii="Times New Roman" w:hAnsi="Times New Roman" w:cs="Times New Roman"/>
          <w:sz w:val="20"/>
          <w:szCs w:val="20"/>
        </w:rPr>
        <w:t>Классификация TNM</w:t>
      </w:r>
      <w:r>
        <w:rPr>
          <w:rFonts w:ascii="Times New Roman" w:hAnsi="Times New Roman" w:cs="Times New Roman"/>
          <w:sz w:val="20"/>
          <w:szCs w:val="20"/>
        </w:rPr>
        <w:t>. 3ст</w:t>
      </w:r>
    </w:p>
    <w:p w:rsidR="008179AD" w:rsidRPr="008179AD" w:rsidRDefault="008179AD" w:rsidP="008179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8179AD">
        <w:rPr>
          <w:rFonts w:ascii="Times New Roman" w:hAnsi="Times New Roman" w:cs="Times New Roman"/>
          <w:sz w:val="20"/>
          <w:szCs w:val="20"/>
        </w:rPr>
        <w:t>4.</w:t>
      </w:r>
      <w:r w:rsidRPr="008179A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Доброкачественные опухоли. 4 - 22ст</w:t>
      </w:r>
    </w:p>
    <w:p w:rsidR="008179AD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8179AD">
        <w:rPr>
          <w:rFonts w:ascii="Times New Roman" w:hAnsi="Times New Roman" w:cs="Times New Roman"/>
          <w:sz w:val="20"/>
          <w:szCs w:val="20"/>
        </w:rPr>
        <w:t>5.Злокачественные опухоли.</w:t>
      </w:r>
      <w:r>
        <w:rPr>
          <w:rFonts w:ascii="Times New Roman" w:hAnsi="Times New Roman" w:cs="Times New Roman"/>
          <w:sz w:val="20"/>
          <w:szCs w:val="20"/>
        </w:rPr>
        <w:t xml:space="preserve"> 22 – 28ст</w:t>
      </w:r>
    </w:p>
    <w:p w:rsidR="008179AD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8179AD">
        <w:rPr>
          <w:rFonts w:ascii="Times New Roman" w:hAnsi="Times New Roman" w:cs="Times New Roman"/>
          <w:sz w:val="20"/>
          <w:szCs w:val="20"/>
        </w:rPr>
        <w:t>6. Хирургическое лечение опухолей.</w:t>
      </w:r>
      <w:r>
        <w:rPr>
          <w:rFonts w:ascii="Times New Roman" w:hAnsi="Times New Roman" w:cs="Times New Roman"/>
          <w:sz w:val="20"/>
          <w:szCs w:val="20"/>
        </w:rPr>
        <w:t xml:space="preserve"> 28 – 40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ст</w:t>
      </w:r>
      <w:proofErr w:type="spellEnd"/>
      <w:proofErr w:type="gramEnd"/>
    </w:p>
    <w:p w:rsidR="008179AD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8179AD">
        <w:rPr>
          <w:rFonts w:ascii="Times New Roman" w:hAnsi="Times New Roman" w:cs="Times New Roman"/>
          <w:sz w:val="20"/>
          <w:szCs w:val="20"/>
        </w:rPr>
        <w:t>7. Общий вывод.</w:t>
      </w:r>
      <w:r>
        <w:rPr>
          <w:rFonts w:ascii="Times New Roman" w:hAnsi="Times New Roman" w:cs="Times New Roman"/>
          <w:sz w:val="20"/>
          <w:szCs w:val="20"/>
        </w:rPr>
        <w:t xml:space="preserve"> 40ст</w:t>
      </w:r>
    </w:p>
    <w:p w:rsidR="008179AD" w:rsidRPr="008179AD" w:rsidRDefault="008179AD" w:rsidP="00E43FB4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8179AD">
        <w:rPr>
          <w:rFonts w:ascii="Times New Roman" w:hAnsi="Times New Roman" w:cs="Times New Roman"/>
          <w:sz w:val="20"/>
          <w:szCs w:val="20"/>
        </w:rPr>
        <w:t>8. Литератруа.</w:t>
      </w:r>
      <w:r>
        <w:rPr>
          <w:rFonts w:ascii="Times New Roman" w:hAnsi="Times New Roman" w:cs="Times New Roman"/>
          <w:sz w:val="20"/>
          <w:szCs w:val="20"/>
        </w:rPr>
        <w:t>41ст.</w:t>
      </w:r>
      <w:bookmarkStart w:id="1" w:name="_GoBack"/>
      <w:bookmarkEnd w:id="1"/>
    </w:p>
    <w:p w:rsidR="002E0F40" w:rsidRPr="00A120C2" w:rsidRDefault="002E0F40" w:rsidP="00E43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3FB4" w:rsidRPr="00E43FB4" w:rsidRDefault="00E43FB4" w:rsidP="00E43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Актуальность.</w:t>
      </w:r>
    </w:p>
    <w:p w:rsidR="00E43FB4" w:rsidRPr="00A120C2" w:rsidRDefault="00E43FB4" w:rsidP="00E43F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43F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заболеваемость опухолями слюнных желез в структуре онкологической заболеваемости остается неизменной и составляет 1–5 %. В общей структуре заболеваемости по РФ опухолей околоушной слюнной железы встречаются у 0,2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4 % мужчин и у 0,20 % женщин</w:t>
      </w:r>
      <w:r w:rsidRPr="00E43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Красноярском Крае </w:t>
      </w:r>
      <w:r w:rsidRPr="00E43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регистрируется более 30 новых случаев злокачественных опухолей слюнных желез. Хирургический этап лечения остается основным в комплексе лечебно-диагностических мероприятий в отношении опухоли слюнных желез. Среди злокачественных опухолей слюнных желез преобладают новообразования эпителиального генеза, и они составляют 90–95 % от всех опухолей данной локализации. Чаще всего рак слюнных желез возникают в околоушных слюнных железах (90 %), реже в подчелюстных (5 %), малых слюнных железах (4,9 %) и подъязычных (0,1 %). Одной из биологических особенностей новообразований, подтверждающих их злокачественность, является способность </w:t>
      </w:r>
      <w:proofErr w:type="spellStart"/>
      <w:r w:rsidRPr="00E43F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метастазировать</w:t>
      </w:r>
      <w:proofErr w:type="spellEnd"/>
      <w:r w:rsidRPr="00E43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лимфатические узлы шеи и отдельные органы. Однако остаются неизученными вопросы закономерности метастазирования с учетом морфологического строения опухолей, и его частоты и сроков возникновения, знания которых необходимо для разработки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адекватной лечебной тактики. </w:t>
      </w:r>
      <w:r w:rsid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[2]</w:t>
      </w:r>
    </w:p>
    <w:p w:rsidR="000544B6" w:rsidRPr="00E43FB4" w:rsidRDefault="000544B6" w:rsidP="00E43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Классификация опухолей слюнных желез:</w:t>
      </w:r>
    </w:p>
    <w:p w:rsidR="000544B6" w:rsidRPr="00E43FB4" w:rsidRDefault="000544B6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E43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Доброкачественные опухоли:</w:t>
      </w:r>
    </w:p>
    <w:p w:rsidR="000544B6" w:rsidRPr="00E43FB4" w:rsidRDefault="00E43FB4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Э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пителиальные: полиморфная аденома, мономорфные аденомы (</w:t>
      </w:r>
      <w:proofErr w:type="spellStart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аденолимфома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оксифильная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аденома и др.);</w:t>
      </w:r>
    </w:p>
    <w:p w:rsidR="000544B6" w:rsidRPr="00E43FB4" w:rsidRDefault="00E43FB4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еэпителиальные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гемангиома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фиброма, невринома и др.;</w:t>
      </w:r>
    </w:p>
    <w:p w:rsidR="000544B6" w:rsidRPr="00E43FB4" w:rsidRDefault="000544B6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2. </w:t>
      </w:r>
      <w:proofErr w:type="spellStart"/>
      <w:r w:rsidRPr="00E43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Местнодестрирующие</w:t>
      </w:r>
      <w:proofErr w:type="spellEnd"/>
      <w:r w:rsidRPr="00E43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опухоли (промежуточная группа):</w:t>
      </w:r>
    </w:p>
    <w:p w:rsidR="000544B6" w:rsidRPr="00E43FB4" w:rsidRDefault="00E43FB4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цинозноклеточная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опухоль.</w:t>
      </w:r>
    </w:p>
    <w:p w:rsidR="000544B6" w:rsidRPr="00E43FB4" w:rsidRDefault="000544B6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E43F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Злокачественные опухоли:</w:t>
      </w:r>
    </w:p>
    <w:p w:rsidR="000544B6" w:rsidRPr="00E43FB4" w:rsidRDefault="00E43FB4" w:rsidP="00E43F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пителиальные</w:t>
      </w:r>
      <w:proofErr w:type="gram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аденокарцинома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эпидермоидная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карцинома, недиффере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нцированная карцинома,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аденокис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тозная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карцинома, мукоэпидермоидная опухоль;</w:t>
      </w:r>
    </w:p>
    <w:p w:rsidR="000544B6" w:rsidRPr="00E43FB4" w:rsidRDefault="00E43FB4" w:rsidP="00E43F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З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локачественные опухоли, развивающиеся в полиморфной аденоме;</w:t>
      </w:r>
    </w:p>
    <w:p w:rsidR="000544B6" w:rsidRPr="00E43FB4" w:rsidRDefault="00E43FB4" w:rsidP="00E43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еэпителиальные</w:t>
      </w:r>
      <w:proofErr w:type="spellEnd"/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опухоли (саркома);</w:t>
      </w:r>
    </w:p>
    <w:p w:rsidR="000544B6" w:rsidRPr="00E43FB4" w:rsidRDefault="00E43FB4" w:rsidP="00E43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Г. В</w:t>
      </w:r>
      <w:r w:rsidR="000544B6"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торичные (метастатические) опухоли.</w:t>
      </w:r>
    </w:p>
    <w:p w:rsidR="002E0F40" w:rsidRDefault="002E0F40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4B6" w:rsidRPr="00A120C2" w:rsidRDefault="000544B6" w:rsidP="000544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Радиоизотопное исследование слюнных желез основано на разнице в степени накопления радионуклидов при воспалительных процессах, доброкачественных и злокачественных опухолях. В динамике злокачественные опухоли накапливают изотоп в отличие от доброкачественных и воспалительных процессов.</w:t>
      </w:r>
      <w:r w:rsidR="00A120C2" w:rsidRPr="00A120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[6]</w:t>
      </w:r>
    </w:p>
    <w:p w:rsidR="002E0F40" w:rsidRDefault="002E0F40" w:rsidP="002E0F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F40" w:rsidRPr="002E0F40" w:rsidRDefault="002E0F40" w:rsidP="002E0F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E0F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ПРЕДЕЛЕНИЕ РАСПРОСТРАНЕННОСТИ</w:t>
      </w:r>
    </w:p>
    <w:p w:rsidR="002E0F40" w:rsidRPr="002E0F40" w:rsidRDefault="002E0F40" w:rsidP="002E0F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F40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ЗЛОКАЧЕСТВЕННЫХ ОПУХОЛЕЙ СЛЮННЫХ ЖЕЛЕЗ</w:t>
      </w:r>
    </w:p>
    <w:p w:rsidR="002E0F40" w:rsidRDefault="002E0F40" w:rsidP="002E0F40">
      <w:pPr>
        <w:pStyle w:val="a3"/>
      </w:pPr>
      <w:r>
        <w:t>Классификация TNM принята во всём мире. В соответствии с ней при злокачественной опухоли различают следующие параметры:</w:t>
      </w:r>
    </w:p>
    <w:p w:rsidR="002E0F40" w:rsidRDefault="002E0F40" w:rsidP="002E0F40">
      <w:pPr>
        <w:pStyle w:val="a3"/>
      </w:pPr>
      <w:r>
        <w:t xml:space="preserve">• Т </w:t>
      </w:r>
      <w:r>
        <w:rPr>
          <w:i/>
          <w:iCs/>
        </w:rPr>
        <w:t>(</w:t>
      </w:r>
      <w:proofErr w:type="spellStart"/>
      <w:r>
        <w:rPr>
          <w:i/>
          <w:iCs/>
        </w:rPr>
        <w:t>tumor</w:t>
      </w:r>
      <w:proofErr w:type="spellEnd"/>
      <w:r>
        <w:rPr>
          <w:i/>
          <w:iCs/>
        </w:rPr>
        <w:t xml:space="preserve">) - </w:t>
      </w:r>
      <w:r>
        <w:t>величина и местное распространение опухоли;</w:t>
      </w:r>
    </w:p>
    <w:p w:rsidR="002E0F40" w:rsidRDefault="002E0F40" w:rsidP="002E0F40">
      <w:pPr>
        <w:pStyle w:val="a3"/>
      </w:pPr>
      <w:r>
        <w:t xml:space="preserve">• N </w:t>
      </w:r>
      <w:r>
        <w:rPr>
          <w:i/>
          <w:iCs/>
        </w:rPr>
        <w:t>(</w:t>
      </w:r>
      <w:proofErr w:type="spellStart"/>
      <w:r>
        <w:rPr>
          <w:i/>
          <w:iCs/>
        </w:rPr>
        <w:t>node</w:t>
      </w:r>
      <w:proofErr w:type="spellEnd"/>
      <w:r>
        <w:rPr>
          <w:i/>
          <w:iCs/>
        </w:rPr>
        <w:t xml:space="preserve">) </w:t>
      </w:r>
      <w:r>
        <w:t>- наличие и характеристика метастазов в регионарных лимфатических узлах;</w:t>
      </w:r>
    </w:p>
    <w:p w:rsidR="002E0F40" w:rsidRDefault="002E0F40" w:rsidP="002E0F40">
      <w:pPr>
        <w:pStyle w:val="a3"/>
      </w:pPr>
      <w:r>
        <w:t xml:space="preserve">• М </w:t>
      </w:r>
      <w:r>
        <w:rPr>
          <w:i/>
          <w:iCs/>
        </w:rPr>
        <w:t>(</w:t>
      </w:r>
      <w:proofErr w:type="spellStart"/>
      <w:r>
        <w:rPr>
          <w:i/>
          <w:iCs/>
        </w:rPr>
        <w:t>metastasis</w:t>
      </w:r>
      <w:proofErr w:type="spellEnd"/>
      <w:r>
        <w:rPr>
          <w:i/>
          <w:iCs/>
        </w:rPr>
        <w:t xml:space="preserve">) </w:t>
      </w:r>
      <w:r>
        <w:t>- наличие отдалённых метастазов.</w:t>
      </w:r>
    </w:p>
    <w:p w:rsidR="002E0F40" w:rsidRDefault="002E0F40" w:rsidP="002E0F40">
      <w:pPr>
        <w:pStyle w:val="a3"/>
      </w:pPr>
      <w:r>
        <w:t>В дополнение к своему первоначальному виду классификация была позднее расширена ещё двумя характеристиками:</w:t>
      </w:r>
    </w:p>
    <w:p w:rsidR="002E0F40" w:rsidRDefault="002E0F40" w:rsidP="002E0F40">
      <w:pPr>
        <w:pStyle w:val="a3"/>
      </w:pPr>
      <w:r>
        <w:t xml:space="preserve">• G </w:t>
      </w:r>
      <w:r>
        <w:rPr>
          <w:i/>
          <w:iCs/>
        </w:rPr>
        <w:t>(</w:t>
      </w:r>
      <w:proofErr w:type="spellStart"/>
      <w:r>
        <w:rPr>
          <w:i/>
          <w:iCs/>
        </w:rPr>
        <w:t>grade</w:t>
      </w:r>
      <w:proofErr w:type="spellEnd"/>
      <w:r>
        <w:rPr>
          <w:i/>
          <w:iCs/>
        </w:rPr>
        <w:t xml:space="preserve">) - </w:t>
      </w:r>
      <w:r>
        <w:t>степень злокачественности;</w:t>
      </w:r>
    </w:p>
    <w:p w:rsidR="002E0F40" w:rsidRDefault="002E0F40" w:rsidP="002E0F40">
      <w:pPr>
        <w:pStyle w:val="a3"/>
      </w:pPr>
      <w:r>
        <w:t xml:space="preserve">• </w:t>
      </w:r>
      <w:proofErr w:type="gramStart"/>
      <w:r>
        <w:t>Р</w:t>
      </w:r>
      <w:proofErr w:type="gramEnd"/>
      <w:r>
        <w:t xml:space="preserve"> </w:t>
      </w:r>
      <w:r>
        <w:rPr>
          <w:i/>
          <w:iCs/>
        </w:rPr>
        <w:t>(</w:t>
      </w:r>
      <w:proofErr w:type="spellStart"/>
      <w:r>
        <w:rPr>
          <w:i/>
          <w:iCs/>
        </w:rPr>
        <w:t>penetration</w:t>
      </w:r>
      <w:proofErr w:type="spellEnd"/>
      <w:r>
        <w:rPr>
          <w:i/>
          <w:iCs/>
        </w:rPr>
        <w:t xml:space="preserve">) - </w:t>
      </w:r>
      <w:r>
        <w:t>степень прорастания стенки полого органа (только для опухолей желудочно-кишечного тракта).</w:t>
      </w:r>
    </w:p>
    <w:p w:rsidR="002E0F40" w:rsidRDefault="002E0F40" w:rsidP="002E0F40">
      <w:pPr>
        <w:pStyle w:val="a3"/>
      </w:pPr>
      <w:r>
        <w:t xml:space="preserve">Т </w:t>
      </w:r>
      <w:r>
        <w:rPr>
          <w:i/>
          <w:iCs/>
        </w:rPr>
        <w:t>(</w:t>
      </w:r>
      <w:proofErr w:type="spellStart"/>
      <w:r>
        <w:rPr>
          <w:i/>
          <w:iCs/>
        </w:rPr>
        <w:t>tumor</w:t>
      </w:r>
      <w:proofErr w:type="spellEnd"/>
      <w:r>
        <w:rPr>
          <w:i/>
          <w:iCs/>
        </w:rPr>
        <w:t xml:space="preserve">) </w:t>
      </w:r>
      <w:r>
        <w:t>характеризует размеры образования, распространённость на отделы поражённого органа, прорастание окружающих тканей.</w:t>
      </w:r>
    </w:p>
    <w:p w:rsidR="002E0F40" w:rsidRDefault="002E0F40" w:rsidP="002E0F40">
      <w:pPr>
        <w:pStyle w:val="a3"/>
      </w:pPr>
      <w:r>
        <w:t>Для каждого органа существуют свои конкретные градации указанных признаков. Для рака толстой кишки, например, возможны следующие варианты:</w:t>
      </w:r>
    </w:p>
    <w:p w:rsidR="002E0F40" w:rsidRDefault="002E0F40" w:rsidP="002E0F40">
      <w:pPr>
        <w:pStyle w:val="a3"/>
      </w:pPr>
      <w:r>
        <w:t xml:space="preserve">• </w:t>
      </w:r>
      <w:proofErr w:type="spellStart"/>
      <w:r>
        <w:rPr>
          <w:i/>
          <w:iCs/>
        </w:rPr>
        <w:t>Т</w:t>
      </w:r>
      <w:proofErr w:type="gramStart"/>
      <w:r>
        <w:rPr>
          <w:i/>
          <w:iCs/>
          <w:vertAlign w:val="subscript"/>
        </w:rPr>
        <w:t>o</w:t>
      </w:r>
      <w:proofErr w:type="spellEnd"/>
      <w:proofErr w:type="gramEnd"/>
      <w:r>
        <w:rPr>
          <w:i/>
          <w:iCs/>
          <w:vertAlign w:val="subscript"/>
        </w:rPr>
        <w:t xml:space="preserve"> </w:t>
      </w:r>
      <w:r>
        <w:t>- признаки первичной опухоли отсутствуют;</w:t>
      </w:r>
    </w:p>
    <w:p w:rsidR="002E0F40" w:rsidRDefault="002E0F40" w:rsidP="002E0F40">
      <w:pPr>
        <w:pStyle w:val="a3"/>
      </w:pPr>
      <w:r>
        <w:t xml:space="preserve">• </w:t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is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situ</w:t>
      </w:r>
      <w:proofErr w:type="spellEnd"/>
      <w:r>
        <w:rPr>
          <w:i/>
          <w:iCs/>
        </w:rPr>
        <w:t xml:space="preserve">) </w:t>
      </w:r>
      <w:r>
        <w:t xml:space="preserve">- </w:t>
      </w:r>
      <w:proofErr w:type="spellStart"/>
      <w:r>
        <w:t>внутриэпителиальная</w:t>
      </w:r>
      <w:proofErr w:type="spellEnd"/>
      <w:r>
        <w:t xml:space="preserve"> опухоль;</w:t>
      </w:r>
    </w:p>
    <w:p w:rsidR="002E0F40" w:rsidRDefault="002E0F40" w:rsidP="002E0F40">
      <w:pPr>
        <w:pStyle w:val="a3"/>
      </w:pPr>
      <w:r>
        <w:t xml:space="preserve">• </w:t>
      </w:r>
      <w:r>
        <w:rPr>
          <w:i/>
          <w:iCs/>
        </w:rPr>
        <w:t>T</w:t>
      </w:r>
      <w:r>
        <w:rPr>
          <w:i/>
          <w:iCs/>
          <w:vertAlign w:val="subscript"/>
        </w:rPr>
        <w:t>1</w:t>
      </w:r>
      <w:r>
        <w:rPr>
          <w:i/>
          <w:iCs/>
        </w:rPr>
        <w:t xml:space="preserve"> </w:t>
      </w:r>
      <w:r>
        <w:t>- опухоль занимает незначительную часть стенки кишки;</w:t>
      </w:r>
    </w:p>
    <w:p w:rsidR="002E0F40" w:rsidRDefault="002E0F40" w:rsidP="002E0F40">
      <w:pPr>
        <w:pStyle w:val="a3"/>
      </w:pPr>
      <w:r>
        <w:lastRenderedPageBreak/>
        <w:t xml:space="preserve">• </w:t>
      </w:r>
      <w:r>
        <w:rPr>
          <w:i/>
          <w:iCs/>
        </w:rPr>
        <w:t>Т</w:t>
      </w:r>
      <w:proofErr w:type="gramStart"/>
      <w:r>
        <w:rPr>
          <w:i/>
          <w:iCs/>
          <w:vertAlign w:val="subscript"/>
        </w:rPr>
        <w:t>2</w:t>
      </w:r>
      <w:proofErr w:type="gramEnd"/>
      <w:r>
        <w:rPr>
          <w:i/>
          <w:iCs/>
        </w:rPr>
        <w:t xml:space="preserve"> </w:t>
      </w:r>
      <w:r>
        <w:t>- опухоль занимает половину окружности кишки;</w:t>
      </w:r>
    </w:p>
    <w:p w:rsidR="002E0F40" w:rsidRDefault="002E0F40" w:rsidP="002E0F40">
      <w:pPr>
        <w:pStyle w:val="a3"/>
      </w:pPr>
      <w:r>
        <w:t xml:space="preserve">• </w:t>
      </w:r>
      <w:r>
        <w:rPr>
          <w:i/>
          <w:iCs/>
        </w:rPr>
        <w:t>Т</w:t>
      </w:r>
      <w:r>
        <w:rPr>
          <w:i/>
          <w:iCs/>
          <w:vertAlign w:val="subscript"/>
        </w:rPr>
        <w:t>3</w:t>
      </w:r>
      <w:r>
        <w:rPr>
          <w:i/>
          <w:iCs/>
        </w:rPr>
        <w:t xml:space="preserve"> </w:t>
      </w:r>
      <w:r>
        <w:t>- опухоль занимает более</w:t>
      </w:r>
      <w:proofErr w:type="gramStart"/>
      <w:r>
        <w:rPr>
          <w:vertAlign w:val="superscript"/>
        </w:rPr>
        <w:t>2</w:t>
      </w:r>
      <w:proofErr w:type="gramEnd"/>
      <w:r>
        <w:t>/</w:t>
      </w:r>
      <w:r>
        <w:rPr>
          <w:vertAlign w:val="subscript"/>
        </w:rPr>
        <w:t>3</w:t>
      </w:r>
      <w:r>
        <w:t>или всю окружность кишки, суживая просвет;</w:t>
      </w:r>
    </w:p>
    <w:p w:rsidR="002E0F40" w:rsidRPr="00A120C2" w:rsidRDefault="002E0F40" w:rsidP="002E0F40">
      <w:pPr>
        <w:pStyle w:val="a3"/>
        <w:rPr>
          <w:lang w:val="en-US"/>
        </w:rPr>
      </w:pPr>
      <w:r>
        <w:t xml:space="preserve">• </w:t>
      </w:r>
      <w:r>
        <w:rPr>
          <w:i/>
          <w:iCs/>
        </w:rPr>
        <w:t>Т</w:t>
      </w:r>
      <w:proofErr w:type="gramStart"/>
      <w:r>
        <w:rPr>
          <w:i/>
          <w:iCs/>
          <w:vertAlign w:val="subscript"/>
        </w:rPr>
        <w:t>4</w:t>
      </w:r>
      <w:proofErr w:type="gramEnd"/>
      <w:r>
        <w:rPr>
          <w:i/>
          <w:iCs/>
        </w:rPr>
        <w:t xml:space="preserve"> </w:t>
      </w:r>
      <w:r>
        <w:t>- опухоль занимает весь просвет кишки, вызывая кишечную непроходимость и (или) прорастает в соседние органы.</w:t>
      </w:r>
      <w:r w:rsidR="00A120C2" w:rsidRPr="00A120C2">
        <w:t xml:space="preserve"> [</w:t>
      </w:r>
      <w:r w:rsidR="00A120C2">
        <w:rPr>
          <w:lang w:val="en-US"/>
        </w:rPr>
        <w:t>14]</w:t>
      </w:r>
    </w:p>
    <w:p w:rsidR="00E43FB4" w:rsidRDefault="00E43FB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F7EAA" w:rsidRDefault="00BF7EAA" w:rsidP="00E43FB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ДОБРОКАЧЕСТВЕННЫЕ ОПУХОЛИ</w:t>
      </w:r>
    </w:p>
    <w:p w:rsidR="00E43FB4" w:rsidRPr="00BF7EAA" w:rsidRDefault="00E43FB4" w:rsidP="00E43FB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Доброкачественные опухоли слюнных желез делятся на эпителиальные (плеоморфная и мономорфная аденомы) 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неэпителиальные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лимфангиомы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невриномы, фибромы, липомы и др.).</w:t>
      </w:r>
    </w:p>
    <w:p w:rsidR="00BF7EAA" w:rsidRPr="00BF7EAA" w:rsidRDefault="00BF7EAA" w:rsidP="00E43FB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Плеоморфная аденома</w:t>
      </w:r>
    </w:p>
    <w:p w:rsidR="00BF7EAA" w:rsidRPr="00A120C2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Синонимы: </w:t>
      </w:r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полиморфная аденома, смешанная опухоль.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Наиболее часто данная опухоль встречается в околоушной железе, реже - в поднижнечелюстной и малых слюнных железах (в основном твердого и мягкого нёба), очень редко - в подъязычной железе. Опухоль несколько чаще возникает у женщин, чем у мужчин. Чаще появляется в молодом, среднем и пожилом </w:t>
      </w:r>
      <w:r w:rsidR="00E43F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</w:t>
      </w:r>
      <w:r w:rsidR="00E43F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расте.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[4]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800345" wp14:editId="640A5098">
            <wp:extent cx="5745480" cy="3954780"/>
            <wp:effectExtent l="0" t="0" r="7620" b="7620"/>
            <wp:docPr id="17" name="Рисунок 17" descr="https://studfile.net/html/2706/1006/html_SiihlNx898.byM9/img-XC0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006/html_SiihlNx898.byM9/img-XC0Em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Рис. 1.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Плеоморфная аденома </w:t>
      </w:r>
      <w:proofErr w:type="spellStart"/>
      <w:proofErr w:type="gram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околоуш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-ной</w:t>
      </w:r>
      <w:proofErr w:type="gram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железы у лиц </w:t>
      </w:r>
      <w:r w:rsidR="00E43F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молодого возраста: а, б) анфас</w:t>
      </w:r>
    </w:p>
    <w:p w:rsidR="00E43FB4" w:rsidRDefault="00E43FB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Плеоморфная аденома имеет эпителиальное происхождение. Однако, до настоящего времени нет единой точки зрения на гистогенез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мезенхимоподобных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 этого новообразо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вания. Опухоль обычно поражает одну железу. Лишь в единичных случаях опухоль может быть двусторонней или одновременно поражать разные железы.</w:t>
      </w:r>
    </w:p>
    <w:p w:rsidR="00BF7EAA" w:rsidRPr="00A120C2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Клиника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Плеоморфная аденома растет медленно (в течение нескольких месяцев или лет), не вызывает субъективных ощущений. Начало роста опухоли остается обычно незамечен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ным, ее обнаруживают чаще только после достижения ею определенных размеров (обнаруживаются самим больным или окружающими лицами). Опухоль равномерно увеличива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ется в размерах. Очень редко больным удается отметить колебания размеров образования (увеличение, а затем некоторое уменьшение опухоли). Это может быть связано с развитием воспалительного процесса в слюнной железе, где расположена плеоморфная аденома или при сдавлении ею выводного протока железы, что приводит к развитию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обтурационного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сиаладенита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обострению воспалительного процесса. Рост опухоли может несколько ускориться даже при доброкачественном ее росте, что обусловлено накоплением секрета в кистозных полостях, ко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торые при этом опухолевом поражении нередко встречается.</w:t>
      </w:r>
      <w:r w:rsidR="00A120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[1.3]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1680" cy="4091940"/>
            <wp:effectExtent l="0" t="0" r="7620" b="3810"/>
            <wp:docPr id="16" name="Рисунок 16" descr="https://studfile.net/html/2706/1006/html_SiihlNx898.byM9/img-tnNV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006/html_SiihlNx898.byM9/img-tnNV8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 </w:t>
      </w:r>
      <w:r w:rsidR="00B33E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(а,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в, г). Плеоморфная аденома околоушной железы у лиц среднего возраста.</w:t>
      </w: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0" wp14:anchorId="3E8B996B" wp14:editId="0C896A57">
            <wp:simplePos x="0" y="0"/>
            <wp:positionH relativeFrom="column">
              <wp:posOffset>-158750</wp:posOffset>
            </wp:positionH>
            <wp:positionV relativeFrom="line">
              <wp:posOffset>-497840</wp:posOffset>
            </wp:positionV>
            <wp:extent cx="2640965" cy="2766695"/>
            <wp:effectExtent l="0" t="0" r="6985" b="0"/>
            <wp:wrapSquare wrapText="bothSides"/>
            <wp:docPr id="23" name="Рисунок 23" descr="https://studfile.net/html/2706/1006/html_SiihlNx898.byM9/img-ach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006/html_SiihlNx898.byM9/img-achsO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0" wp14:anchorId="140F9559" wp14:editId="34E133C3">
            <wp:simplePos x="0" y="0"/>
            <wp:positionH relativeFrom="column">
              <wp:posOffset>2746375</wp:posOffset>
            </wp:positionH>
            <wp:positionV relativeFrom="line">
              <wp:posOffset>-314325</wp:posOffset>
            </wp:positionV>
            <wp:extent cx="2800350" cy="2419350"/>
            <wp:effectExtent l="0" t="0" r="0" b="0"/>
            <wp:wrapSquare wrapText="bothSides"/>
            <wp:docPr id="22" name="Рисунок 22" descr="https://studfile.net/html/2706/1006/html_SiihlNx898.byM9/img-Ty_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006/html_SiihlNx898.byM9/img-Ty_W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опухоль растет из околоушной железы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у больного имеется асимметрия лица за счет ограниченной припухлости мягких тканей в околоушной обла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сти или в </w:t>
      </w:r>
      <w:proofErr w:type="spellStart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позадичелюстной</w:t>
      </w:r>
      <w:proofErr w:type="spellEnd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ямке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разных размеров (от 1,5x1,5 см до 10x10 см). Кожа в цвете не измене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на, собирается в складку. Опухоль плотная, безболезненная, малоподвижная. Поверхность ее гладкая или бугристая. Бугристость опухоли не является признаком ее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озлокачествления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от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личие от первичных опухолей, рецидивные плеоморфные аденомы могут быть представлены множественными узлами различной величины. Эти узлы бывают как неспаянными, так и плотно соединенными между собой, нередко спаянн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ыми с послеоперационным рубцом.</w:t>
      </w:r>
    </w:p>
    <w:p w:rsidR="00BF7EAA" w:rsidRPr="00A120C2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локализации опухоли в </w:t>
      </w:r>
      <w:proofErr w:type="spellStart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позадичелюстной</w:t>
      </w:r>
      <w:proofErr w:type="spellEnd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ямке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асимметрия лица может быть не так сильно выражена, т.к.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находясь в глубокой доле околоушной железы плеоморфная аденома растет преимущественно в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сторону окологлоточного пространства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поэтому малозаметна. В литературе их называют "айсберг - опухолями". Проводя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бимануальную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пальпацию опухоли можно уточнить ее истинные размеры. Открывание рта свободное. Устье выводного протока околоушной железы не изменено. Функция желез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 не страдает. На </w:t>
      </w:r>
      <w:proofErr w:type="spellStart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сиалограммах</w:t>
      </w:r>
      <w:proofErr w:type="spellEnd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опухоль проявляется в виде четко отграниченного дефекта наполнения </w:t>
      </w:r>
      <w:proofErr w:type="spellStart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ацинусов</w:t>
      </w:r>
      <w:proofErr w:type="spellEnd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т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протоков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железы соответственно ло</w:t>
      </w:r>
      <w:r w:rsidR="00B33E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кализации опухоли и ее размерам.</w:t>
      </w:r>
      <w:r w:rsidR="00B33E04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Нарушения непрерывности протоков не наблюдается. Это относится ко всем доб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рокачественным новообразованиям слюнных желез, независимо от их генеза. Исключе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ние составляют лишь сосудистые опухоли, которые, сохраняя доброкачественный ха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рактер, инфильтрируют ткани.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доброкачественных опухолях протоки обхватывают ее, как пальцами, имеется округлой формы дефект наполнения железы. Наблюдается, так называе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мый, симптом "мяча в руке".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[13]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локализации плеоморфной аденомы в поднижнечелюстной железе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обычно исходит из наружного ее отдела. Поэтому легко выявляется в виде узла округлой формы, плот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ной консистенции, с четкими границами и плотно спаянного с железой. В тех случаях, когда опу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холь локализуется в верхневнутреннем отделе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или растет из добавочной доли поднижнече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люстной железы, то внешние клинические признаки ее малозаметны, т.к. плеоморфная аденома располагается выше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челюстно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подъязычной мышцы (диафрагмы дна полости рта). Опухоль легко определить при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бимануальной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пальпации со стороны дна полости рта. При такой локали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зации опухолевидного образования возможно сдавление им выводного протока поднижнечелю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стной железы с последующим развитием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обтурационного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субмаксиллита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Проведение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сиалографии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уточняет ме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стонахождение опухоли в железе 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Плеоморфная аденома малых слюнных желез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чаще развивается из нёбных желез (задний отдел твердого нёба, мягкое нёбо), реже - в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щечной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ретромолярной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областях. Рост опухоли бессимптомный и медленный. Выявляется в виде одиночного узла округлой (на мягком нёбе или в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ретромолярной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области) или полушаровидной (на твердом нёбе) формы. Размеры ее от 1 до 3 см, редко бывают большими. Слизистая оболочка над опухолью в цвете не измене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на, при больших размерах - бледная. В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ретромолярной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 рост опухоли может сопровож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даться болью и затрудненным открыванием рта, а в некоторых случаях даже изъязвление сли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зистой оболочки над опухолью (при травме зубами или пищей). При пальпации опухоль безбо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лезненная, с четкими границами и гладкой (реже бугристой) поверхностью. Плеоморфная аде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нома подвижна при локализации на мягком нёбе, в щеке или в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ретромолярной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области, мало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подвижна - на твердом нёбе. При рентгенографии твердого нёба, в некоторых случаях, может быть обнаружен дефект костной ткани с ровными краями в виде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узуры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костного отверстия. Это связано с резорбцией кости, которая возникает по мере роста опухоли.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Макроскопически</w:t>
      </w:r>
      <w:proofErr w:type="spellEnd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плеоморфная аденома выглядит в виде инкапсулированного образо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вания, на разрезе - желтого или серого цвета. В опухоли могут быть плотные включения (напоминающие хрящ) или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ослизненные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структуры. Может содержать кистозные полости разных размеров с жидким или слизистым содержимым.</w:t>
      </w:r>
      <w:r w:rsidR="00B33E04" w:rsidRPr="00B33E0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C35561" wp14:editId="2EAF2775">
            <wp:extent cx="3028489" cy="4182386"/>
            <wp:effectExtent l="0" t="0" r="635" b="8890"/>
            <wp:docPr id="15" name="Рисунок 15" descr="https://studfile.net/html/2706/1006/html_SiihlNx898.byM9/img-99Z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006/html_SiihlNx898.byM9/img-99Zm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7" cy="41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 4 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Плеоморфная аденома околоушной железы у лиц пожилого возраста: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992880"/>
            <wp:effectExtent l="0" t="0" r="0" b="7620"/>
            <wp:docPr id="14" name="Рисунок 14" descr="https://studfile.net/html/2706/1006/html_SiihlNx898.byM9/img-wlnt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006/html_SiihlNx898.byM9/img-wlnt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60720" cy="3665220"/>
            <wp:effectExtent l="0" t="0" r="0" b="0"/>
            <wp:docPr id="13" name="Рисунок 13" descr="https://studfile.net/html/2706/1006/html_SiihlNx898.byM9/img-ZcEE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006/html_SiihlNx898.byM9/img-ZcEEL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Рис5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(продолжение): д) анфас; е) профиль; ж) анфас; з) профиль.</w:t>
      </w: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0" wp14:anchorId="136D4F31" wp14:editId="6383CF82">
            <wp:simplePos x="0" y="0"/>
            <wp:positionH relativeFrom="column">
              <wp:posOffset>3000375</wp:posOffset>
            </wp:positionH>
            <wp:positionV relativeFrom="line">
              <wp:posOffset>39370</wp:posOffset>
            </wp:positionV>
            <wp:extent cx="2752725" cy="3390900"/>
            <wp:effectExtent l="0" t="0" r="9525" b="0"/>
            <wp:wrapSquare wrapText="bothSides"/>
            <wp:docPr id="20" name="Рисунок 20" descr="https://studfile.net/html/2706/1006/html_SiihlNx898.byM9/img-QL9y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006/html_SiihlNx898.byM9/img-QL9yZ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0" wp14:anchorId="0A2D56A2" wp14:editId="08612FA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3429000"/>
            <wp:effectExtent l="0" t="0" r="0" b="0"/>
            <wp:wrapSquare wrapText="bothSides"/>
            <wp:docPr id="21" name="Рисунок 21" descr="https://studfile.net/html/2706/1006/html_SiihlNx898.byM9/img-X4UY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006/html_SiihlNx898.byM9/img-X4UYy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 6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Рецидив плеоморфной аденомы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околоушной железы. 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Виден рубец в проекции околоушной железы. Видны множественные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опухоли по линии, соединяющей середину опухолевые узлы и послеоперационный рубец в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моч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ки ушной раковины и угол рта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озадичелюстной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Патоморфологическая картина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плеоморфной аденомы, по наблюдениям A.M. Солнцева и B.C. Колесова (1985), чрезвычайно пестра из-за разнообразия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сочетания эпителиальных 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мезенхимоподобных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структур: дольки железы с атипичным строением; структуры, напоминающие выводные протоки нормальной слюнной железы; массивные опухолевые комплексы и тяжи эпи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телиальных клеток;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цилиндромоподобные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структуры; участки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миксоидной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ткани; структуры типа гиалинового хряща; участки, напоминающие кость; отложения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гиалиноподобного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вещества; оча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ги плоскоклеточной метаплазии эпителия;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нейриномоподобные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клеточные структуры. Несмотря на многообразие цитологической дифференцировки клеточных форм плеоморфной аденомы, в современном представлении они расцениваются, как производные малодифференцированных клеток слюнных протоков и миоэпителиальных клеток, составляющих 75-90% всех клеточных форм опухоли.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А.Ф. Киселева 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(1985) отмечает, что опухоль отличается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макроскопически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хорошо выраженной капсулой, однако микроскопическое строение ее иное: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толщина капсулы значи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тельно колеблется не только в разных опухолях, но и в различных участках одной и той же опухоли; в некоторых отделах капсула опухоли отсутствует вовсе, здесь можно на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блюдать непосредственный контакт паренхимы опухоли с окружающей железистой тка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нью и даже распространение опухолевых клеток в виде выростов в ткань железы при сохранении ими доброкачественного строения.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Полноценное развитие капсулы наблюдает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ся только в 40% случаев,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60% - обнаруживается инфильтрация капсулы опухолевыми клет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ками или прямой контакт между опухолью и тканью железы.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связи с этим операция энук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леация опухоли, естественно, не может гарантировать от возникновения рецидивов,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тота которых при этом методе лечения достигает 30%.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Важной особенностью плеоморфной аденомы является ее склонность к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озлокачествлению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(малигнизации). Эта склонность возрастает по мере длительности существования опухоли.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Озлокачествленная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плеоморфная аденома нами будет рассмотрена в разделе "Злокачественные опухоли слюнных желез".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85106" cy="4459945"/>
            <wp:effectExtent l="0" t="0" r="1270" b="0"/>
            <wp:docPr id="12" name="Рисунок 12" descr="https://studfile.net/html/2706/1006/html_SiihlNx898.byM9/img-UemN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006/html_SiihlNx898.byM9/img-UemNg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26" cy="44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F7EAA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</w:t>
      </w:r>
      <w:r w:rsidR="00B33E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7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 больных с плеоморфными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аденомами. Боковая проекция.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2096" cy="4902677"/>
            <wp:effectExtent l="0" t="0" r="6985" b="0"/>
            <wp:docPr id="11" name="Рисунок 11" descr="https://studfile.net/html/2706/1006/html_SiihlNx898.byM9/img-8O5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1006/html_SiihlNx898.byM9/img-8O5li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19" cy="49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 8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(а, </w:t>
      </w:r>
      <w:proofErr w:type="gram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proofErr w:type="gram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в, г).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Сиалограммы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 больных с плеоморфными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аденомами. Боковая проекция.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8330" cy="2460563"/>
            <wp:effectExtent l="0" t="0" r="5080" b="0"/>
            <wp:docPr id="10" name="Рисунок 10" descr="https://studfile.net/html/2706/1006/html_SiihlNx898.byM9/img-LIGS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1006/html_SiihlNx898.byM9/img-LIGSS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0" cy="24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91200" cy="4107180"/>
            <wp:effectExtent l="0" t="0" r="0" b="7620"/>
            <wp:docPr id="9" name="Рисунок 9" descr="https://studfile.net/html/2706/1006/html_SiihlNx898.byM9/img-YL4W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1006/html_SiihlNx898.byM9/img-YL4WG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 9 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Локализация плеоморфной аденомы в поверхностной (а) и глубокой (б, в) </w:t>
      </w:r>
      <w:proofErr w:type="gram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долях</w:t>
      </w:r>
      <w:proofErr w:type="gram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железы.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Сиалограммы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Прямая проекция. Опухоль указана стрелкой.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82121" cy="5526157"/>
            <wp:effectExtent l="0" t="0" r="8890" b="0"/>
            <wp:docPr id="8" name="Рисунок 8" descr="https://studfile.net/html/2706/1006/html_SiihlNx898.byM9/img-r8Rj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1006/html_SiihlNx898.byM9/img-r8Rj8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74" cy="55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10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Сиалограммы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плеоморфной аденомы поднижнечелюстной железы, исходящей из верхнего (а) и нижнего (б) отделов слюнной железы. Местонахождение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опухоли указано стрелкой.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19708" cy="3439783"/>
            <wp:effectExtent l="0" t="0" r="0" b="8890"/>
            <wp:docPr id="7" name="Рисунок 7" descr="https://studfile.net/html/2706/1006/html_SiihlNx898.byM9/img-Umt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1006/html_SiihlNx898.byM9/img-UmtCa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34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 11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больного с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парасиаломой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фиброма мягких тканей околоушно-жевательной области. На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сиалограмме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имеется дефект заполнения протоков и паренхимы околоушной железы в верхнем ее отделе, а также резорбция костной ткани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заднего края ветви нижней челюсти.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0540" cy="3611880"/>
            <wp:effectExtent l="0" t="0" r="3810" b="7620"/>
            <wp:docPr id="6" name="Рисунок 6" descr="https://studfile.net/html/2706/1006/html_SiihlNx898.byM9/img-wbQd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1006/html_SiihlNx898.byM9/img-wbQdL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Рис12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Компьютерная</w:t>
      </w:r>
      <w:proofErr w:type="gram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томограмма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больного с доброкачественной опухолью околоушной железы. 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85083" cy="3124862"/>
            <wp:effectExtent l="0" t="0" r="6350" b="0"/>
            <wp:docPr id="5" name="Рисунок 5" descr="https://studfile.net/html/2706/1006/html_SiihlNx898.byM9/img-rmIz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1006/html_SiihlNx898.byM9/img-rmIzA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28" cy="31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Рис13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Ультразвуковой метод обследования больного с доброкачественной опухолью околоушной железы.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Дифференциальную диагностику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 проводить с доброкачественными и зло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качественными опухолями слюнных желез, а также неопухолевыми заболеваниями (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сиаладенитами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сиалозами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кистами, доброкачественными лимфоэпителиальными поражения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ми, синдромами с поражением слюнных желез). Дифференцировать плеоморфную аденому нужно и с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парасиаломами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опухолями, растущими из окружающих железу тканей.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Парасиаломы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могут быть доброкачественными (фиброма,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др.) и злокачественными (саркома и др.). </w:t>
      </w:r>
      <w:proofErr w:type="spellStart"/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Парасиаломы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могут быть причиной затрудненного оттока слюны и развития воспалитель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ного процесса в железе, а также вызвать изменения в структуре железистой и даже костной тка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ней).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проведении дифференциальной диагностики необходимо учитывать анамнез заболевания, клиническую симптоматику, результаты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сиалографии</w:t>
      </w:r>
      <w:proofErr w:type="spellEnd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других методов обследования 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Прогноз при доброкачественном течении плеоморфной аденомы и радикально проведен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ном оперативном вмешательстве (субтотальная или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тотальная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благоприятен. При нарушении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абластики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радикальности операции возможны рецидивы и малигнизация опухоли.</w:t>
      </w:r>
    </w:p>
    <w:p w:rsidR="00B33E04" w:rsidRPr="00B33E04" w:rsidRDefault="00BF7EAA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Мономорфная аденома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Состоит из железистой ткани, а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мезенхимоподобных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 в опухоли нет. К мономорфным аденомам относятся: 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базальноклеточная аденома, </w:t>
      </w: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оксифильноклеточная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аденома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(синонимы: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онкоцитома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онкоцитарная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ацидофильноклеточная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аденома), 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светлоклеточная аденома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(синонимы: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гипернефроидная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паратиреоидоподобная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опухоль, миоэпителиальная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сальноклеточная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аденома), </w:t>
      </w: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аденолимфома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(синонимы: </w:t>
      </w:r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опухоль 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Уортина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бранхиогенная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аденома).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31597" cy="5260925"/>
            <wp:effectExtent l="0" t="0" r="2540" b="0"/>
            <wp:docPr id="4" name="Рисунок 4" descr="https://studfile.net/html/2706/1006/html_SiihlNx898.byM9/img-L5wi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1006/html_SiihlNx898.byM9/img-L5wiz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69" cy="52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Рис14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Сиалограммы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больных с базальноклеточной (а) и светлоклеточной (б) аденомами околоушной железы. Опухоль указана стрелкой.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57871" cy="3546281"/>
            <wp:effectExtent l="0" t="0" r="5080" b="0"/>
            <wp:docPr id="3" name="Рисунок 3" descr="https://studfile.net/html/2706/1006/html_SiihlNx898.byM9/img-FnvS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1006/html_SiihlNx898.byM9/img-FnvSjj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52" cy="35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Рис15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больной с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аденолимфомой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Опухоль указана стрелкой.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9708" cy="3412207"/>
            <wp:effectExtent l="0" t="0" r="0" b="0"/>
            <wp:docPr id="2" name="Рисунок 2" descr="https://studfile.net/html/2706/1006/html_SiihlNx898.byM9/img-YgbG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2706/1006/html_SiihlNx898.byM9/img-YgbGS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92" cy="34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Рис16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ребенка 8 лет с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гемангиомой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Опухоль указана стрелкой.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20160" cy="5264393"/>
            <wp:effectExtent l="0" t="0" r="0" b="0"/>
            <wp:docPr id="1" name="Рисунок 1" descr="https://studfile.net/html/2706/1006/html_SiihlNx898.byM9/img-8XG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1006/html_SiihlNx898.byM9/img-8XGBO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46" cy="5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AA" w:rsidRPr="00BF7EAA" w:rsidRDefault="00B33E04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Рис17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больной с кавернозной </w:t>
      </w:r>
      <w:proofErr w:type="spell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гемангиомой</w:t>
      </w:r>
      <w:proofErr w:type="spell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 (а). 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проекции заднего края ветви нижней челюсти выявляются участки уплотнения </w:t>
      </w:r>
      <w:proofErr w:type="gramStart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-ф</w:t>
      </w:r>
      <w:proofErr w:type="gramEnd"/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лебиты. Внешний вид флебитов (б), обнаруженных в удаленной сосудистой опухоли.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Мономорфные аденомы встречаются значительно реже, чем плеоморфные. Обнаружи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ваются в любом возрасте, но чаще после 40 лет. Одинаково часто встречаются у мужчин и у женщин. Источником развития аденомы является эпителий концевых отделов и выводных про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токов слюнных желез. Чаще наблюдаются в околоушных железах.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Клинически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мономорфная аденома представляет собой одиночный, плотный, подвижный узел, который расположен в глубине железы. Поверхность опухоли чаще гладкая, реже бугри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стая. Из-за сходной симптоматики клинически невозможно провести дифференциальную диаг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ностику как между плеоморфной и мономорфной аденомами, так и между отдельными ее фор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мами. Поражение ветвей лицевого нерва не наблюдается.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Сиалографическая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картина доброка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чественных оп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ухолей слюнных желез одинаковая.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Диагноз можно установить толь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 на основании патогистологического исследования.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lastRenderedPageBreak/>
        <w:t>Аденолимфома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клинически может проявляться, как обычная доброкачественная опухоль. В некоторых случаях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аденолимфома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быть представлена кистозной формой, при пункции которой получают серо - бурую жидкость (напоминает гнойное содержимое или жидкость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эпидермоидной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кисты). После пункции и полного отсасывания содержимого кистозной полости опу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холь не исчезает, а лишь несколько уменьшается. Это ее отличает от кисты.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пичная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доброкачественных опухолей с оттеснением паренхимы железы в сторон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от лока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лизации </w:t>
      </w:r>
      <w:proofErr w:type="spellStart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аденолимфомы</w:t>
      </w:r>
      <w:proofErr w:type="spellEnd"/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Окончательный диагноз устанавливается только после гистологического исследования послеоперационного материала.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А.Ф. Киселева 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(1986) подробно описали </w:t>
      </w:r>
      <w:r w:rsidRPr="00BF7EAA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морфологическую картину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мономорфных аденом: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Базальноклеточная аденома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развивается из концевых отделов секреторных протоков. Представлена базальными клетками, которые построены в солидно -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трабекулярные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тубулярно-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кистовидные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структуры.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Оксифильноклеточная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аденома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исходит из эпителиальных клеток протоков слюнных же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лез.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Макроскопически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имеет капсулу, на разрезе - красноватую или темно - коричневую окра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ску, нечетко выраженное дольчатое строение. Микроскопически состоит из крупных клеток с мелкозернистой эозинофильной цитоплазмой (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онкоцитов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и темными ядрами, формирующих клеточные комплексы. Строма опухоли развита слабо.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Светлоклеточная аденома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развивается из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протокового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эпителия или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миоэпителия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Пред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ставлена клетками со светлой цитоплазмой, разделенной на дольки стромой. Может возни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кать из клеток сальных желез и представлена сальными клетками, образующих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протокоподобные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формации, окруженные лимфоидной стромой.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</w:t>
      </w: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Аденолимфома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инкапсулированная опухоль. На разрезе серого цвета, нередко имеет кистозные полости, выполненные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крошковатым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слизистым коричнево - желтым или бурым содержимым. Микроскопически представлена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протокоподобными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структурами с узкими про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светами и кистами. Стенки кист гладкие или с сосочками, выстланы двухслойным эпителием. Внутренний слой представлен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онкоцистами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наружный - кубовидными клетками со светлы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ми ядрами. Клетки наружного слоя расположены на базальной мембране. Строма опухоли представлена лимфоидной тканью.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Дифференциальная диагностика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ранних видов мономорфных аденом как между собой, так и с плеоморфными аденомами только на основании клинических или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сиалографических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данных невозможна. Окончательный диагноз устанавливается после морфологического иссле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дования послеоперационного материала.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Прогноз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благоприятен при радикально проведенном оперативном вмешательстве.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 xml:space="preserve">скольку удаляя опухоль околоушной железы заранее нельзя точно определить ее вид, то желательно, как минимум, провести частичную </w:t>
      </w:r>
      <w:proofErr w:type="spellStart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паротидэктомию</w:t>
      </w:r>
      <w:proofErr w:type="spellEnd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а лучше - субтотальную </w:t>
      </w:r>
      <w:proofErr w:type="spellStart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паротидэктомию</w:t>
      </w:r>
      <w:proofErr w:type="spellEnd"/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 выделением ветвей лицевого нерва.</w:t>
      </w:r>
    </w:p>
    <w:p w:rsidR="00B33E04" w:rsidRDefault="00B33E04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BF7EAA" w:rsidRPr="00B33E04" w:rsidRDefault="00BF7EAA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spellStart"/>
      <w:r w:rsidRPr="00B33E0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Неэпителиальные</w:t>
      </w:r>
      <w:proofErr w:type="spellEnd"/>
      <w:r w:rsidRPr="00B33E0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опухоли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Развиваются из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мезенхимальной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ткани, сосудов и нервов, расположенных в слюнной же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лезе. Встречаются реже, чем эпителиальные опухоли. К </w:t>
      </w: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неэпителиальным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опухолям слюн</w:t>
      </w: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softHyphen/>
        <w:t>ных желез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относятся: 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гемангиомы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лимфангиомы</w:t>
      </w:r>
      <w:proofErr w:type="spellEnd"/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липомы, невриномы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др.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Сосудистые опухоли встречаются редко и обычно возникают в раннем детском возрасте.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лимфангиома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располагаться как внутри самой железы, так и вне ее с проникновением отдельных участков в толщу железы. Чаще сосудистые опухоли располагаются в околоушной железе, реже - в поднижнечелюстной.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Гемангиома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может иметь вид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плотноэластичной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малоподвижной опухоли без четких гра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ниц. При расположении в толще железы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изменяет цвет кожи, а при вовлечении в опухолевый процесс кожи она приобретает характерную синюшную окраску. При физическом напряжении и наклоне головы размер опухоли увеличивается, а при сдавлении ее рукой - уменьшается.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Сиалографическая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картина, наблюдаемая на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сиалограммах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сосудистых опухолях слюнной железы, отличается от таковой при других доброкачественных новообразо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ваниях в основном тем, что не возникает четко отграниченного дефекта наполнения протоков 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ацинусов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железы.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Рентгеноконтрастное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вещество располагается в отдельных участках железы в виде хлопьевидных скоплений (в области сохранившейся паренхимы железы). Участки, не за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полненные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рентгеноконтрастным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веществом, соответствуют локализации опухоли (Н.И. Бабич, 1984).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некоторых случаях, на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сиалограмме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увидеть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флеболиты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- камни с гладкой поверхностью, образующиеся в просвете венозной или </w:t>
      </w:r>
      <w:r w:rsidR="00B33E04"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0" wp14:anchorId="4D7676C1" wp14:editId="54B69C4F">
            <wp:simplePos x="0" y="0"/>
            <wp:positionH relativeFrom="column">
              <wp:posOffset>2767965</wp:posOffset>
            </wp:positionH>
            <wp:positionV relativeFrom="line">
              <wp:posOffset>397510</wp:posOffset>
            </wp:positionV>
            <wp:extent cx="2933700" cy="4158615"/>
            <wp:effectExtent l="0" t="0" r="0" b="0"/>
            <wp:wrapSquare wrapText="bothSides"/>
            <wp:docPr id="18" name="Рисунок 18" descr="https://studfile.net/html/2706/1006/html_SiihlNx898.byM9/img-aF7z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1006/html_SiihlNx898.byM9/img-aF7zJ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кавернозной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гемангиомы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положительно их образование связано с </w:t>
      </w:r>
      <w:r w:rsidR="00B33E04" w:rsidRPr="00BF7E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0" wp14:anchorId="6DD44649" wp14:editId="039940D4">
            <wp:simplePos x="0" y="0"/>
            <wp:positionH relativeFrom="column">
              <wp:posOffset>-80010</wp:posOffset>
            </wp:positionH>
            <wp:positionV relativeFrom="line">
              <wp:posOffset>571500</wp:posOffset>
            </wp:positionV>
            <wp:extent cx="2614930" cy="3331210"/>
            <wp:effectExtent l="0" t="0" r="0" b="2540"/>
            <wp:wrapSquare wrapText="bothSides"/>
            <wp:docPr id="19" name="Рисунок 19" descr="https://studfile.net/html/2706/1006/html_SiihlNx898.byM9/img-cdB8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1006/html_SiihlNx898.byM9/img-cdB8Q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обызвествлением тромба.</w:t>
      </w:r>
    </w:p>
    <w:p w:rsidR="00B33E04" w:rsidRDefault="00B33E04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Рис. 18</w:t>
      </w:r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F7EAA"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Внешний вид больной</w:t>
      </w:r>
      <w:proofErr w:type="gramStart"/>
      <w:r w:rsidR="00BF7EAA"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 </w:t>
      </w:r>
      <w:r w:rsidR="00B33E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19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Внешний вид больного 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кавернозной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лимфангиомой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липомой околоушной железы.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Лимфангиомы</w:t>
      </w:r>
      <w:proofErr w:type="spellEnd"/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медленно растущие опухоли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тестовидной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консистенции, без четких границ. Не поддаются сжатию рукой, что отличает их от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гемангиом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(рис. 24.1.16). Образуются, в основном, в детском возрасте. Иногда сосудистые опухоли слюнных желез имеют характер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гемолимфангиом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Липомы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слюнных желез могут быть расположены в толще железистой ткани или под кап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сулой (т.е. между капсулой и железистой тканью). При расположении липомы в толще железы опухоль не имеет четких границ, отделяющих жировую </w:t>
      </w:r>
      <w:r w:rsidRPr="00BF7EA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железистую ткани. При локализации липомы под капсулой железы опухоль имеет хорошо выраженную собственную оболочку. Явля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ется медленно растущей опухолью, мягкой,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тестовидной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консистенц</w:t>
      </w:r>
      <w:r w:rsidR="00B33E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ии, достигает больших размеров </w:t>
      </w:r>
      <w:proofErr w:type="gram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Построена</w:t>
      </w:r>
      <w:proofErr w:type="gram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жировых долек неправильной формы и неодинаковых разме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ров. </w:t>
      </w:r>
      <w:proofErr w:type="spellStart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отличается от таковой при других доброкачественных опухолях.</w:t>
      </w:r>
    </w:p>
    <w:p w:rsidR="00BF7EAA" w:rsidRPr="00BF7EAA" w:rsidRDefault="00BF7EAA" w:rsidP="00BF7E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7EA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Невриномы - 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развиваются обычно из оболочек лицевого нерва. Растут медленно, болей обычно нет, хотя в некоторых случаях мы наблюдали постоянные ноющие боли в области опу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холи. При разрушении лицевого нерва наблюдается парез мимической мускулатуры лица. Кли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ническое течение невриномы может ничем не отличаться от других доброкачественных опухо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лей. В этих случаях диагноз уточняется во время проведения операции (обнаруживается опухо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левидное разрастание ветви или ствола лицевого нерва) или после проведения морфологиче</w:t>
      </w:r>
      <w:r w:rsidRPr="00BF7E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ского исследования послеоперационного материала (опухоли).</w:t>
      </w:r>
    </w:p>
    <w:p w:rsidR="000C7741" w:rsidRDefault="000C7741"/>
    <w:p w:rsidR="00AA6616" w:rsidRPr="00AA6616" w:rsidRDefault="00AA6616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ЗЛОКАЧЕСТВЕННЫЕ ОПУХОЛИ</w:t>
      </w:r>
    </w:p>
    <w:p w:rsidR="00AA6616" w:rsidRPr="00AA6616" w:rsidRDefault="00AA6616" w:rsidP="00B33E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Озлокачествленная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плеоморфная аденома</w:t>
      </w:r>
    </w:p>
    <w:p w:rsidR="00AA6616" w:rsidRPr="00AA6616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0" wp14:anchorId="747E87EA" wp14:editId="35310CED">
            <wp:simplePos x="0" y="0"/>
            <wp:positionH relativeFrom="column">
              <wp:posOffset>-175260</wp:posOffset>
            </wp:positionH>
            <wp:positionV relativeFrom="line">
              <wp:posOffset>13970</wp:posOffset>
            </wp:positionV>
            <wp:extent cx="2638425" cy="3619500"/>
            <wp:effectExtent l="0" t="0" r="9525" b="0"/>
            <wp:wrapSquare wrapText="bothSides"/>
            <wp:docPr id="31" name="Рисунок 31" descr="https://studfile.net/html/2706/1006/html_UC7rIErlG2.JzBV/img-hMC1q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1006/html_UC7rIErlG2.JzBV/img-hMC1q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Различают четыре их вида: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первично злокачественная плеоморфная аденома;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плеоморфная аденома (карцинома в плеоморфной аденоме);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доброкачественная плеоморфная аденома с метастазами, сохраняющими </w:t>
      </w:r>
      <w:proofErr w:type="spellStart"/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доброка-чествен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ную</w:t>
      </w:r>
      <w:proofErr w:type="spellEnd"/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структуру;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 пролиферирующая плеоморфная аденома.</w:t>
      </w: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0" wp14:anchorId="4D4BB6B1" wp14:editId="6CAC90CB">
            <wp:simplePos x="0" y="0"/>
            <wp:positionH relativeFrom="column">
              <wp:posOffset>-262890</wp:posOffset>
            </wp:positionH>
            <wp:positionV relativeFrom="line">
              <wp:posOffset>-199390</wp:posOffset>
            </wp:positionV>
            <wp:extent cx="2800350" cy="3581400"/>
            <wp:effectExtent l="0" t="0" r="0" b="0"/>
            <wp:wrapSquare wrapText="bothSides"/>
            <wp:docPr id="30" name="Рисунок 30" descr="https://studfile.net/html/2706/1006/html_UC7rIErlG2.JzBV/img-sjT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1006/html_UC7rIErlG2.JzBV/img-sjT02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Клиническая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симптоматика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озлокачествленных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злокачественных плеоморфн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ых аденом </w:t>
      </w:r>
      <w:proofErr w:type="gramStart"/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характерна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Больные указывают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опухоль ранее была безболезненная и мед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ленно росла, а в последнее время появились боли в области опухоли, рост ее усилился, под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вижность ограничилась. Нередко возникает парез мимической мускулатуры лица, который лече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нию не поддается и прогрессирует. Могут вовлекаться в опухолевой процесс и окружающие мяг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кие ткани и даже кость, появляются метастазы в регионарных лимфатических узлах.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пролиферирующих плеоморфных аденом характерен быстрый рост, ограничение подвижности и чаще н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аблюдается бугристость опухоли</w:t>
      </w:r>
      <w:proofErr w:type="gramStart"/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Сиалограммы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злокачественных новообразований слюнных желез характеризуются симптомами, обусловленными разрушением всех железистых структур в процессе инфильтративного роста опухоли. Типичным является обрыв, фрагментация выводных протоков, заполнение </w:t>
      </w: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рентгеноконтрастным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веществом сохранившихся участков парен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 xml:space="preserve">химы, наличие очагов скопления </w:t>
      </w: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рентгеноконтрастного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вещества в участках разрушения ткани железы. Указанные изменения наблюдаются преимущественно в паренхиме, окру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жающей периферию опухоли. Наряду с этим, опухоль также дает дефект наполнения, со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ответствующий ее топографии и размеру.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Резко страдает функция железы, о чем свидетель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ствует ретенция контраста (Н.И. Бабич, 1984).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нашей клиники, среди всех оперируемых плеоморфных аденом больших слюнных желез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озлокачествленные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формы встречались в 9,7% случаев. В некоторых случаях клинически очень трудно отличить доброкачественную плеоморфную аденому от злокачествен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ной или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озлокачествленной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формы. Решающее значение имеет гистологическое исследование послеоперационного материала. Поэтому очень важно, чтобы сразу же больным проводилось радикальное хирургическое лечение.</w:t>
      </w:r>
    </w:p>
    <w:p w:rsidR="002E0F40" w:rsidRDefault="002E0F40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Мукоэпидермоидная опухоль (мукоэпидермоидная карцинома)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Синоним: 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слизеобразующая </w:t>
      </w:r>
      <w:proofErr w:type="spellStart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эпителиома</w:t>
      </w:r>
      <w:proofErr w:type="spellEnd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др. Развивается из эпителия выводных прото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ков слюнных желез. Встречается чаще у женщин в среднем возрасте. Излюбленная локализа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ция - околоушные железы.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3924300"/>
            <wp:effectExtent l="0" t="0" r="9525" b="0"/>
            <wp:wrapSquare wrapText="bothSides"/>
            <wp:docPr id="29" name="Рисунок 29" descr="https://studfile.net/html/2706/1006/html_UC7rIErlG2.JzBV/img-alem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1006/html_UC7rIErlG2.JzBV/img-alem1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азличают два варианта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клинического течения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мукоэпидермоидной опухоли: 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доброкаче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softHyphen/>
        <w:t>ственный (высокодифференцированный)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злокачественный (низкодифференцированный).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Клинически опухоль может проявлять себя, как доброкачественное образование, но в отличие от последнего чаще сопровождается болью, быстрым ростом, спаянностью с окружающими тка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нями, нечеткими границами. Может вызывать парез мимической мускулатуры лица. По данным A.M. Солнцева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(1991), поражение лицевого нерва при мукоэпидермоидных опухолях наблюдается в 20% случаев. Опухоль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метастазирует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регионарные лимфатические узлы, склонна к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рецидивированию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прорастает окружающие мягкие ткани, часто содержит кисты (наблюдается симптом флюктуации). В некоторых случаях достигае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больших размеров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Функция слюнной железы снижается из-за инфильтрирующего роста опухоли.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характерная для злокачественных опухолей.</w:t>
      </w:r>
    </w:p>
    <w:p w:rsidR="00AA6616" w:rsidRPr="00AA6616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Рис20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Внешний вид больной с </w:t>
      </w:r>
      <w:proofErr w:type="spellStart"/>
      <w:proofErr w:type="gram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мукоэпидер-моидной</w:t>
      </w:r>
      <w:proofErr w:type="spellEnd"/>
      <w:proofErr w:type="gram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опухолью околоушной железы.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Макроскопически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опухоль серого цвета с мелкими кистозными полостями, которые за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полнены слизью.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А.Ф. Киселева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(1986) указывают, что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микроскопически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мукоэпидермоидная опу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холь построена из двух - трех типов клеток: тяжей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эпидермоидных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шиповатых клеток,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ослизненных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бокаловидных клеток и, реже, уча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стков плоского эпителия с содержанием гранул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кератогиалина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ороговением.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Эпидермоидные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клетки обычно формируют солидные тяжи и комплексы, но могут выстилать и кисты. Сли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зистое превращение может ограничиваться отдельными клетками или сопровождаться об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разованием слизистых кист. Строма опухоли обычно представлена хорошо выраженной грубоволокнистой соединительной тканью.</w:t>
      </w: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Изучение клинико-гистологических кор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реляций показывает, что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прогноз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опухоли зависит от ее гистологического строения. В связи с этим были выделены высокодифференцированные (низкой степени злокачественности) и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низ-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кодифференцированные</w:t>
      </w:r>
      <w:proofErr w:type="spellEnd"/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(высокой степени злокачественности) формы мукоэпидермоидных опу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холей. Лучший прогноз имеют мукоэпидермоидные опухоли, построенные преимущественно из бокаловидных клеток с образованием кист, не имеющие инвазивного роста (составляют около 1/3 всех опухолей). Значительно хуже прогноз опухолей, имеющих инфильтрирующий рост и со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стоящих преимущественно из солидных тяжей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эпидермоидных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клеток лишь с отдельными слизеобразующими клетками (составляют 2/3 всех опухолей). Вместе с тем, клинические наблюде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ния показывают, что на основании гистологического строения точно предсказать поведение опу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холи удается далеко не всегда.</w:t>
      </w: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Аденокистозная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карцинома </w:t>
      </w:r>
      <w:proofErr w:type="gram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цилиндрома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Синоним: </w:t>
      </w:r>
      <w:proofErr w:type="spellStart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цилиндрома</w:t>
      </w:r>
      <w:proofErr w:type="spellEnd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Локализуется чаще в околоушной железе и в малых слюнных же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лезах нёба. Клинически может мало чем отличаться от доброкачественных опухолей слюнных желез. Рост медленный, может достигать больших размеров. Характерным для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аденокистозной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карциномы являются нерезкие боли, что объясняется ростом ее по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периневральным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щелям. При локализации в железе поражение лицевого нерва, по данным литературы, составляет 25-30% случаев от общего числа этих опухолей. Локализуясь на нёбе опухоль может разрушить нёбную пластинку и прорасти в верхнечелюстную пазуху, полость носа и носоглотку. Наблюда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ется метастазирование в регионарные лимфатические узлы, описаны случаи гематогенного метастазирования (в легкие, кости и др. органы).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опухоли (рис. 24.2.4) характерна для злокачественных опухолей (см. описание ранее). Функция железы снижена.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8760" cy="4008120"/>
            <wp:effectExtent l="0" t="0" r="0" b="0"/>
            <wp:docPr id="27" name="Рисунок 27" descr="https://studfile.net/html/2706/1006/html_UC7rIErlG2.JzBV/img-sgpQ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file.net/html/2706/1006/html_UC7rIErlG2.JzBV/img-sgpQU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Рис. 21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больного с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цилиндромой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аденокистозной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карциномой)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околоушной железы.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Макроскопически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опухоль на разрезе серого цвета, инкапсулирована.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Роль капсулы вы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полняет инфильтрированная опухолевыми клетками окружающая ткань.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описанию A.M. Солнцева и B.C. Колесова (1985) микроскопически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аденокистозная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карцинома представлена со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лидно - альвеолярными образованиями, состоящими из мономорфных клеток. Вследствие скоп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ления секрета между клетками формируются характерные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кистовидные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крибриформные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шетчатые) структуры. При солидном варианте опухоли преобладают поля опухолевых клеток с малым количеством кист. Опухоль состоит из клеток двух типов: миоэпителиальных и клеток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протокового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эпителия. Преобладают мелкие миоэпителиальные клетки, имеющие однородную структуру, округлое или овальное темное ядро и узкий ободок цитоплазмы.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Протоковые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клетки характеризуются более выраженной эозинофильной цитоплазмой и более крупным ядром. Строма опухоли выражена хорошо, часто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гиалинизирована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0" wp14:anchorId="71A8C849" wp14:editId="7318944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3829050"/>
            <wp:effectExtent l="0" t="0" r="9525" b="0"/>
            <wp:wrapSquare wrapText="bothSides"/>
            <wp:docPr id="28" name="Рисунок 28" descr="https://studfile.net/html/2706/1006/html_UC7rIErlG2.JzBV/img-r39b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1006/html_UC7rIErlG2.JzBV/img-r39b4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Карциномы (рак)</w:t>
      </w:r>
    </w:p>
    <w:p w:rsidR="00AA6616" w:rsidRPr="00A120C2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Развивается из эпителия вставочных протоков. Выделяют </w:t>
      </w:r>
      <w:proofErr w:type="spellStart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аденокарциному</w:t>
      </w:r>
      <w:proofErr w:type="spellEnd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эпидермоидную</w:t>
      </w:r>
      <w:proofErr w:type="spellEnd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недифференцированную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карциному в плеоморфной аденоме.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Встречается чаще в около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ушной железе.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[7]</w:t>
      </w:r>
    </w:p>
    <w:p w:rsidR="00AA6616" w:rsidRPr="00AA6616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22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Внешний вид больного с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аденокар-циномой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поднижнечелюстной железы в поздней стадии развития опухоли (имеется очаг некроза).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сравнивать карциному с доброка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чественными опухолями, то можно отметить ее более быстрый рост, ноющие боли, а в неко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торых случаях боли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иррадиируют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ходу вет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вей тройничного нерва. Консистенция опухоли плотная, поверхность бугристая, опухоль не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подвижная, четких границ не имеет. При кар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циноме наблюдается поражение ветвей лице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вого нерва, которое характеризуется прогрес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сирующим парезом мимической мускулатуры лица. Длительность существования опухоли колеблется в широких пределах - от несколь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ких месяцев до одного года. В поздней стадии заболевания возможны некрозы опухоли. В 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гионарных лимфатических узлах встречаются метастазы 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карциноме страдает функция слюнной железы из-за ее деструкции, обусловленной инфильтрирующим ростом опухоли. На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деформация, фрагментация и обрыв вы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водных протоков, скопление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рентгеноконтрастной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массы в же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лезе в виде "чернильных пятен" 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А.Ф. Киселева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(1986) указывают, что опухоль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микроскопически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характеризуется формированием железистых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протокоподобных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структур. Эпителий пролиферирует в виде па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пиллярных, тубулярных, фиброзных образований и отличается разнообразием типов опухоле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вых клеток. </w:t>
      </w:r>
      <w:proofErr w:type="spellStart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Эпидермоидная</w:t>
      </w:r>
      <w:proofErr w:type="spellEnd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(плоскоклеточная) карцинома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типичное строение, как и при других локализациях. </w:t>
      </w:r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Недифференцированная карцинома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характеризуется полиморфиз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мом клеточных элементов, нечеткостью образованных ими структур, что не дает возможности отнести ее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какой-либо из описанных выше групп карцином.</w:t>
      </w: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Ацинозноклеточная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опухоль (</w:t>
      </w: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ациноклеточная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карцинома)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Гистогенез опухоли неясен. Многие авторы считают, что она может развиваться из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ацинусов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железы или из клеток, расположенных на границе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ацинусов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вставочных отделов, обла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дающих способностью к дифференцировке как в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ацинарный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эпителий, так и в примитивные клетки вставочных отделов.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Ацинозноклеточная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опухоль встречается редко, чаще у женщин в среднем и пожилом возрасте. Локализуется преимущественно в околоушной железе.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Клиническая картина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ацинозноклеточной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опухоли сходна с таковой при доброкачествен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ных новообразованиях. Несмотря на доброкачественное клиническое течение опухоль может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метастазировать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регионарные лимфатические узлы, а также гематогенным путем в различные органы (легкие и др.). В гистологической классификации слюнных желез ВОЗ она отнесена в группу истинных карцином. Функция железы резко снижается, а на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обрывки (фрагментация) выводных протоков, паренхима железы не просле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живается</w:t>
      </w:r>
      <w:proofErr w:type="gramStart"/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7780" cy="3878580"/>
            <wp:effectExtent l="0" t="0" r="7620" b="7620"/>
            <wp:docPr id="26" name="Рисунок 26" descr="https://studfile.net/html/2706/1006/html_UC7rIErlG2.JzBV/img-Vf3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.net/html/2706/1006/html_UC7rIErlG2.JzBV/img-Vf3OM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Рис. 23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больной с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аденокарциномой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околоушной железы. Имеется скопление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рентгеноконтрастной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массы в железе в виде "чернильных пятен".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60620" cy="3710940"/>
            <wp:effectExtent l="0" t="0" r="0" b="3810"/>
            <wp:docPr id="25" name="Рисунок 25" descr="https://studfile.net/html/2706/1006/html_UC7rIErlG2.JzBV/img-aL7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udfile.net/html/2706/1006/html_UC7rIErlG2.JzBV/img-aL7Fc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Рис. 24.2..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Сиалограмма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больной с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ацинозноклеточной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опухолью околоушной железы. Прямая проекция. Видны обрывки (фрагментация) выводных протоков,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паренхимажелезы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прослеживается.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Описывая гистологическое строение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ацинозноклеточной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опухоли A.M. Солнцев и B.C.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Koлесов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(1985) отмечают, что микроскопически опухоль построена из клеток, которые морфологи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чески,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гистохимически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ультраструктурно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напоминают клетки серозных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ацинусов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слюнной же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лезы (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сероциты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Клетки могут располагаться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ацинарно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образовывать солидные тяжи, поля,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протокоподобные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фиброзные структуры.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Базофильная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цитоплазма клеток может быть мелко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зернистой или пенистой, ядро небольшое, темное. Капсула опухоли не всегда хорошо выраже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на.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Лечение злокачественных новообразований слюнных желез представляет большие труд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ности. В настоящее время проводится как предоперационная, так и послеоперационная лучевая терапия. По наблюдениям А.Н. Остапенко (1991) предоперационная лучевая терапия улучшает 5-летние результаты хирургического лечения больших слюнных желез на 29,6%, а послеопера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ционная лучевая терапия - на 24,5%. Разработана методика комбинированного лечения злока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чественных опухолей больших слюнных желез с использованием локальной СВЧ- гипертермии (B.C.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Процык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соавт.,1990). Предоперационная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терморадиотерапия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вызывает выраженные морфологические повреждения клеток злокачественной опухоли по сравнению с дистанционной гамма - терапией и улучшает результаты выживаемости больных злокачественными опухолями больших слюнных желез (А.Н. Остапенко, 1991). Под влиянием предоперационной подготовки опухоль значительно уменьшается в размере. Хирургическое лечение считается радикальным, если железу, которая поражена опухолью, удаляют единым блоком с регионарными лимфатиче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скими узлами. Принципиальной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разницы в лечении различных видов злокачественных опухолей больших слюнных желез не имеется.</w:t>
      </w:r>
    </w:p>
    <w:p w:rsidR="002E0F40" w:rsidRDefault="002E0F40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ХИРУРГИЧЕСКОЕ ЛЕЧЕНИЕ </w:t>
      </w:r>
      <w:proofErr w:type="gram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ДОБРОКАЧЕСТВЕННЫХ</w:t>
      </w:r>
      <w:proofErr w:type="gram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ОПУХОЛЕЙОКОЛОУШНОЙ ЖЕЛЕЗЫ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удалении опухолей околоушной железы технические трудности связаны с выделени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ем ствола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ветвей лицевого нерва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 связи с этим, такое вмешательство как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экстракапсулярная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энуклеация, длительное время была основным способом хирургического лече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ния доброкачественных опухолей. В нашей клинике проведено изучение отдаленных результа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тов лечения опухолей околоушной железы. Выявлено, что количество рецидивов после энук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леации опухолей достигает 20-30%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A.M. Солнцев, B.C. Колесов, 1985). Это, в первую очередь относится к плеоморфной аденоме, которая является одной из наиболее часто встречаемых опухолей этой локализации. Как уже ранее было сказано, причина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рецидивирования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плеоморф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ной аденомы после ее энуклеации связана с неполноценным строением ее капсулы.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Для про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ведения радикального удаления доброкачественных опухолей необходима частичная, субтотальная или тотальная 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выделением ветвей лицевого нерва.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проведением операции очень ответственно следует отнестись к подготовке психики больного, т.к. посттравматический парез мимической мускулатуры лица, который может возни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кать после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является тяжелой психической травмой. В некоторых случаях, больные из-за этого, в течение длительного периода, отказываются от проведения оперативно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го лечения, а в это время опухоль разрастается и усложняются технические условия проведения операции. Нужно разъяснить больному человеку особенности операций на околоушной железе и возможность повреждения ветвей лицевого нерва при ее выполнении. Дать гарантию полного сохранения лицевого нерва не может даже врач, имеющий опыт работы в лечении больных с опухолями околоушной железы. Конечно же, хирург с большим опытом всегда легче выйдет из сложных ситуаций, которые могут возникнуть при удалении опухоли, расположенной рядом с лицевым нервом. Все это больным нужно разъяснять осторожно, чтобы они не отказывались от проведения операции. Необходимо дать понять, что речь здесь идет о сохранении жизни боль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ного, а это не идет в сравнении ни с чем.</w:t>
      </w:r>
    </w:p>
    <w:p w:rsidR="00AA6616" w:rsidRPr="00AA6616" w:rsidRDefault="00AA6616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Паротидэктомии</w:t>
      </w:r>
      <w:proofErr w:type="spellEnd"/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Отличие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энуклеации опухоли заключается в том, что на начальном этапе операции необходимо обнаружить ствол или ветви лицевого нерва,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путем их пре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парирования удалить определенную часть или всю околоушную железу единым блоком с опухо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лью.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Различают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три варианта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сохранением лицевого нерва: </w:t>
      </w:r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частичную, субтотальную и тотальную.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 </w:t>
      </w:r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частичной </w:t>
      </w:r>
      <w:proofErr w:type="spellStart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удаляется опухоль вместе с прилежащей к ней па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ренхимой железы, отступая от границ опухоли не менее, чем на 1 см. Операция показана при доброкачественных опухолях небольших размеров,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расположенных в наружной доле околоуш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ной железы. </w:t>
      </w:r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Субтотальная </w:t>
      </w:r>
      <w:proofErr w:type="spellStart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паротидэктомия</w:t>
      </w:r>
      <w:proofErr w:type="spellEnd"/>
      <w:r w:rsidRPr="00AA66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заключается в удалении части околоушной железы, расположенной над разветвлением лицевого нерва (наружной доли). Показанием яв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ляются доброкачественные опухоли околоушной железы. Это одна из наиболее часто выпол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няемых операций -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A6616" w:rsidRPr="00A120C2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Тотальная </w:t>
      </w:r>
      <w:proofErr w:type="spellStart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паротидэктомия</w:t>
      </w:r>
      <w:proofErr w:type="spellEnd"/>
      <w:r w:rsidRPr="00AA661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выполняется с удалением как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наружной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 и внутренней доли железы (расположенной под лицевым нервом). Операция показана при доброкачествен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ных опухолях, которые исходят из глубокой доли околоушной железы или при рецидивирующих опухолях.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обеспечивает радикальность вмешательства при сохранении ствола и ветвей лицевого нерва. Метод тотальной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 мнению A.M. Солнцева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соавт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(1991), в сочетании с послеоперационной лучевой терапией может быть применен и при некото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рых формах первично злокачественных опухолей (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аденокистозная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карцинома, мукоэпидермоидная или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ацинозноклеточная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опухоль). Если опухоль не достигает больших размеров, ее можно удалить с достаточной радикальностью и в тоже время сохранить лицевой нерв. Карциномы слюнных желез лечат по общим принципам лечения злокачественных о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пухолей, принятым в он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кологии.</w:t>
      </w:r>
      <w:r w:rsidR="00A120C2" w:rsidRPr="00A120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[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8.11]</w:t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998D8FA" wp14:editId="67C8BF84">
            <wp:extent cx="3672029" cy="5565913"/>
            <wp:effectExtent l="0" t="0" r="5080" b="0"/>
            <wp:docPr id="41" name="Рисунок 41" descr="https://studfile.net/html/2706/1006/html_HnT370c67w.usSQ/img-Oxhl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udfile.net/html/2706/1006/html_HnT370c67w.usSQ/img-OxhlJ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59" cy="55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2E0F4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Рис. 25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Главные типы ветвления лицевого нерва в околоушной железе (а - з) 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частота их встречаемости (в процентах) по H.L.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Williams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(1952):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1- височная ветвь; 2- скуловая ветвь; 3- щечная ветвь;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4- нижнечелюстная (краевая) ветвь; 5- шейная ветвь.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49648" cy="5497901"/>
            <wp:effectExtent l="0" t="0" r="8255" b="7620"/>
            <wp:docPr id="40" name="Рисунок 40" descr="https://studfile.net/html/2706/1006/html_HnT370c67w.usSQ/img-wGEN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udfile.net/html/2706/1006/html_HnT370c67w.usSQ/img-wGENwU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48" cy="54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26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а) на коже нарисован разрез по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Клементову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проведен разрез кожи и жировой клетчатки,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кожно-жировой лоскут прошит шелковыми лигатурами;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48227" cy="6559826"/>
            <wp:effectExtent l="0" t="0" r="0" b="0"/>
            <wp:docPr id="39" name="Рисунок 39" descr="https://studfile.net/html/2706/1006/html_HnT370c67w.usSQ/img-8TD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udfile.net/html/2706/1006/html_HnT370c67w.usSQ/img-8TD5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08" cy="65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27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(продолжение):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в, г) выделение заднего края околоушной железы (кровоостанавливающий зажим указывает на ушную ветвь большого ушного нерва);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64049" cy="6823220"/>
            <wp:effectExtent l="0" t="0" r="8255" b="0"/>
            <wp:docPr id="38" name="Рисунок 38" descr="https://studfile.net/html/2706/1006/html_HnT370c67w.usSQ/img-gdig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udfile.net/html/2706/1006/html_HnT370c67w.usSQ/img-gdigM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39" cy="68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28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(продолжение):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выделение заднего края околоушной железы (кровоостанавливающий зажим указывает на ушную ветвь большого ушного нерва);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обнаружена опухоль, которая находится в железе;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18490" cy="7152660"/>
            <wp:effectExtent l="0" t="0" r="1270" b="0"/>
            <wp:docPr id="37" name="Рисунок 37" descr="https://studfile.net/html/2706/1006/html_HnT370c67w.usSQ/img-4B48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udfile.net/html/2706/1006/html_HnT370c67w.usSQ/img-4B48L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90" cy="71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29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(продолжение): ж, з) выделение ствола лицевого нерва (указан зажимом);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25009" cy="6917635"/>
            <wp:effectExtent l="0" t="0" r="4445" b="0"/>
            <wp:docPr id="36" name="Рисунок 36" descr="https://studfile.net/html/2706/1006/html_HnT370c67w.usSQ/img-f_qt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udfile.net/html/2706/1006/html_HnT370c67w.usSQ/img-f_qtI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22" cy="6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30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proofErr w:type="gram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(продолжение): и, к) выделение краевой и щечной ветвей лицевого нерва (опухоль и железа смещены в верхнюю часть раны);</w:t>
      </w:r>
      <w:proofErr w:type="gramEnd"/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59464" cy="6965932"/>
            <wp:effectExtent l="0" t="0" r="8255" b="6985"/>
            <wp:docPr id="35" name="Рисунок 35" descr="https://studfile.net/html/2706/1006/html_HnT370c67w.usSQ/img-BnM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udfile.net/html/2706/1006/html_HnT370c67w.usSQ/img-BnMSi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1" cy="69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31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Этапы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(продолжение): </w:t>
      </w:r>
      <w:proofErr w:type="gram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proofErr w:type="gram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м)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удаления опухоли единым блоком с околоушной железой в послеоперационной ране виден ствол и ветви лицевого нерва.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82540" cy="3810000"/>
            <wp:effectExtent l="0" t="0" r="3810" b="0"/>
            <wp:docPr id="34" name="Рисунок 34" descr="https://studfile.net/html/2706/1006/html_HnT370c67w.usSQ/img-jp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udfile.net/html/2706/1006/html_HnT370c67w.usSQ/img-jpjGHu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32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Внешний вид большого ушного нерва в операционной ране при проведении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A6616" w:rsidRPr="00A120C2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Техника проведения </w:t>
      </w:r>
      <w:proofErr w:type="spell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Операция выполняется под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эндотрахеальным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наркозом. Существует много вариантов разрезов кожи при проведении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Необ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ходимым требованием к разрезу должно быть обеспечение полного обнажения всей железы и его эстетичность. Нами, чаще всего, используется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разрез по Г.П.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Ковтуновичу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(1953) - начинает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ся от волосистой части височной области впереди от ушной раковины и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козелка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уха, огибая моч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ку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уха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направляется в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занижнечелюстную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ямку и в поднижнечелюстную область параллельно нижнему краю нижней челюсти, отступая от него вниз на 2-3 см. Если необходимо удалять часть опухоли, расположенной под скуловой дугой, то делают дополнительный разрез - горизонталь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ный разрез в области скуловой дуги (лучше по волосистой части) кпереди от ушной раковины на 2-3 см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А.В.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Клементов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1962). С учетом ранее описанного разреза (по Г.П.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Ковтуновичу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весь этот разрез называют по имени автора - </w:t>
      </w:r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разрезом по А.В.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Клементову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A120C2" w:rsidRPr="00A120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[</w:t>
      </w:r>
      <w:r w:rsidR="00A120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5]</w:t>
      </w:r>
    </w:p>
    <w:p w:rsidR="00AA6616" w:rsidRP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повторных операциях (рецидивах опухолей) послеоперационный разрез следует окаймлять полуовальными разрезами с последующим его иссечением. Мы рекомендуем прово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дить нахождение ствола лицевого нерва без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отсепарирования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кожно-жирового лоскута, т.к. до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казано, что это уменьшает степень нарушения трофики и предупреждает развитие некроза лос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кута. После рассечения кожи и подкожной клетчатки широко раскрывают капсулу железы по заднему ее краю. В верхнем отделе железы, задний ее край, мобилизуют до места ее прикрепления к скуловой дуге. Острым и тупым путем отделяют железу от наружного слухового прохода (хрящевого и костного отделов), грудино-ключично-сосцевидной и двубрюшной мышц. Пере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вязывают сосуды. Большой ушной нерв пересекают, сохраняя ветви, идущие к ушной раковине (ушная ветвь) для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избежания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длительного нарушения (уменьшения чувствительности) мочки уха в послеоперационном периоде. По мере углубления раны необходимо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осуществлять пальцевой контроль, т.к. ориентиром для нахождения ствола лицевого нерва является сосцевидный и ши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ловидный отростки височной кости. </w:t>
      </w:r>
      <w:proofErr w:type="gramStart"/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Ствол лицевого нерва располагается у переднего края сосцевидного отростка на глубине 1,5-2 см, залегая между шиловидным и сосцевидным отростками возле </w:t>
      </w:r>
      <w:r w:rsidR="002E0F4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заднего брюшка двубрюшной мышцы.</w:t>
      </w:r>
      <w:proofErr w:type="gramEnd"/>
      <w:r w:rsidR="002E0F4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Обнаружив ко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стный отдел наружного слухового </w:t>
      </w:r>
      <w:proofErr w:type="gram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прохода</w:t>
      </w:r>
      <w:proofErr w:type="gram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хирург вступает в зону расположения лицевого нерва. На его местонахождение указывает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шило - сосцевидная артерия, которая является конеч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ной ветвью задней ушной артерии.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8978" cy="6453912"/>
            <wp:effectExtent l="0" t="0" r="5080" b="4445"/>
            <wp:docPr id="33" name="Рисунок 33" descr="https://studfile.net/html/2706/1006/html_HnT370c67w.usSQ/img-0T4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udfile.net/html/2706/1006/html_HnT370c67w.usSQ/img-0T4dl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60" cy="64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33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проведении субтотальной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выделены</w:t>
      </w:r>
      <w:proofErr w:type="gram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ствол (а)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ветви (б) лицевого нерва.</w:t>
      </w:r>
    </w:p>
    <w:p w:rsidR="00AA6616" w:rsidRPr="00AA6616" w:rsidRDefault="00AA6616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94020" cy="4343400"/>
            <wp:effectExtent l="0" t="0" r="0" b="0"/>
            <wp:docPr id="32" name="Рисунок 32" descr="https://studfile.net/html/2706/1006/html_HnT370c67w.usSQ/img-uv6D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udfile.net/html/2706/1006/html_HnT370c67w.usSQ/img-uv6DC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16" w:rsidRPr="00AA6616" w:rsidRDefault="002E0F40" w:rsidP="00AA66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34</w:t>
      </w:r>
      <w:r w:rsidR="00AA6616"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Внешний вид лицевого нерва (ствола и его ветвей) в операционной ране после проведения тотальной </w:t>
      </w:r>
      <w:proofErr w:type="spellStart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="00AA6616"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A6616" w:rsidRDefault="00AA6616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 выделения ствола лицевого нерва проводят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отсепарирование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кожно-жирового лоскута с обнажением наружной доли околоушной железы. Отслоенный лоскут прошивают шел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ковой лигатурой - держалкой. На лоскут накладывают марлевую салфетку, смоченную теплым физиологическим раствором, для предотвращения его высыхания. Дальнейшее препарирова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ние лицевого нерва осуществляют по его ветвям. Известны разные варианты разветвлен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ия ли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цевого нерва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околоушной железе. Необходимо знать, что в направлении к пери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ферии железы ветви нерва подходят ближе к поверхности железы, а у ее края лежат непосред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ственно под фасцией. Заканчивают удаление опухоли (единым блоком вместе с железой) пере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вязкой и пересечением главного выводного протока. При проведении тотальной </w:t>
      </w:r>
      <w:proofErr w:type="spellStart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паротидэктомии</w:t>
      </w:r>
      <w:proofErr w:type="spellEnd"/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лицевой нерв берут на держалки и приступают к удалению глубокой доли околоушной железы. 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Перевязывают наружную сонную артерию перед вступлением ее в ложе железы, у верх</w:t>
      </w:r>
      <w:r w:rsidRPr="00AA6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него края заднего брюшка двубрюшной мышцы. 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Острым и тупым путем выделяют и удаляют глубокую долю околоушной железы. Гемостаз</w:t>
      </w:r>
      <w:r w:rsidR="002E0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Кожно-жировой лоскут укладывают на место и зашивают непрерывным швом (можно одиночными швами). Рану не дренируют. На область послеоперационной раны накладывают асептическую давящую повязку на 5-6 дней. Если на следующий день после операции повязка промокает кровью насквозь, то делают пере</w:t>
      </w:r>
      <w:r w:rsidRPr="00AA6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вязку с наложением асептической повязки.</w:t>
      </w:r>
    </w:p>
    <w:p w:rsidR="002E0F40" w:rsidRDefault="002E0F40" w:rsidP="00AA661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20C2" w:rsidRPr="00A120C2" w:rsidRDefault="002E0F40" w:rsidP="00A120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120C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Общий вывод.</w:t>
      </w:r>
    </w:p>
    <w:p w:rsidR="00A120C2" w:rsidRDefault="00A120C2" w:rsidP="00A120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20C2" w:rsidRPr="00A120C2" w:rsidRDefault="00A120C2" w:rsidP="00A120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Злокачественные эпителиальные опухоли сл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юнных желез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относятся к новообразованиям визуализированной локализации.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Основной критерий для диагностики - местный рост опухоли,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 xml:space="preserve">которую необходимо обследовать, как </w:t>
      </w:r>
      <w:proofErr w:type="spellStart"/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физикально</w:t>
      </w:r>
      <w:proofErr w:type="spellEnd"/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, так и, 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дальнейшем, с помощью гистологических и гистохимических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методов исследования. Это не требует больших экономических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затрат, но предполагает онкологическую настороженность врача на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color w:val="000000"/>
          <w:lang w:eastAsia="ru-RU"/>
        </w:rPr>
        <w:t>этапе первичного обследования больного.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 w:rsidRPr="00A120C2">
        <w:rPr>
          <w:rFonts w:ascii="Times New Roman" w:hAnsi="Times New Roman" w:cs="Times New Roman"/>
        </w:rPr>
        <w:t>И</w:t>
      </w:r>
      <w:r w:rsidRPr="00A120C2">
        <w:rPr>
          <w:rFonts w:ascii="Times New Roman" w:hAnsi="Times New Roman" w:cs="Times New Roman"/>
        </w:rPr>
        <w:t xml:space="preserve">з доброкачественных новообразований слюнных желез преобладает смешанная опухоль с преимущественной локализацией в околоушной слюнной железе. Учитывая сложность морфологической интерпретации новообразований слюнных желез, меньшую информативность результатов цитологического исследования, оправданным является проведение во всех случаях патогистологического исследования </w:t>
      </w:r>
      <w:proofErr w:type="spellStart"/>
      <w:r w:rsidRPr="00A120C2">
        <w:rPr>
          <w:rFonts w:ascii="Times New Roman" w:hAnsi="Times New Roman" w:cs="Times New Roman"/>
        </w:rPr>
        <w:t>биопсийного</w:t>
      </w:r>
      <w:proofErr w:type="spellEnd"/>
      <w:r w:rsidRPr="00A120C2">
        <w:rPr>
          <w:rFonts w:ascii="Times New Roman" w:hAnsi="Times New Roman" w:cs="Times New Roman"/>
        </w:rPr>
        <w:t xml:space="preserve"> материала перед хирургическим вмешательством. Общеизвестно, что смешанные опухоли обладают </w:t>
      </w:r>
      <w:proofErr w:type="spellStart"/>
      <w:r w:rsidRPr="00A120C2">
        <w:rPr>
          <w:rFonts w:ascii="Times New Roman" w:hAnsi="Times New Roman" w:cs="Times New Roman"/>
        </w:rPr>
        <w:t>мультицентричным</w:t>
      </w:r>
      <w:proofErr w:type="spellEnd"/>
      <w:r w:rsidRPr="00A120C2">
        <w:rPr>
          <w:rFonts w:ascii="Times New Roman" w:hAnsi="Times New Roman" w:cs="Times New Roman"/>
        </w:rPr>
        <w:t xml:space="preserve"> ростом и в ряде случаев не имеют оболочки на определенных участках. Поэтому для профилактики рецидивов смешанной опухоли околоушной слюнной железы показаны более радикальные, чем энуклеация опухоли, хирургические вмешательства — субтотальная резекция или же экстирпация железы с сохранением ветвей лицевого нерва.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Базаров НИ,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Икромов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ЗН, Назаров РБ,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Юлчиев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РИ. Клиника, диагностика и лечение опухоли слюнных желёз: Руководство по клинической онкологии. Часть 2. Душанбе, РТ: Шарки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Озод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; 2016. 620 с.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Al-Khateeb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TH,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Ababneh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KT. 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Salivary tumors in north Jordanians: a descriptive study.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Surg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Med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Pathol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Radiol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Endod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. 2007;103(5):53-9.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3. Bucher A, Merrell PW, Carpenter WM. Relative frequency of intra-oral minor salivary gland tumors: a study of 380 cases from Northern California and comparison to reports from other parts of the world. J Oral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Pathol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Med. 2007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;36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(4):207-14.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4. Chen ZX, Zhang Q,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Guo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ZM, Wei MW, Yang AK.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Clinical analysis of salivary malignant pleomorphic adenoma.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 report of 95 cases.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 Zheng.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2006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;25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(9):1144-8.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5.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Chidzonga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MM,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Makunike-Mutasa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Aciniccell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carcinoma of the submandibular salivary gland presenting as a large cyst.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J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Maxillofac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Surg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. 2007;36(12):1215-7.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6.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Rajwanshi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A, Gupta K, Gupta N, Shukla R, Srinivasan R, </w:t>
      </w:r>
      <w:proofErr w:type="spellStart"/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Nijhavvan</w:t>
      </w:r>
      <w:proofErr w:type="spellEnd"/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R, et al. Fine needle aspiration cytology of salivary glands: diagnostic pitfalls revisited.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Diagn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Cytopathol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2006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;34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(8):580-4.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7.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Luukkaa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Laitakari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J,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Vahlberg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Klemi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Grenman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R. Morphometric analysis using automated image analysis of CD34-positive vessels in salivary gland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acinic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cell carcinoma.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Acta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Otolaryngol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. 2007;127(8):869-73.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Пальцев МА,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Кактурский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ЛВ,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Зайратьянц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ОВ. Патологическая анатомия. Глава 9 [Электронный ресурс]. Москва, РФ: ГЭОТАР-Медиа; 2011. Режим доступа: http://www.rosmedlib.ru/documents/ISBN9785970419922-0012.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html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9. Awan MS, Ahmad Z. Diagnostic value of fine needle aspiration cytology in parotid tumors. 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Medical Associate.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2004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;54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(12):617-9.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10. Ito FA, Ito K, Vargas PA, de Almeida OP, Lopes MA. Salivary gland tumors in a Brazilian population: a retrospective study of 496 cases.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J Oral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Maxillofac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Surg. 2005</w:t>
      </w:r>
      <w:proofErr w:type="gram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;34</w:t>
      </w:r>
      <w:proofErr w:type="gram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(5):533-6.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11.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Пачес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АИ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Таболиновская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Опухоли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слюнных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желёз</w:t>
      </w: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Москва, РФ: Практическая медицина; 2009. 469 с.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12.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Kokemueller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Brueggemann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Swennen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Eckardt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Mucoepidermoid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carcinoma of the salivary glands - clinical review of 42 cases.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Oral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Oncol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. 2005;41(1):3-10.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Струков АИ, Серов ВВ. Патологическая анатомия. Часть 2. Опухоли слюнных желёз. Москва, РФ: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Литтерра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; 2012. с. 820-2.</w:t>
      </w:r>
    </w:p>
    <w:p w:rsidR="00A120C2" w:rsidRPr="00A120C2" w:rsidRDefault="00A120C2" w:rsidP="00A120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Базаров НИ,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Мухсин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-заде СН, Рахимов НМ, </w:t>
      </w:r>
      <w:proofErr w:type="spellStart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Рахматов</w:t>
      </w:r>
      <w:proofErr w:type="spellEnd"/>
      <w:r w:rsidRPr="00A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МТ. К вопросу о классификации и формулировке диагноза в онкологии. Вестник Авиценны. 2014;4:65-71.</w:t>
      </w:r>
    </w:p>
    <w:p w:rsidR="00AA6616" w:rsidRPr="000544B6" w:rsidRDefault="00AA6616"/>
    <w:sectPr w:rsidR="00AA6616" w:rsidRPr="000544B6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23F" w:rsidRDefault="003B023F" w:rsidP="00AA6616">
      <w:pPr>
        <w:spacing w:after="0" w:line="240" w:lineRule="auto"/>
      </w:pPr>
      <w:r>
        <w:separator/>
      </w:r>
    </w:p>
  </w:endnote>
  <w:endnote w:type="continuationSeparator" w:id="0">
    <w:p w:rsidR="003B023F" w:rsidRDefault="003B023F" w:rsidP="00AA6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616" w:rsidRDefault="00AA66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23F" w:rsidRDefault="003B023F" w:rsidP="00AA6616">
      <w:pPr>
        <w:spacing w:after="0" w:line="240" w:lineRule="auto"/>
      </w:pPr>
      <w:r>
        <w:separator/>
      </w:r>
    </w:p>
  </w:footnote>
  <w:footnote w:type="continuationSeparator" w:id="0">
    <w:p w:rsidR="003B023F" w:rsidRDefault="003B023F" w:rsidP="00AA6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D761D"/>
    <w:multiLevelType w:val="multilevel"/>
    <w:tmpl w:val="F1BC7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97"/>
    <w:rsid w:val="000544B6"/>
    <w:rsid w:val="000C7741"/>
    <w:rsid w:val="002E0F40"/>
    <w:rsid w:val="002E6C97"/>
    <w:rsid w:val="003B023F"/>
    <w:rsid w:val="007E67B1"/>
    <w:rsid w:val="008179AD"/>
    <w:rsid w:val="00A120C2"/>
    <w:rsid w:val="00AA6616"/>
    <w:rsid w:val="00B33E04"/>
    <w:rsid w:val="00BF7EAA"/>
    <w:rsid w:val="00E4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4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4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5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A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616"/>
  </w:style>
  <w:style w:type="paragraph" w:styleId="a6">
    <w:name w:val="footer"/>
    <w:basedOn w:val="a"/>
    <w:link w:val="a7"/>
    <w:uiPriority w:val="99"/>
    <w:unhideWhenUsed/>
    <w:rsid w:val="00AA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616"/>
  </w:style>
  <w:style w:type="paragraph" w:styleId="a8">
    <w:name w:val="Balloon Text"/>
    <w:basedOn w:val="a"/>
    <w:link w:val="a9"/>
    <w:uiPriority w:val="99"/>
    <w:semiHidden/>
    <w:unhideWhenUsed/>
    <w:rsid w:val="00E4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F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E0F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4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4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5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A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616"/>
  </w:style>
  <w:style w:type="paragraph" w:styleId="a6">
    <w:name w:val="footer"/>
    <w:basedOn w:val="a"/>
    <w:link w:val="a7"/>
    <w:uiPriority w:val="99"/>
    <w:unhideWhenUsed/>
    <w:rsid w:val="00AA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616"/>
  </w:style>
  <w:style w:type="paragraph" w:styleId="a8">
    <w:name w:val="Balloon Text"/>
    <w:basedOn w:val="a"/>
    <w:link w:val="a9"/>
    <w:uiPriority w:val="99"/>
    <w:semiHidden/>
    <w:unhideWhenUsed/>
    <w:rsid w:val="00E4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3F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E0F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3FFD9-5E23-4F01-BE70-413003C6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41</Pages>
  <Words>7046</Words>
  <Characters>40165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kiss_</dc:creator>
  <cp:keywords/>
  <dc:description/>
  <cp:lastModifiedBy>Пользователь Windows</cp:lastModifiedBy>
  <cp:revision>3</cp:revision>
  <dcterms:created xsi:type="dcterms:W3CDTF">2024-01-14T15:17:00Z</dcterms:created>
  <dcterms:modified xsi:type="dcterms:W3CDTF">2024-01-15T04:44:00Z</dcterms:modified>
</cp:coreProperties>
</file>