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t>Федеральное г</w:t>
      </w:r>
      <w:r w:rsidRPr="00CE7910">
        <w:rPr>
          <w:b w:val="0"/>
          <w:i w:val="0"/>
          <w:sz w:val="24"/>
          <w:szCs w:val="24"/>
          <w:vertAlign w:val="baseline"/>
        </w:rPr>
        <w:t xml:space="preserve">осударственное </w:t>
      </w:r>
      <w:r>
        <w:rPr>
          <w:b w:val="0"/>
          <w:i w:val="0"/>
          <w:sz w:val="24"/>
          <w:szCs w:val="24"/>
          <w:vertAlign w:val="baseline"/>
        </w:rPr>
        <w:t xml:space="preserve">бюджетное </w:t>
      </w:r>
      <w:r w:rsidRPr="00CE7910">
        <w:rPr>
          <w:b w:val="0"/>
          <w:i w:val="0"/>
          <w:sz w:val="24"/>
          <w:szCs w:val="24"/>
          <w:vertAlign w:val="baseline"/>
        </w:rPr>
        <w:t>образовательное учреждение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>высшего образования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 xml:space="preserve">«Красноярский государственный медицинский университет 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t>и</w:t>
      </w:r>
      <w:r w:rsidRPr="00CE7910">
        <w:rPr>
          <w:b w:val="0"/>
          <w:i w:val="0"/>
          <w:sz w:val="24"/>
          <w:szCs w:val="24"/>
          <w:vertAlign w:val="baseline"/>
        </w:rPr>
        <w:t>мени профессора В.Ф.</w:t>
      </w:r>
      <w:r>
        <w:rPr>
          <w:b w:val="0"/>
          <w:i w:val="0"/>
          <w:sz w:val="24"/>
          <w:szCs w:val="24"/>
          <w:vertAlign w:val="baseline"/>
        </w:rPr>
        <w:t xml:space="preserve"> </w:t>
      </w:r>
      <w:proofErr w:type="spellStart"/>
      <w:r w:rsidRPr="00CE7910">
        <w:rPr>
          <w:b w:val="0"/>
          <w:i w:val="0"/>
          <w:sz w:val="24"/>
          <w:szCs w:val="24"/>
          <w:vertAlign w:val="baseline"/>
        </w:rPr>
        <w:t>Войно-Ясенецкого</w:t>
      </w:r>
      <w:proofErr w:type="spellEnd"/>
      <w:r>
        <w:rPr>
          <w:b w:val="0"/>
          <w:i w:val="0"/>
          <w:sz w:val="24"/>
          <w:szCs w:val="24"/>
          <w:vertAlign w:val="baseline"/>
        </w:rPr>
        <w:t>»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 xml:space="preserve">Министерства здравоохранения </w:t>
      </w:r>
      <w:r>
        <w:rPr>
          <w:b w:val="0"/>
          <w:i w:val="0"/>
          <w:sz w:val="24"/>
          <w:szCs w:val="24"/>
          <w:vertAlign w:val="baseline"/>
        </w:rPr>
        <w:t>Российской Федерации</w:t>
      </w:r>
    </w:p>
    <w:p w:rsidR="0035188F" w:rsidRPr="001F0FBC" w:rsidRDefault="0035188F" w:rsidP="0035188F">
      <w:pPr>
        <w:jc w:val="center"/>
      </w:pPr>
      <w:r w:rsidRPr="00CE7910">
        <w:t>(</w:t>
      </w:r>
      <w:r>
        <w:t>Ф</w:t>
      </w:r>
      <w:r w:rsidRPr="00CE7910">
        <w:t>Г</w:t>
      </w:r>
      <w:r>
        <w:t>БОУ В</w:t>
      </w:r>
      <w:r w:rsidRPr="00CE7910">
        <w:t xml:space="preserve">О </w:t>
      </w:r>
      <w:proofErr w:type="spellStart"/>
      <w:r w:rsidRPr="00CE7910">
        <w:t>КрасГМУ</w:t>
      </w:r>
      <w:proofErr w:type="spellEnd"/>
      <w:r w:rsidRPr="00CE7910">
        <w:t xml:space="preserve"> им. проф. В.Ф. </w:t>
      </w:r>
      <w:proofErr w:type="spellStart"/>
      <w:r w:rsidRPr="00CE7910">
        <w:t>Войно-Ясенецкого</w:t>
      </w:r>
      <w:proofErr w:type="spellEnd"/>
      <w:r>
        <w:t xml:space="preserve"> Минздрава России</w:t>
      </w:r>
      <w:r w:rsidRPr="00CE7910">
        <w:t>)</w:t>
      </w:r>
    </w:p>
    <w:p w:rsidR="0035188F" w:rsidRPr="001F0FBC" w:rsidRDefault="0035188F" w:rsidP="0035188F">
      <w:pPr>
        <w:jc w:val="both"/>
      </w:pPr>
    </w:p>
    <w:p w:rsidR="0035188F" w:rsidRDefault="0035188F" w:rsidP="0035188F">
      <w:pPr>
        <w:pStyle w:val="a5"/>
        <w:ind w:left="5103"/>
      </w:pPr>
    </w:p>
    <w:p w:rsidR="0035188F" w:rsidRPr="00E93952" w:rsidRDefault="0035188F" w:rsidP="0035188F">
      <w:pPr>
        <w:pStyle w:val="a5"/>
        <w:ind w:left="4536"/>
        <w:rPr>
          <w:caps/>
        </w:rPr>
      </w:pPr>
      <w:r w:rsidRPr="00E93952">
        <w:rPr>
          <w:caps/>
        </w:rPr>
        <w:t>Утверждаю</w:t>
      </w:r>
    </w:p>
    <w:p w:rsidR="0035188F" w:rsidRPr="00E93952" w:rsidRDefault="0035188F" w:rsidP="0035188F">
      <w:pPr>
        <w:pStyle w:val="a5"/>
        <w:ind w:left="4536"/>
      </w:pPr>
      <w:r w:rsidRPr="00E93952">
        <w:t>«__</w:t>
      </w:r>
      <w:proofErr w:type="gramStart"/>
      <w:r w:rsidRPr="00E93952">
        <w:t xml:space="preserve">_» </w:t>
      </w:r>
      <w:r>
        <w:t xml:space="preserve"> сентября</w:t>
      </w:r>
      <w:proofErr w:type="gramEnd"/>
      <w:r>
        <w:t xml:space="preserve"> 2017 </w:t>
      </w:r>
      <w:r w:rsidRPr="00E93952">
        <w:t>г.</w:t>
      </w:r>
    </w:p>
    <w:p w:rsidR="0035188F" w:rsidRDefault="0035188F" w:rsidP="0035188F">
      <w:pPr>
        <w:pStyle w:val="a5"/>
        <w:spacing w:after="0"/>
        <w:ind w:left="4536"/>
      </w:pPr>
      <w:r w:rsidRPr="00E93952">
        <w:t>Зав.</w:t>
      </w:r>
      <w:r>
        <w:t xml:space="preserve"> </w:t>
      </w:r>
      <w:r w:rsidRPr="00E93952">
        <w:t>кафедрой</w:t>
      </w:r>
      <w:r>
        <w:t xml:space="preserve">-клиникой стоматологии детского возраста и ортодонтии, </w:t>
      </w:r>
    </w:p>
    <w:p w:rsidR="0035188F" w:rsidRPr="00E93952" w:rsidRDefault="0035188F" w:rsidP="0035188F">
      <w:pPr>
        <w:pStyle w:val="a5"/>
        <w:spacing w:after="0"/>
        <w:ind w:left="4536"/>
      </w:pPr>
      <w:r>
        <w:t xml:space="preserve">д.м.н., </w:t>
      </w:r>
      <w:r>
        <w:t>доцент Бриль Е.А. ______________</w:t>
      </w:r>
    </w:p>
    <w:p w:rsidR="0035188F" w:rsidRDefault="0035188F" w:rsidP="0035188F">
      <w:pPr>
        <w:pStyle w:val="a5"/>
        <w:jc w:val="center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         </w:t>
      </w:r>
    </w:p>
    <w:p w:rsidR="0035188F" w:rsidRDefault="0035188F" w:rsidP="0035188F">
      <w:pPr>
        <w:pStyle w:val="a5"/>
        <w:jc w:val="center"/>
        <w:rPr>
          <w:b/>
          <w:caps/>
        </w:rPr>
      </w:pPr>
      <w:r>
        <w:rPr>
          <w:caps/>
          <w:sz w:val="18"/>
          <w:szCs w:val="18"/>
        </w:rPr>
        <w:t xml:space="preserve">                                                                                                     </w:t>
      </w:r>
      <w:r>
        <w:rPr>
          <w:caps/>
          <w:sz w:val="18"/>
          <w:szCs w:val="18"/>
        </w:rPr>
        <w:t xml:space="preserve">                                                    </w:t>
      </w:r>
      <w:r>
        <w:rPr>
          <w:caps/>
          <w:sz w:val="18"/>
          <w:szCs w:val="18"/>
        </w:rPr>
        <w:t xml:space="preserve"> </w:t>
      </w:r>
    </w:p>
    <w:p w:rsidR="0035188F" w:rsidRDefault="0035188F" w:rsidP="0035188F">
      <w:pPr>
        <w:pStyle w:val="a5"/>
        <w:jc w:val="center"/>
        <w:rPr>
          <w:b/>
          <w:caps/>
        </w:rPr>
      </w:pPr>
    </w:p>
    <w:p w:rsidR="0035188F" w:rsidRPr="008703D6" w:rsidRDefault="0035188F" w:rsidP="0035188F">
      <w:pPr>
        <w:pStyle w:val="a5"/>
        <w:jc w:val="center"/>
        <w:rPr>
          <w:b/>
          <w:caps/>
        </w:rPr>
      </w:pPr>
      <w:proofErr w:type="gramStart"/>
      <w:r w:rsidRPr="008703D6">
        <w:rPr>
          <w:b/>
          <w:caps/>
        </w:rPr>
        <w:t>Индивидуальный  план</w:t>
      </w:r>
      <w:proofErr w:type="gramEnd"/>
    </w:p>
    <w:p w:rsidR="0035188F" w:rsidRPr="008703D6" w:rsidRDefault="0035188F" w:rsidP="0035188F">
      <w:pPr>
        <w:pStyle w:val="a5"/>
        <w:jc w:val="center"/>
        <w:rPr>
          <w:b/>
          <w:caps/>
        </w:rPr>
      </w:pPr>
      <w:proofErr w:type="gramStart"/>
      <w:r>
        <w:rPr>
          <w:b/>
          <w:caps/>
        </w:rPr>
        <w:t>работы  ОРДИНАТОРА</w:t>
      </w:r>
      <w:proofErr w:type="gramEnd"/>
    </w:p>
    <w:p w:rsidR="0035188F" w:rsidRDefault="0035188F" w:rsidP="0035188F">
      <w:pPr>
        <w:ind w:left="-900"/>
      </w:pPr>
    </w:p>
    <w:p w:rsidR="0035188F" w:rsidRPr="0035188F" w:rsidRDefault="0035188F" w:rsidP="0035188F">
      <w:pPr>
        <w:rPr>
          <w:sz w:val="28"/>
        </w:rPr>
      </w:pPr>
      <w:r w:rsidRPr="0035188F">
        <w:rPr>
          <w:sz w:val="28"/>
        </w:rPr>
        <w:t>Специальность</w:t>
      </w:r>
      <w:r w:rsidRPr="0035188F">
        <w:rPr>
          <w:sz w:val="28"/>
        </w:rPr>
        <w:t xml:space="preserve"> </w:t>
      </w:r>
      <w:r w:rsidRPr="0035188F">
        <w:rPr>
          <w:sz w:val="28"/>
        </w:rPr>
        <w:t>31.08.77</w:t>
      </w:r>
      <w:r w:rsidRPr="0035188F">
        <w:rPr>
          <w:sz w:val="28"/>
        </w:rPr>
        <w:t xml:space="preserve"> Ортодонтия                                                                             </w:t>
      </w:r>
    </w:p>
    <w:p w:rsidR="0035188F" w:rsidRDefault="0035188F" w:rsidP="0035188F"/>
    <w:p w:rsidR="0035188F" w:rsidRPr="0035188F" w:rsidRDefault="0035188F" w:rsidP="0035188F">
      <w:pPr>
        <w:rPr>
          <w:sz w:val="28"/>
        </w:rPr>
      </w:pPr>
      <w:r w:rsidRPr="0035188F">
        <w:rPr>
          <w:sz w:val="28"/>
        </w:rPr>
        <w:t>Кафедра</w:t>
      </w:r>
      <w:r w:rsidRPr="0035188F">
        <w:rPr>
          <w:sz w:val="28"/>
        </w:rPr>
        <w:t>-клиника стоматологии детского возраста и ортодонтии</w:t>
      </w:r>
    </w:p>
    <w:p w:rsidR="0035188F" w:rsidRDefault="0035188F" w:rsidP="0035188F"/>
    <w:p w:rsidR="0035188F" w:rsidRDefault="0035188F" w:rsidP="0035188F">
      <w:r>
        <w:t>Фамилия</w:t>
      </w:r>
      <w:r>
        <w:t xml:space="preserve">   </w:t>
      </w:r>
      <w:proofErr w:type="spellStart"/>
      <w:r w:rsidRPr="0035188F">
        <w:rPr>
          <w:sz w:val="28"/>
        </w:rPr>
        <w:t>Синюк</w:t>
      </w:r>
      <w:proofErr w:type="spellEnd"/>
      <w:r w:rsidRPr="0035188F">
        <w:rPr>
          <w:sz w:val="28"/>
        </w:rPr>
        <w:t xml:space="preserve"> </w:t>
      </w:r>
    </w:p>
    <w:p w:rsidR="0035188F" w:rsidRDefault="0035188F" w:rsidP="0035188F"/>
    <w:p w:rsidR="0035188F" w:rsidRDefault="0035188F" w:rsidP="0035188F">
      <w:r>
        <w:t>Имя</w:t>
      </w:r>
      <w:r>
        <w:t xml:space="preserve">            </w:t>
      </w:r>
      <w:r w:rsidRPr="0035188F">
        <w:rPr>
          <w:sz w:val="28"/>
        </w:rPr>
        <w:t>Ксения</w:t>
      </w:r>
    </w:p>
    <w:p w:rsidR="0035188F" w:rsidRDefault="0035188F" w:rsidP="0035188F"/>
    <w:p w:rsidR="0035188F" w:rsidRDefault="0035188F" w:rsidP="0035188F">
      <w:r>
        <w:t>Отчество</w:t>
      </w:r>
      <w:r>
        <w:t xml:space="preserve">    </w:t>
      </w:r>
      <w:r w:rsidRPr="0035188F">
        <w:rPr>
          <w:sz w:val="28"/>
        </w:rPr>
        <w:t>Юрьевна</w:t>
      </w:r>
    </w:p>
    <w:p w:rsidR="0035188F" w:rsidRDefault="0035188F" w:rsidP="0035188F"/>
    <w:p w:rsidR="0035188F" w:rsidRDefault="0035188F" w:rsidP="0035188F">
      <w:r>
        <w:t xml:space="preserve">Ф.И.О. руководителя   </w:t>
      </w:r>
      <w:proofErr w:type="spellStart"/>
      <w:r w:rsidRPr="0035188F">
        <w:rPr>
          <w:sz w:val="28"/>
        </w:rPr>
        <w:t>Ящук</w:t>
      </w:r>
      <w:proofErr w:type="spellEnd"/>
      <w:r w:rsidRPr="0035188F">
        <w:rPr>
          <w:sz w:val="28"/>
        </w:rPr>
        <w:t xml:space="preserve"> В.О.</w:t>
      </w:r>
    </w:p>
    <w:p w:rsidR="0035188F" w:rsidRDefault="0035188F" w:rsidP="0035188F"/>
    <w:p w:rsidR="0035188F" w:rsidRDefault="0035188F" w:rsidP="0035188F"/>
    <w:p w:rsidR="0035188F" w:rsidRDefault="0035188F" w:rsidP="0035188F">
      <w:r>
        <w:t xml:space="preserve"> Срок обучения с</w:t>
      </w:r>
      <w:proofErr w:type="gramStart"/>
      <w:r>
        <w:t xml:space="preserve">   «</w:t>
      </w:r>
      <w:proofErr w:type="gramEnd"/>
      <w:r>
        <w:t>01</w:t>
      </w:r>
      <w:r>
        <w:t xml:space="preserve">» </w:t>
      </w:r>
      <w:r>
        <w:t xml:space="preserve">сентября </w:t>
      </w:r>
      <w:r>
        <w:t>20</w:t>
      </w:r>
      <w:r>
        <w:t>17</w:t>
      </w:r>
      <w:r>
        <w:t xml:space="preserve"> г.</w:t>
      </w:r>
    </w:p>
    <w:p w:rsidR="0035188F" w:rsidRDefault="0035188F" w:rsidP="0035188F"/>
    <w:p w:rsidR="0035188F" w:rsidRDefault="0035188F" w:rsidP="0035188F">
      <w:r>
        <w:t xml:space="preserve">                            по «</w:t>
      </w:r>
      <w:r>
        <w:t>30</w:t>
      </w:r>
      <w:r>
        <w:t>»</w:t>
      </w:r>
      <w:r>
        <w:t xml:space="preserve"> июля</w:t>
      </w:r>
      <w:r>
        <w:t xml:space="preserve"> 20</w:t>
      </w:r>
      <w:r>
        <w:t>19</w:t>
      </w:r>
      <w:r>
        <w:t>г.</w:t>
      </w:r>
    </w:p>
    <w:p w:rsidR="0035188F" w:rsidRDefault="0035188F" w:rsidP="0035188F">
      <w:pPr>
        <w:ind w:left="-900"/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</w:pPr>
      <w:r>
        <w:t>20</w:t>
      </w:r>
      <w:r>
        <w:t>17</w:t>
      </w:r>
      <w:r w:rsidRPr="001F0FBC">
        <w:t xml:space="preserve"> год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lastRenderedPageBreak/>
        <w:t>Федеральное г</w:t>
      </w:r>
      <w:r w:rsidRPr="00CE7910">
        <w:rPr>
          <w:b w:val="0"/>
          <w:i w:val="0"/>
          <w:sz w:val="24"/>
          <w:szCs w:val="24"/>
          <w:vertAlign w:val="baseline"/>
        </w:rPr>
        <w:t xml:space="preserve">осударственное </w:t>
      </w:r>
      <w:r>
        <w:rPr>
          <w:b w:val="0"/>
          <w:i w:val="0"/>
          <w:sz w:val="24"/>
          <w:szCs w:val="24"/>
          <w:vertAlign w:val="baseline"/>
        </w:rPr>
        <w:t xml:space="preserve">бюджетное </w:t>
      </w:r>
      <w:r w:rsidRPr="00CE7910">
        <w:rPr>
          <w:b w:val="0"/>
          <w:i w:val="0"/>
          <w:sz w:val="24"/>
          <w:szCs w:val="24"/>
          <w:vertAlign w:val="baseline"/>
        </w:rPr>
        <w:t>образовательное учреждение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>высшего образования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 xml:space="preserve">«Красноярский государственный медицинский университет 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>
        <w:rPr>
          <w:b w:val="0"/>
          <w:i w:val="0"/>
          <w:sz w:val="24"/>
          <w:szCs w:val="24"/>
          <w:vertAlign w:val="baseline"/>
        </w:rPr>
        <w:t>и</w:t>
      </w:r>
      <w:r w:rsidRPr="00CE7910">
        <w:rPr>
          <w:b w:val="0"/>
          <w:i w:val="0"/>
          <w:sz w:val="24"/>
          <w:szCs w:val="24"/>
          <w:vertAlign w:val="baseline"/>
        </w:rPr>
        <w:t>мени профессора В.Ф.</w:t>
      </w:r>
      <w:r>
        <w:rPr>
          <w:b w:val="0"/>
          <w:i w:val="0"/>
          <w:sz w:val="24"/>
          <w:szCs w:val="24"/>
          <w:vertAlign w:val="baseline"/>
        </w:rPr>
        <w:t xml:space="preserve"> </w:t>
      </w:r>
      <w:proofErr w:type="spellStart"/>
      <w:r w:rsidRPr="00CE7910">
        <w:rPr>
          <w:b w:val="0"/>
          <w:i w:val="0"/>
          <w:sz w:val="24"/>
          <w:szCs w:val="24"/>
          <w:vertAlign w:val="baseline"/>
        </w:rPr>
        <w:t>Войно-Ясенецкого</w:t>
      </w:r>
      <w:proofErr w:type="spellEnd"/>
      <w:r>
        <w:rPr>
          <w:b w:val="0"/>
          <w:i w:val="0"/>
          <w:sz w:val="24"/>
          <w:szCs w:val="24"/>
          <w:vertAlign w:val="baseline"/>
        </w:rPr>
        <w:t>»</w:t>
      </w:r>
    </w:p>
    <w:p w:rsidR="0035188F" w:rsidRPr="00CE7910" w:rsidRDefault="0035188F" w:rsidP="0035188F">
      <w:pPr>
        <w:pStyle w:val="5"/>
        <w:numPr>
          <w:ilvl w:val="0"/>
          <w:numId w:val="0"/>
        </w:numPr>
        <w:spacing w:before="0" w:after="0"/>
        <w:jc w:val="center"/>
        <w:rPr>
          <w:b w:val="0"/>
          <w:i w:val="0"/>
          <w:sz w:val="24"/>
          <w:szCs w:val="24"/>
          <w:vertAlign w:val="baseline"/>
        </w:rPr>
      </w:pPr>
      <w:r w:rsidRPr="00CE7910">
        <w:rPr>
          <w:b w:val="0"/>
          <w:i w:val="0"/>
          <w:sz w:val="24"/>
          <w:szCs w:val="24"/>
          <w:vertAlign w:val="baseline"/>
        </w:rPr>
        <w:t xml:space="preserve">Министерства здравоохранения </w:t>
      </w:r>
      <w:r>
        <w:rPr>
          <w:b w:val="0"/>
          <w:i w:val="0"/>
          <w:sz w:val="24"/>
          <w:szCs w:val="24"/>
          <w:vertAlign w:val="baseline"/>
        </w:rPr>
        <w:t>Российской Федерации</w:t>
      </w:r>
    </w:p>
    <w:p w:rsidR="0035188F" w:rsidRPr="001F0FBC" w:rsidRDefault="0035188F" w:rsidP="0035188F">
      <w:pPr>
        <w:jc w:val="center"/>
      </w:pPr>
      <w:r w:rsidRPr="00CE7910">
        <w:t>(</w:t>
      </w:r>
      <w:r>
        <w:t>Ф</w:t>
      </w:r>
      <w:r w:rsidRPr="00CE7910">
        <w:t>Г</w:t>
      </w:r>
      <w:r>
        <w:t>БОУ В</w:t>
      </w:r>
      <w:r w:rsidRPr="00CE7910">
        <w:t xml:space="preserve">О </w:t>
      </w:r>
      <w:proofErr w:type="spellStart"/>
      <w:r w:rsidRPr="00CE7910">
        <w:t>КрасГМУ</w:t>
      </w:r>
      <w:proofErr w:type="spellEnd"/>
      <w:r w:rsidRPr="00CE7910">
        <w:t xml:space="preserve"> им. проф. В.Ф. </w:t>
      </w:r>
      <w:proofErr w:type="spellStart"/>
      <w:r w:rsidRPr="00CE7910">
        <w:t>Войно-Ясенецкого</w:t>
      </w:r>
      <w:proofErr w:type="spellEnd"/>
      <w:r>
        <w:t xml:space="preserve"> Минздрава России</w:t>
      </w:r>
      <w:r w:rsidRPr="00CE7910">
        <w:t>)</w:t>
      </w:r>
    </w:p>
    <w:p w:rsidR="0035188F" w:rsidRPr="001F0FBC" w:rsidRDefault="0035188F" w:rsidP="0035188F">
      <w:pPr>
        <w:jc w:val="both"/>
      </w:pPr>
    </w:p>
    <w:p w:rsidR="0035188F" w:rsidRDefault="0035188F" w:rsidP="0035188F">
      <w:pPr>
        <w:pStyle w:val="a5"/>
        <w:ind w:left="5103"/>
      </w:pPr>
    </w:p>
    <w:p w:rsidR="0035188F" w:rsidRPr="00E93952" w:rsidRDefault="0035188F" w:rsidP="0035188F">
      <w:pPr>
        <w:pStyle w:val="a5"/>
        <w:ind w:left="4253"/>
        <w:rPr>
          <w:caps/>
        </w:rPr>
      </w:pPr>
      <w:r w:rsidRPr="00E93952">
        <w:rPr>
          <w:caps/>
        </w:rPr>
        <w:t>Утверждаю</w:t>
      </w:r>
    </w:p>
    <w:p w:rsidR="0035188F" w:rsidRPr="00E93952" w:rsidRDefault="0035188F" w:rsidP="0035188F">
      <w:pPr>
        <w:pStyle w:val="a5"/>
        <w:ind w:left="4253"/>
      </w:pPr>
      <w:r w:rsidRPr="00E93952">
        <w:t>«__</w:t>
      </w:r>
      <w:proofErr w:type="gramStart"/>
      <w:r w:rsidRPr="00E93952">
        <w:t xml:space="preserve">_» </w:t>
      </w:r>
      <w:r>
        <w:t xml:space="preserve"> сентября</w:t>
      </w:r>
      <w:proofErr w:type="gramEnd"/>
      <w:r>
        <w:t xml:space="preserve"> 2017 </w:t>
      </w:r>
      <w:r w:rsidRPr="00E93952">
        <w:t>г.</w:t>
      </w:r>
    </w:p>
    <w:p w:rsidR="0035188F" w:rsidRDefault="0035188F" w:rsidP="0035188F">
      <w:pPr>
        <w:pStyle w:val="a5"/>
        <w:spacing w:after="0"/>
        <w:ind w:left="4253"/>
      </w:pPr>
      <w:r w:rsidRPr="00E93952">
        <w:t>Зав.</w:t>
      </w:r>
      <w:r>
        <w:t xml:space="preserve"> </w:t>
      </w:r>
      <w:r w:rsidRPr="00E93952">
        <w:t>кафедрой</w:t>
      </w:r>
      <w:r>
        <w:t xml:space="preserve">-клиникой стоматологии </w:t>
      </w:r>
      <w:r>
        <w:t>ИПО</w:t>
      </w:r>
      <w:r>
        <w:t xml:space="preserve">, </w:t>
      </w:r>
    </w:p>
    <w:p w:rsidR="0035188F" w:rsidRPr="00E93952" w:rsidRDefault="0035188F" w:rsidP="0035188F">
      <w:pPr>
        <w:pStyle w:val="a5"/>
        <w:spacing w:after="0"/>
        <w:ind w:left="4253"/>
      </w:pPr>
      <w:r>
        <w:t xml:space="preserve">д.м.н., профессор </w:t>
      </w:r>
      <w:proofErr w:type="spellStart"/>
      <w:r>
        <w:t>Алямовский</w:t>
      </w:r>
      <w:proofErr w:type="spellEnd"/>
      <w:r>
        <w:t xml:space="preserve"> В.В. ___________</w:t>
      </w:r>
    </w:p>
    <w:p w:rsidR="0035188F" w:rsidRDefault="0035188F" w:rsidP="0035188F">
      <w:pPr>
        <w:pStyle w:val="a5"/>
        <w:jc w:val="center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         </w:t>
      </w:r>
    </w:p>
    <w:p w:rsidR="0035188F" w:rsidRDefault="0035188F" w:rsidP="0035188F">
      <w:pPr>
        <w:pStyle w:val="a5"/>
        <w:jc w:val="center"/>
        <w:rPr>
          <w:b/>
          <w:caps/>
        </w:rPr>
      </w:pPr>
      <w:r>
        <w:rPr>
          <w:cap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:rsidR="0035188F" w:rsidRDefault="0035188F" w:rsidP="0035188F">
      <w:pPr>
        <w:pStyle w:val="a5"/>
        <w:jc w:val="center"/>
        <w:rPr>
          <w:b/>
          <w:caps/>
        </w:rPr>
      </w:pPr>
    </w:p>
    <w:p w:rsidR="0035188F" w:rsidRPr="008703D6" w:rsidRDefault="0035188F" w:rsidP="0035188F">
      <w:pPr>
        <w:pStyle w:val="a5"/>
        <w:jc w:val="center"/>
        <w:rPr>
          <w:b/>
          <w:caps/>
        </w:rPr>
      </w:pPr>
      <w:proofErr w:type="gramStart"/>
      <w:r w:rsidRPr="008703D6">
        <w:rPr>
          <w:b/>
          <w:caps/>
        </w:rPr>
        <w:t>Индивидуальный  план</w:t>
      </w:r>
      <w:proofErr w:type="gramEnd"/>
    </w:p>
    <w:p w:rsidR="0035188F" w:rsidRPr="008703D6" w:rsidRDefault="0035188F" w:rsidP="0035188F">
      <w:pPr>
        <w:pStyle w:val="a5"/>
        <w:jc w:val="center"/>
        <w:rPr>
          <w:b/>
          <w:caps/>
        </w:rPr>
      </w:pPr>
      <w:proofErr w:type="gramStart"/>
      <w:r>
        <w:rPr>
          <w:b/>
          <w:caps/>
        </w:rPr>
        <w:t>работы  ОРДИНАТОРА</w:t>
      </w:r>
      <w:proofErr w:type="gramEnd"/>
    </w:p>
    <w:p w:rsidR="0035188F" w:rsidRDefault="0035188F" w:rsidP="0035188F">
      <w:pPr>
        <w:ind w:left="-900"/>
      </w:pPr>
    </w:p>
    <w:p w:rsidR="0035188F" w:rsidRPr="0035188F" w:rsidRDefault="0035188F" w:rsidP="0035188F">
      <w:pPr>
        <w:rPr>
          <w:sz w:val="28"/>
        </w:rPr>
      </w:pPr>
      <w:r w:rsidRPr="0035188F">
        <w:rPr>
          <w:sz w:val="28"/>
        </w:rPr>
        <w:t xml:space="preserve">Специальность 31.08.77 Ортодонтия                                                                             </w:t>
      </w:r>
    </w:p>
    <w:p w:rsidR="0035188F" w:rsidRDefault="0035188F" w:rsidP="0035188F"/>
    <w:p w:rsidR="0035188F" w:rsidRPr="0035188F" w:rsidRDefault="0035188F" w:rsidP="0035188F">
      <w:pPr>
        <w:rPr>
          <w:sz w:val="28"/>
        </w:rPr>
      </w:pPr>
      <w:r w:rsidRPr="0035188F">
        <w:rPr>
          <w:sz w:val="28"/>
        </w:rPr>
        <w:t xml:space="preserve">Кафедра-клиника стоматологии </w:t>
      </w:r>
      <w:r>
        <w:rPr>
          <w:sz w:val="28"/>
        </w:rPr>
        <w:t>ИПО</w:t>
      </w:r>
    </w:p>
    <w:p w:rsidR="0035188F" w:rsidRDefault="0035188F" w:rsidP="0035188F"/>
    <w:p w:rsidR="0035188F" w:rsidRDefault="0035188F" w:rsidP="0035188F">
      <w:r>
        <w:t xml:space="preserve">Фамилия   </w:t>
      </w:r>
      <w:proofErr w:type="spellStart"/>
      <w:r>
        <w:rPr>
          <w:sz w:val="28"/>
        </w:rPr>
        <w:t>Рукосуева</w:t>
      </w:r>
      <w:proofErr w:type="spellEnd"/>
    </w:p>
    <w:p w:rsidR="0035188F" w:rsidRDefault="0035188F" w:rsidP="0035188F"/>
    <w:p w:rsidR="0035188F" w:rsidRDefault="0035188F" w:rsidP="0035188F">
      <w:r>
        <w:t xml:space="preserve">Имя            </w:t>
      </w:r>
      <w:r>
        <w:rPr>
          <w:sz w:val="28"/>
        </w:rPr>
        <w:t>Дарья</w:t>
      </w:r>
    </w:p>
    <w:p w:rsidR="0035188F" w:rsidRDefault="0035188F" w:rsidP="0035188F"/>
    <w:p w:rsidR="0035188F" w:rsidRDefault="0035188F" w:rsidP="0035188F">
      <w:r>
        <w:t xml:space="preserve">Отчество    </w:t>
      </w:r>
      <w:r>
        <w:rPr>
          <w:sz w:val="28"/>
        </w:rPr>
        <w:t>Сергеевна</w:t>
      </w:r>
    </w:p>
    <w:p w:rsidR="0035188F" w:rsidRDefault="0035188F" w:rsidP="0035188F"/>
    <w:p w:rsidR="0035188F" w:rsidRDefault="0035188F" w:rsidP="0035188F">
      <w:r>
        <w:t xml:space="preserve">Ф.И.О. руководителя   </w:t>
      </w:r>
      <w:r>
        <w:rPr>
          <w:sz w:val="28"/>
        </w:rPr>
        <w:t>Тарасова Н.В.</w:t>
      </w:r>
    </w:p>
    <w:p w:rsidR="0035188F" w:rsidRDefault="0035188F" w:rsidP="0035188F"/>
    <w:p w:rsidR="0035188F" w:rsidRDefault="0035188F" w:rsidP="0035188F"/>
    <w:p w:rsidR="0035188F" w:rsidRDefault="0035188F" w:rsidP="0035188F">
      <w:r>
        <w:t xml:space="preserve"> Срок обучения с </w:t>
      </w:r>
      <w:proofErr w:type="gramStart"/>
      <w:r>
        <w:t xml:space="preserve">  </w:t>
      </w:r>
      <w:r w:rsidR="007965FF">
        <w:t xml:space="preserve"> </w:t>
      </w:r>
      <w:r>
        <w:t>«</w:t>
      </w:r>
      <w:proofErr w:type="gramEnd"/>
      <w:r>
        <w:t>01» сентября 2017 г.</w:t>
      </w:r>
    </w:p>
    <w:p w:rsidR="0035188F" w:rsidRDefault="0035188F" w:rsidP="0035188F"/>
    <w:p w:rsidR="0035188F" w:rsidRDefault="0035188F" w:rsidP="0035188F">
      <w:r>
        <w:t xml:space="preserve">                            по «</w:t>
      </w:r>
      <w:proofErr w:type="gramStart"/>
      <w:r w:rsidR="007965FF">
        <w:t>31</w:t>
      </w:r>
      <w:r>
        <w:t>»</w:t>
      </w:r>
      <w:r w:rsidR="007965FF">
        <w:t xml:space="preserve">   </w:t>
      </w:r>
      <w:proofErr w:type="gramEnd"/>
      <w:r w:rsidR="007965FF">
        <w:t xml:space="preserve"> июн</w:t>
      </w:r>
      <w:r>
        <w:t>я</w:t>
      </w:r>
      <w:r w:rsidR="007965FF">
        <w:t xml:space="preserve">  </w:t>
      </w:r>
      <w:r>
        <w:t xml:space="preserve"> </w:t>
      </w:r>
      <w:r w:rsidR="007965FF">
        <w:t xml:space="preserve"> </w:t>
      </w:r>
      <w:r>
        <w:t>2019г.</w:t>
      </w:r>
    </w:p>
    <w:p w:rsidR="0035188F" w:rsidRDefault="0035188F" w:rsidP="0035188F">
      <w:pPr>
        <w:ind w:left="-900"/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rPr>
          <w:szCs w:val="24"/>
        </w:rPr>
      </w:pPr>
    </w:p>
    <w:p w:rsidR="0035188F" w:rsidRDefault="0035188F" w:rsidP="0035188F">
      <w:pPr>
        <w:pStyle w:val="a3"/>
        <w:jc w:val="center"/>
        <w:rPr>
          <w:szCs w:val="24"/>
        </w:rPr>
      </w:pPr>
    </w:p>
    <w:p w:rsidR="0035188F" w:rsidRDefault="0035188F" w:rsidP="0035188F">
      <w:pPr>
        <w:pStyle w:val="a3"/>
        <w:jc w:val="center"/>
      </w:pPr>
      <w:r>
        <w:t>2017</w:t>
      </w:r>
      <w:r w:rsidRPr="001F0FBC">
        <w:t xml:space="preserve"> год</w:t>
      </w:r>
    </w:p>
    <w:p w:rsidR="0035188F" w:rsidRDefault="0035188F" w:rsidP="0035188F">
      <w:pPr>
        <w:pStyle w:val="a3"/>
        <w:jc w:val="center"/>
      </w:pPr>
    </w:p>
    <w:p w:rsidR="0035188F" w:rsidRPr="0035188F" w:rsidRDefault="0035188F" w:rsidP="0035188F">
      <w:pPr>
        <w:pStyle w:val="a3"/>
        <w:numPr>
          <w:ilvl w:val="0"/>
          <w:numId w:val="2"/>
        </w:numPr>
        <w:tabs>
          <w:tab w:val="left" w:pos="142"/>
        </w:tabs>
        <w:ind w:left="0" w:firstLine="0"/>
        <w:jc w:val="center"/>
      </w:pPr>
      <w:r w:rsidRPr="002A1C9C">
        <w:rPr>
          <w:b/>
        </w:rPr>
        <w:lastRenderedPageBreak/>
        <w:t xml:space="preserve">УЧЕБНЫЙ ПЛАН ОСНОВНОЙ ПРОФЕССИОНАЛЬНОЙ ПРОГРАММЫ </w:t>
      </w:r>
      <w:r>
        <w:rPr>
          <w:b/>
        </w:rPr>
        <w:t xml:space="preserve">ВЫСШЕГО ОБРАЗОВАНИЯ - </w:t>
      </w:r>
      <w:r>
        <w:rPr>
          <w:b/>
        </w:rPr>
        <w:t xml:space="preserve">ПРОГРАММЫ ПОДГОТОВКИ КАДРОВ ВЫСШЕЙ КВАЛИФИКАЦИИ В </w:t>
      </w:r>
      <w:proofErr w:type="gramStart"/>
      <w:r>
        <w:rPr>
          <w:b/>
        </w:rPr>
        <w:t xml:space="preserve">ОРДИНАТУРЕ </w:t>
      </w:r>
      <w:r w:rsidRPr="002A1C9C">
        <w:rPr>
          <w:b/>
        </w:rPr>
        <w:t xml:space="preserve"> ПО</w:t>
      </w:r>
      <w:proofErr w:type="gramEnd"/>
      <w:r w:rsidRPr="002A1C9C">
        <w:rPr>
          <w:b/>
        </w:rPr>
        <w:t xml:space="preserve"> СПЕЦИАЛЬНОСТИ </w:t>
      </w:r>
      <w:r>
        <w:rPr>
          <w:b/>
        </w:rPr>
        <w:t xml:space="preserve">  </w:t>
      </w:r>
    </w:p>
    <w:p w:rsidR="0035188F" w:rsidRDefault="0035188F" w:rsidP="0035188F">
      <w:pPr>
        <w:pStyle w:val="a3"/>
        <w:tabs>
          <w:tab w:val="left" w:pos="142"/>
        </w:tabs>
        <w:jc w:val="center"/>
        <w:rPr>
          <w:b/>
          <w:sz w:val="28"/>
        </w:rPr>
      </w:pPr>
      <w:r w:rsidRPr="0035188F">
        <w:rPr>
          <w:b/>
          <w:sz w:val="28"/>
          <w:szCs w:val="24"/>
        </w:rPr>
        <w:t>31.08.77</w:t>
      </w:r>
      <w:r w:rsidRPr="0035188F">
        <w:rPr>
          <w:b/>
          <w:sz w:val="28"/>
        </w:rPr>
        <w:t xml:space="preserve"> </w:t>
      </w:r>
      <w:r w:rsidRPr="0035188F">
        <w:rPr>
          <w:b/>
          <w:sz w:val="28"/>
        </w:rPr>
        <w:t>«</w:t>
      </w:r>
      <w:r w:rsidRPr="0035188F">
        <w:rPr>
          <w:b/>
          <w:sz w:val="28"/>
          <w:szCs w:val="24"/>
        </w:rPr>
        <w:t>Ортодонти</w:t>
      </w:r>
      <w:r w:rsidRPr="0035188F">
        <w:rPr>
          <w:b/>
          <w:sz w:val="28"/>
        </w:rPr>
        <w:t>я</w:t>
      </w:r>
      <w:r w:rsidRPr="0035188F">
        <w:rPr>
          <w:b/>
          <w:sz w:val="28"/>
        </w:rPr>
        <w:t>»</w:t>
      </w:r>
    </w:p>
    <w:p w:rsidR="0035188F" w:rsidRDefault="0035188F" w:rsidP="0035188F">
      <w:pPr>
        <w:pStyle w:val="a3"/>
        <w:tabs>
          <w:tab w:val="left" w:pos="142"/>
        </w:tabs>
        <w:jc w:val="center"/>
        <w:rPr>
          <w:b/>
          <w:sz w:val="28"/>
        </w:rPr>
      </w:pPr>
    </w:p>
    <w:p w:rsidR="0035188F" w:rsidRPr="0035188F" w:rsidRDefault="0035188F" w:rsidP="00D1746C">
      <w:pPr>
        <w:pStyle w:val="a3"/>
        <w:tabs>
          <w:tab w:val="left" w:pos="142"/>
        </w:tabs>
        <w:jc w:val="center"/>
        <w:rPr>
          <w:b/>
        </w:rPr>
      </w:pPr>
      <w:r w:rsidRPr="0035188F">
        <w:rPr>
          <w:b/>
          <w:noProof/>
        </w:rPr>
        <w:drawing>
          <wp:inline distT="0" distB="0" distL="0" distR="0">
            <wp:extent cx="8286982" cy="3238589"/>
            <wp:effectExtent l="0" t="9525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12577" cy="324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25" w:rsidRDefault="00D1746C">
      <w:r w:rsidRPr="00D1746C">
        <w:rPr>
          <w:noProof/>
        </w:rPr>
        <w:lastRenderedPageBreak/>
        <w:drawing>
          <wp:inline distT="0" distB="0" distL="0" distR="0">
            <wp:extent cx="9543285" cy="5355561"/>
            <wp:effectExtent l="0" t="158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4309" cy="53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46C" w:rsidRDefault="00D1746C" w:rsidP="00D1746C">
      <w:pPr>
        <w:jc w:val="center"/>
        <w:rPr>
          <w:b/>
          <w:caps/>
          <w:szCs w:val="28"/>
        </w:rPr>
      </w:pPr>
      <w:r w:rsidRPr="00D1746C">
        <w:rPr>
          <w:b/>
          <w:caps/>
          <w:szCs w:val="28"/>
        </w:rPr>
        <w:lastRenderedPageBreak/>
        <w:t xml:space="preserve">2.ВИДЫ ПРОФЕССИОНАЛЬНОЙ ДЕЯТЕЛЬНОСТИ, ПРОФЕССИОНАЛЬНЫЕ ЗАДАЧИ И ПЕРЕЧЕНЬ </w:t>
      </w:r>
      <w:proofErr w:type="gramStart"/>
      <w:r w:rsidRPr="00D1746C">
        <w:rPr>
          <w:b/>
          <w:caps/>
          <w:szCs w:val="28"/>
        </w:rPr>
        <w:t>КОМПЕТЕНЦИЙ  ПО</w:t>
      </w:r>
      <w:proofErr w:type="gramEnd"/>
      <w:r w:rsidRPr="00D1746C">
        <w:rPr>
          <w:b/>
          <w:caps/>
          <w:szCs w:val="28"/>
        </w:rPr>
        <w:t xml:space="preserve"> СПЕЦИАЛЬНОСТИ</w:t>
      </w:r>
    </w:p>
    <w:p w:rsidR="00D1746C" w:rsidRDefault="00D1746C" w:rsidP="00D1746C">
      <w:pPr>
        <w:jc w:val="center"/>
        <w:rPr>
          <w:b/>
          <w:sz w:val="28"/>
        </w:rPr>
      </w:pPr>
      <w:r w:rsidRPr="0035188F">
        <w:rPr>
          <w:b/>
          <w:sz w:val="28"/>
        </w:rPr>
        <w:t>31.08.77 «Ортодонтия»</w:t>
      </w:r>
    </w:p>
    <w:p w:rsidR="00D1746C" w:rsidRDefault="00D1746C" w:rsidP="00D1746C">
      <w:pPr>
        <w:jc w:val="center"/>
        <w:rPr>
          <w:b/>
        </w:rPr>
      </w:pPr>
    </w:p>
    <w:p w:rsidR="00D1746C" w:rsidRPr="00D1746C" w:rsidRDefault="00D1746C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D1746C">
        <w:rPr>
          <w:rFonts w:eastAsiaTheme="minorHAnsi"/>
          <w:lang w:eastAsia="en-US"/>
        </w:rPr>
        <w:t>Виды профессиональной деятельности, к которым готовятся выпускники,</w:t>
      </w:r>
      <w:r>
        <w:rPr>
          <w:rFonts w:eastAsiaTheme="minorHAnsi"/>
          <w:lang w:eastAsia="en-US"/>
        </w:rPr>
        <w:t xml:space="preserve"> </w:t>
      </w:r>
      <w:r w:rsidRPr="00D1746C">
        <w:rPr>
          <w:rFonts w:eastAsiaTheme="minorHAnsi"/>
          <w:lang w:eastAsia="en-US"/>
        </w:rPr>
        <w:t>освоившие программу ординатуры:</w:t>
      </w:r>
      <w:r w:rsidR="00152F07">
        <w:rPr>
          <w:rFonts w:eastAsiaTheme="minorHAnsi"/>
          <w:lang w:eastAsia="en-US"/>
        </w:rPr>
        <w:t xml:space="preserve"> профилактическая;</w:t>
      </w:r>
      <w:r>
        <w:rPr>
          <w:rFonts w:eastAsiaTheme="minorHAnsi"/>
          <w:lang w:eastAsia="en-US"/>
        </w:rPr>
        <w:t xml:space="preserve"> </w:t>
      </w:r>
      <w:r w:rsidR="00152F07">
        <w:rPr>
          <w:rFonts w:eastAsiaTheme="minorHAnsi"/>
          <w:lang w:eastAsia="en-US"/>
        </w:rPr>
        <w:t xml:space="preserve">диагностическая; лечебная; реабилитационная; </w:t>
      </w:r>
      <w:r w:rsidRPr="00D1746C">
        <w:rPr>
          <w:rFonts w:eastAsiaTheme="minorHAnsi"/>
          <w:lang w:eastAsia="en-US"/>
        </w:rPr>
        <w:t>психолого-педагогическ</w:t>
      </w:r>
      <w:r w:rsidR="00152F07">
        <w:rPr>
          <w:rFonts w:eastAsiaTheme="minorHAnsi"/>
          <w:lang w:eastAsia="en-US"/>
        </w:rPr>
        <w:t xml:space="preserve">ая; организационно-управленческая. </w:t>
      </w:r>
      <w:r w:rsidRPr="00D1746C">
        <w:rPr>
          <w:rFonts w:eastAsiaTheme="minorHAnsi"/>
          <w:lang w:eastAsia="en-US"/>
        </w:rPr>
        <w:t>Программа ординатуры включает в</w:t>
      </w:r>
      <w:r>
        <w:rPr>
          <w:rFonts w:eastAsiaTheme="minorHAnsi"/>
          <w:lang w:eastAsia="en-US"/>
        </w:rPr>
        <w:t xml:space="preserve"> себя все виды профессиональной </w:t>
      </w:r>
      <w:r w:rsidRPr="00D1746C">
        <w:rPr>
          <w:rFonts w:eastAsiaTheme="minorHAnsi"/>
          <w:lang w:eastAsia="en-US"/>
        </w:rPr>
        <w:t>деятельности, к которым готовится ординатор.</w:t>
      </w:r>
    </w:p>
    <w:p w:rsidR="00D1746C" w:rsidRPr="00D1746C" w:rsidRDefault="00D1746C" w:rsidP="00152F07">
      <w:pPr>
        <w:autoSpaceDE w:val="0"/>
        <w:autoSpaceDN w:val="0"/>
        <w:adjustRightInd w:val="0"/>
        <w:spacing w:before="120"/>
        <w:ind w:firstLine="425"/>
        <w:jc w:val="both"/>
        <w:rPr>
          <w:rFonts w:eastAsiaTheme="minorHAnsi"/>
          <w:lang w:eastAsia="en-US"/>
        </w:rPr>
      </w:pPr>
      <w:r w:rsidRPr="00D1746C">
        <w:rPr>
          <w:rFonts w:eastAsiaTheme="minorHAnsi"/>
          <w:lang w:eastAsia="en-US"/>
        </w:rPr>
        <w:t>Выпускник, освоивший программу ординатуры, готов решать следующие</w:t>
      </w:r>
      <w:r>
        <w:rPr>
          <w:rFonts w:eastAsiaTheme="minorHAnsi"/>
          <w:lang w:eastAsia="en-US"/>
        </w:rPr>
        <w:t xml:space="preserve"> </w:t>
      </w:r>
      <w:r w:rsidRPr="00D1746C">
        <w:rPr>
          <w:rFonts w:eastAsiaTheme="minorHAnsi"/>
          <w:lang w:eastAsia="en-US"/>
        </w:rPr>
        <w:t>профессиональные задачи:</w:t>
      </w:r>
    </w:p>
    <w:p w:rsidR="00D1746C" w:rsidRPr="00152F07" w:rsidRDefault="00D1746C" w:rsidP="00D1746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152F07">
        <w:rPr>
          <w:rFonts w:eastAsiaTheme="minorHAnsi"/>
          <w:u w:val="single"/>
          <w:lang w:eastAsia="en-US"/>
        </w:rPr>
        <w:t>профилактическая деятельность:</w:t>
      </w:r>
    </w:p>
    <w:p w:rsidR="00D1746C" w:rsidRPr="00D1746C" w:rsidRDefault="00D1746C" w:rsidP="00D1746C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1746C">
        <w:rPr>
          <w:rFonts w:eastAsiaTheme="minorHAnsi"/>
          <w:lang w:eastAsia="en-US"/>
        </w:rPr>
        <w:t>предупреждение возникновения стом</w:t>
      </w:r>
      <w:r>
        <w:rPr>
          <w:rFonts w:eastAsiaTheme="minorHAnsi"/>
          <w:lang w:eastAsia="en-US"/>
        </w:rPr>
        <w:t xml:space="preserve">атологических заболеваний среди </w:t>
      </w:r>
      <w:r w:rsidRPr="00D1746C">
        <w:rPr>
          <w:rFonts w:eastAsiaTheme="minorHAnsi"/>
          <w:lang w:eastAsia="en-US"/>
        </w:rPr>
        <w:t>населения путем проведения профилак</w:t>
      </w:r>
      <w:r>
        <w:rPr>
          <w:rFonts w:eastAsiaTheme="minorHAnsi"/>
          <w:lang w:eastAsia="en-US"/>
        </w:rPr>
        <w:t xml:space="preserve">тических и противоэпидемических </w:t>
      </w:r>
      <w:r w:rsidRPr="00D1746C">
        <w:rPr>
          <w:rFonts w:eastAsiaTheme="minorHAnsi"/>
          <w:lang w:eastAsia="en-US"/>
        </w:rPr>
        <w:t>мероприятий;</w:t>
      </w:r>
    </w:p>
    <w:p w:rsidR="00D1746C" w:rsidRPr="00D1746C" w:rsidRDefault="00D1746C" w:rsidP="00D1746C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1746C">
        <w:rPr>
          <w:rFonts w:eastAsiaTheme="minorHAnsi"/>
          <w:lang w:eastAsia="en-US"/>
        </w:rPr>
        <w:t>участие в проведении профила</w:t>
      </w:r>
      <w:r>
        <w:rPr>
          <w:rFonts w:eastAsiaTheme="minorHAnsi"/>
          <w:lang w:eastAsia="en-US"/>
        </w:rPr>
        <w:t xml:space="preserve">ктических медицинских осмотров, </w:t>
      </w:r>
      <w:r w:rsidRPr="00D1746C">
        <w:rPr>
          <w:rFonts w:eastAsiaTheme="minorHAnsi"/>
          <w:lang w:eastAsia="en-US"/>
        </w:rPr>
        <w:t>диспансеризации, диспансерного наблюдения;</w:t>
      </w:r>
    </w:p>
    <w:p w:rsidR="00D1746C" w:rsidRPr="00D1746C" w:rsidRDefault="00D1746C" w:rsidP="00D1746C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1746C">
        <w:rPr>
          <w:rFonts w:eastAsiaTheme="minorHAnsi"/>
          <w:lang w:eastAsia="en-US"/>
        </w:rPr>
        <w:t>проведение сбора и медико-стати</w:t>
      </w:r>
      <w:r>
        <w:rPr>
          <w:rFonts w:eastAsiaTheme="minorHAnsi"/>
          <w:lang w:eastAsia="en-US"/>
        </w:rPr>
        <w:t xml:space="preserve">стического анализа информации о </w:t>
      </w:r>
      <w:r w:rsidRPr="00D1746C">
        <w:rPr>
          <w:rFonts w:eastAsiaTheme="minorHAnsi"/>
          <w:lang w:eastAsia="en-US"/>
        </w:rPr>
        <w:t>показателях стоматологической заболеваемо</w:t>
      </w:r>
      <w:r>
        <w:rPr>
          <w:rFonts w:eastAsiaTheme="minorHAnsi"/>
          <w:lang w:eastAsia="en-US"/>
        </w:rPr>
        <w:t xml:space="preserve">сти различных возрастно-половых </w:t>
      </w:r>
      <w:r w:rsidRPr="00D1746C">
        <w:rPr>
          <w:rFonts w:eastAsiaTheme="minorHAnsi"/>
          <w:lang w:eastAsia="en-US"/>
        </w:rPr>
        <w:t>групп и ее влияния на состояние их здоровья;</w:t>
      </w:r>
    </w:p>
    <w:p w:rsidR="00D1746C" w:rsidRPr="00152F07" w:rsidRDefault="00D1746C" w:rsidP="00D1746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152F07">
        <w:rPr>
          <w:rFonts w:eastAsiaTheme="minorHAnsi"/>
          <w:u w:val="single"/>
          <w:lang w:eastAsia="en-US"/>
        </w:rPr>
        <w:t>диагностическая деятельность:</w:t>
      </w:r>
    </w:p>
    <w:p w:rsidR="00D1746C" w:rsidRPr="00D1746C" w:rsidRDefault="00D1746C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D1746C">
        <w:rPr>
          <w:rFonts w:eastAsiaTheme="minorHAnsi"/>
          <w:lang w:eastAsia="en-US"/>
        </w:rPr>
        <w:t>диагностика стоматологических заболеван</w:t>
      </w:r>
      <w:r w:rsidR="00152F07">
        <w:rPr>
          <w:rFonts w:eastAsiaTheme="minorHAnsi"/>
          <w:lang w:eastAsia="en-US"/>
        </w:rPr>
        <w:t xml:space="preserve">ий и патологических состояний </w:t>
      </w:r>
      <w:r w:rsidRPr="00D1746C">
        <w:rPr>
          <w:rFonts w:eastAsiaTheme="minorHAnsi"/>
          <w:lang w:eastAsia="en-US"/>
        </w:rPr>
        <w:t>пациентов;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проведение экспертизы временной нетр</w:t>
      </w:r>
      <w:r>
        <w:rPr>
          <w:rFonts w:eastAsiaTheme="minorHAnsi"/>
          <w:lang w:eastAsia="en-US"/>
        </w:rPr>
        <w:t xml:space="preserve">удоспособности и участие в иных </w:t>
      </w:r>
      <w:r w:rsidR="00D1746C" w:rsidRPr="00D1746C">
        <w:rPr>
          <w:rFonts w:eastAsiaTheme="minorHAnsi"/>
          <w:lang w:eastAsia="en-US"/>
        </w:rPr>
        <w:t>видах медицинской экспертизы;</w:t>
      </w:r>
    </w:p>
    <w:p w:rsidR="00D1746C" w:rsidRPr="00152F07" w:rsidRDefault="00D1746C" w:rsidP="00D1746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152F07">
        <w:rPr>
          <w:rFonts w:eastAsiaTheme="minorHAnsi"/>
          <w:u w:val="single"/>
          <w:lang w:eastAsia="en-US"/>
        </w:rPr>
        <w:t>лечебная деятельность: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 xml:space="preserve">оказание </w:t>
      </w:r>
      <w:proofErr w:type="spellStart"/>
      <w:r w:rsidR="00D1746C" w:rsidRPr="00D1746C">
        <w:rPr>
          <w:rFonts w:eastAsiaTheme="minorHAnsi"/>
          <w:lang w:eastAsia="en-US"/>
        </w:rPr>
        <w:t>ортодонтической</w:t>
      </w:r>
      <w:proofErr w:type="spellEnd"/>
      <w:r w:rsidR="00D1746C" w:rsidRPr="00D1746C">
        <w:rPr>
          <w:rFonts w:eastAsiaTheme="minorHAnsi"/>
          <w:lang w:eastAsia="en-US"/>
        </w:rPr>
        <w:t xml:space="preserve"> стоматологической помощи пациентам;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участие в оказании медицинской помощи пр</w:t>
      </w:r>
      <w:r>
        <w:rPr>
          <w:rFonts w:eastAsiaTheme="minorHAnsi"/>
          <w:lang w:eastAsia="en-US"/>
        </w:rPr>
        <w:t xml:space="preserve">и чрезвычайных ситуациях, в том </w:t>
      </w:r>
      <w:r w:rsidR="00D1746C" w:rsidRPr="00D1746C">
        <w:rPr>
          <w:rFonts w:eastAsiaTheme="minorHAnsi"/>
          <w:lang w:eastAsia="en-US"/>
        </w:rPr>
        <w:t>числе участие в медицинской эвакуации;</w:t>
      </w:r>
    </w:p>
    <w:p w:rsidR="00D1746C" w:rsidRPr="00152F07" w:rsidRDefault="00D1746C" w:rsidP="00D1746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152F07">
        <w:rPr>
          <w:rFonts w:eastAsiaTheme="minorHAnsi"/>
          <w:u w:val="single"/>
          <w:lang w:eastAsia="en-US"/>
        </w:rPr>
        <w:t>реабилитационная деятельность: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проведение медицинской реабилитации</w:t>
      </w:r>
      <w:r>
        <w:rPr>
          <w:rFonts w:eastAsiaTheme="minorHAnsi"/>
          <w:lang w:eastAsia="en-US"/>
        </w:rPr>
        <w:t xml:space="preserve"> и санаторно-курортного лечения </w:t>
      </w:r>
      <w:r w:rsidR="00D1746C" w:rsidRPr="00D1746C">
        <w:rPr>
          <w:rFonts w:eastAsiaTheme="minorHAnsi"/>
          <w:lang w:eastAsia="en-US"/>
        </w:rPr>
        <w:t>пациентов со стоматологическими заболеваниями;</w:t>
      </w:r>
    </w:p>
    <w:p w:rsidR="00D1746C" w:rsidRPr="00D1746C" w:rsidRDefault="00D1746C" w:rsidP="00D174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746C">
        <w:rPr>
          <w:rFonts w:eastAsiaTheme="minorHAnsi"/>
          <w:lang w:eastAsia="en-US"/>
        </w:rPr>
        <w:t>психолого-педагогическая деятельность: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формирование у населения, пациент</w:t>
      </w:r>
      <w:r>
        <w:rPr>
          <w:rFonts w:eastAsiaTheme="minorHAnsi"/>
          <w:lang w:eastAsia="en-US"/>
        </w:rPr>
        <w:t xml:space="preserve">ов и членов их семей мотивации, </w:t>
      </w:r>
      <w:r w:rsidR="00D1746C" w:rsidRPr="00D1746C">
        <w:rPr>
          <w:rFonts w:eastAsiaTheme="minorHAnsi"/>
          <w:lang w:eastAsia="en-US"/>
        </w:rPr>
        <w:t>направленной на сохранение и укрепл</w:t>
      </w:r>
      <w:r>
        <w:rPr>
          <w:rFonts w:eastAsiaTheme="minorHAnsi"/>
          <w:lang w:eastAsia="en-US"/>
        </w:rPr>
        <w:t xml:space="preserve">ение своего здоровья и здоровья </w:t>
      </w:r>
      <w:r w:rsidR="00D1746C" w:rsidRPr="00D1746C">
        <w:rPr>
          <w:rFonts w:eastAsiaTheme="minorHAnsi"/>
          <w:lang w:eastAsia="en-US"/>
        </w:rPr>
        <w:t>окружающих;</w:t>
      </w:r>
    </w:p>
    <w:p w:rsidR="00D1746C" w:rsidRPr="00152F07" w:rsidRDefault="00D1746C" w:rsidP="00D1746C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152F07">
        <w:rPr>
          <w:rFonts w:eastAsiaTheme="minorHAnsi"/>
          <w:u w:val="single"/>
          <w:lang w:eastAsia="en-US"/>
        </w:rPr>
        <w:t>организационно-управленческая деятельность: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применение основных принципов организации оказания стоматологи</w:t>
      </w:r>
      <w:r>
        <w:rPr>
          <w:rFonts w:eastAsiaTheme="minorHAnsi"/>
          <w:lang w:eastAsia="en-US"/>
        </w:rPr>
        <w:t xml:space="preserve">ческой </w:t>
      </w:r>
      <w:r w:rsidR="00D1746C" w:rsidRPr="00D1746C">
        <w:rPr>
          <w:rFonts w:eastAsiaTheme="minorHAnsi"/>
          <w:lang w:eastAsia="en-US"/>
        </w:rPr>
        <w:t>помощи в медицинских организациях и их структурных подразделениях;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создание в медицинских организа</w:t>
      </w:r>
      <w:r>
        <w:rPr>
          <w:rFonts w:eastAsiaTheme="minorHAnsi"/>
          <w:lang w:eastAsia="en-US"/>
        </w:rPr>
        <w:t xml:space="preserve">циях стоматологического профиля </w:t>
      </w:r>
      <w:r w:rsidR="00D1746C" w:rsidRPr="00D1746C">
        <w:rPr>
          <w:rFonts w:eastAsiaTheme="minorHAnsi"/>
          <w:lang w:eastAsia="en-US"/>
        </w:rPr>
        <w:t>благоприятных условий для пребывания па</w:t>
      </w:r>
      <w:r>
        <w:rPr>
          <w:rFonts w:eastAsiaTheme="minorHAnsi"/>
          <w:lang w:eastAsia="en-US"/>
        </w:rPr>
        <w:t xml:space="preserve">циентов и трудовой деятельности </w:t>
      </w:r>
      <w:r w:rsidR="00D1746C" w:rsidRPr="00D1746C">
        <w:rPr>
          <w:rFonts w:eastAsiaTheme="minorHAnsi"/>
          <w:lang w:eastAsia="en-US"/>
        </w:rPr>
        <w:t>медицинского персонала с учетом требований техни</w:t>
      </w:r>
      <w:r>
        <w:rPr>
          <w:rFonts w:eastAsiaTheme="minorHAnsi"/>
          <w:lang w:eastAsia="en-US"/>
        </w:rPr>
        <w:t xml:space="preserve">ки безопасности и охраны </w:t>
      </w:r>
      <w:r w:rsidR="00D1746C" w:rsidRPr="00D1746C">
        <w:rPr>
          <w:rFonts w:eastAsiaTheme="minorHAnsi"/>
          <w:lang w:eastAsia="en-US"/>
        </w:rPr>
        <w:t>труда;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 xml:space="preserve">ведение учетно-отчетной документации </w:t>
      </w:r>
      <w:r>
        <w:rPr>
          <w:rFonts w:eastAsiaTheme="minorHAnsi"/>
          <w:lang w:eastAsia="en-US"/>
        </w:rPr>
        <w:t xml:space="preserve">в медицинских организациях и ее </w:t>
      </w:r>
      <w:r w:rsidR="00D1746C" w:rsidRPr="00D1746C">
        <w:rPr>
          <w:rFonts w:eastAsiaTheme="minorHAnsi"/>
          <w:lang w:eastAsia="en-US"/>
        </w:rPr>
        <w:t>структурных подразделениях;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организация проведения медицинской экспертизы;</w:t>
      </w:r>
    </w:p>
    <w:p w:rsidR="00D1746C" w:rsidRPr="00D1746C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участие в организации оценки качества ок</w:t>
      </w:r>
      <w:r>
        <w:rPr>
          <w:rFonts w:eastAsiaTheme="minorHAnsi"/>
          <w:lang w:eastAsia="en-US"/>
        </w:rPr>
        <w:t xml:space="preserve">азания стоматологической помощи </w:t>
      </w:r>
      <w:r w:rsidR="00D1746C" w:rsidRPr="00D1746C">
        <w:rPr>
          <w:rFonts w:eastAsiaTheme="minorHAnsi"/>
          <w:lang w:eastAsia="en-US"/>
        </w:rPr>
        <w:t>пациентам;</w:t>
      </w:r>
    </w:p>
    <w:p w:rsidR="00D1746C" w:rsidRDefault="00152F07" w:rsidP="00152F07">
      <w:pPr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D1746C" w:rsidRPr="00D1746C">
        <w:rPr>
          <w:rFonts w:eastAsiaTheme="minorHAnsi"/>
          <w:lang w:eastAsia="en-US"/>
        </w:rPr>
        <w:t>соблюдение основных требований информационной безопасности.</w:t>
      </w:r>
    </w:p>
    <w:p w:rsidR="00152F07" w:rsidRPr="00152F07" w:rsidRDefault="00152F07" w:rsidP="00152F07">
      <w:pPr>
        <w:autoSpaceDE w:val="0"/>
        <w:autoSpaceDN w:val="0"/>
        <w:adjustRightInd w:val="0"/>
        <w:spacing w:before="120"/>
        <w:ind w:firstLine="425"/>
        <w:jc w:val="both"/>
        <w:rPr>
          <w:rFonts w:eastAsiaTheme="minorHAnsi"/>
          <w:lang w:eastAsia="en-US"/>
        </w:rPr>
      </w:pPr>
      <w:r w:rsidRPr="00152F07">
        <w:rPr>
          <w:rFonts w:eastAsiaTheme="minorHAnsi"/>
          <w:lang w:eastAsia="en-US"/>
        </w:rPr>
        <w:t>Выпускник, освоивший программу ординатуры, должен обладать</w:t>
      </w:r>
      <w:r>
        <w:rPr>
          <w:rFonts w:eastAsiaTheme="minorHAnsi"/>
          <w:lang w:eastAsia="en-US"/>
        </w:rPr>
        <w:t xml:space="preserve"> </w:t>
      </w:r>
      <w:r w:rsidRPr="00152F07">
        <w:rPr>
          <w:rFonts w:eastAsiaTheme="minorHAnsi"/>
          <w:lang w:eastAsia="en-US"/>
        </w:rPr>
        <w:t>следующими универсальными компетенциями: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52F07">
        <w:rPr>
          <w:rFonts w:eastAsiaTheme="minorHAnsi"/>
          <w:lang w:eastAsia="en-US"/>
        </w:rPr>
        <w:t>готовностью к абстрактному мышлению, анализу, синтезу (УК-1);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52F07">
        <w:rPr>
          <w:rFonts w:eastAsiaTheme="minorHAnsi"/>
          <w:lang w:eastAsia="en-US"/>
        </w:rPr>
        <w:t>готовностью к управлению колле</w:t>
      </w:r>
      <w:r>
        <w:rPr>
          <w:rFonts w:eastAsiaTheme="minorHAnsi"/>
          <w:lang w:eastAsia="en-US"/>
        </w:rPr>
        <w:t xml:space="preserve">ктивом, толерантно воспринимать </w:t>
      </w:r>
      <w:r w:rsidRPr="00152F07">
        <w:rPr>
          <w:rFonts w:eastAsiaTheme="minorHAnsi"/>
          <w:lang w:eastAsia="en-US"/>
        </w:rPr>
        <w:t>социальные, этнические, конфессиональные и культурные различия (УК-2);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152F07">
        <w:rPr>
          <w:rFonts w:eastAsiaTheme="minorHAnsi"/>
          <w:lang w:eastAsia="en-US"/>
        </w:rPr>
        <w:t>готовностью к участию в педагогиче</w:t>
      </w:r>
      <w:r>
        <w:rPr>
          <w:rFonts w:eastAsiaTheme="minorHAnsi"/>
          <w:lang w:eastAsia="en-US"/>
        </w:rPr>
        <w:t xml:space="preserve">ской деятельности по программам </w:t>
      </w:r>
      <w:r w:rsidRPr="00152F07">
        <w:rPr>
          <w:rFonts w:eastAsiaTheme="minorHAnsi"/>
          <w:lang w:eastAsia="en-US"/>
        </w:rPr>
        <w:t>среднего и высшего медицинского обр</w:t>
      </w:r>
      <w:r>
        <w:rPr>
          <w:rFonts w:eastAsiaTheme="minorHAnsi"/>
          <w:lang w:eastAsia="en-US"/>
        </w:rPr>
        <w:t xml:space="preserve">азования или среднего и высшего </w:t>
      </w:r>
      <w:r w:rsidRPr="00152F07">
        <w:rPr>
          <w:rFonts w:eastAsiaTheme="minorHAnsi"/>
          <w:lang w:eastAsia="en-US"/>
        </w:rPr>
        <w:t xml:space="preserve">фармацевтического </w:t>
      </w:r>
      <w:r w:rsidRPr="00152F07">
        <w:rPr>
          <w:rFonts w:eastAsiaTheme="minorHAnsi"/>
          <w:lang w:eastAsia="en-US"/>
        </w:rPr>
        <w:lastRenderedPageBreak/>
        <w:t xml:space="preserve">образования, а также по </w:t>
      </w:r>
      <w:r>
        <w:rPr>
          <w:rFonts w:eastAsiaTheme="minorHAnsi"/>
          <w:lang w:eastAsia="en-US"/>
        </w:rPr>
        <w:t xml:space="preserve">дополнительным профессиональным </w:t>
      </w:r>
      <w:r w:rsidRPr="00152F07">
        <w:rPr>
          <w:rFonts w:eastAsiaTheme="minorHAnsi"/>
          <w:lang w:eastAsia="en-US"/>
        </w:rPr>
        <w:t>программам для лиц, имеющих сред</w:t>
      </w:r>
      <w:r>
        <w:rPr>
          <w:rFonts w:eastAsiaTheme="minorHAnsi"/>
          <w:lang w:eastAsia="en-US"/>
        </w:rPr>
        <w:t xml:space="preserve">нее профессиональное или высшее </w:t>
      </w:r>
      <w:r w:rsidRPr="00152F07">
        <w:rPr>
          <w:rFonts w:eastAsiaTheme="minorHAnsi"/>
          <w:lang w:eastAsia="en-US"/>
        </w:rPr>
        <w:t>образование в порядке, установленном фед</w:t>
      </w:r>
      <w:r>
        <w:rPr>
          <w:rFonts w:eastAsiaTheme="minorHAnsi"/>
          <w:lang w:eastAsia="en-US"/>
        </w:rPr>
        <w:t xml:space="preserve">еральным органом исполнительной </w:t>
      </w:r>
      <w:r w:rsidRPr="00152F07">
        <w:rPr>
          <w:rFonts w:eastAsiaTheme="minorHAnsi"/>
          <w:lang w:eastAsia="en-US"/>
        </w:rPr>
        <w:t>власти, осуществляющим функции по выработке государственной полити</w:t>
      </w:r>
      <w:r>
        <w:rPr>
          <w:rFonts w:eastAsiaTheme="minorHAnsi"/>
          <w:lang w:eastAsia="en-US"/>
        </w:rPr>
        <w:t xml:space="preserve">ки и </w:t>
      </w:r>
      <w:r w:rsidRPr="00152F07">
        <w:rPr>
          <w:rFonts w:eastAsiaTheme="minorHAnsi"/>
          <w:lang w:eastAsia="en-US"/>
        </w:rPr>
        <w:t>нормативно-правовому регулированию в сфере здравоохранения (УК-3)</w:t>
      </w:r>
      <w:r>
        <w:rPr>
          <w:rFonts w:eastAsiaTheme="minorHAnsi"/>
          <w:lang w:eastAsia="en-US"/>
        </w:rPr>
        <w:t>.</w:t>
      </w:r>
    </w:p>
    <w:p w:rsidR="00152F07" w:rsidRPr="00152F07" w:rsidRDefault="00152F07" w:rsidP="00152F07">
      <w:pPr>
        <w:autoSpaceDE w:val="0"/>
        <w:autoSpaceDN w:val="0"/>
        <w:adjustRightInd w:val="0"/>
        <w:spacing w:before="120"/>
        <w:ind w:firstLine="425"/>
        <w:jc w:val="both"/>
        <w:rPr>
          <w:rFonts w:eastAsiaTheme="minorHAnsi"/>
          <w:color w:val="000000"/>
          <w:lang w:eastAsia="en-US"/>
        </w:rPr>
      </w:pPr>
      <w:r w:rsidRPr="00152F07">
        <w:rPr>
          <w:rFonts w:eastAsiaTheme="minorHAnsi"/>
          <w:color w:val="000000"/>
          <w:lang w:eastAsia="en-US"/>
        </w:rPr>
        <w:t>Выпускник, освоивший программу ординатуры, должен обладать</w:t>
      </w:r>
      <w:r>
        <w:rPr>
          <w:rFonts w:eastAsiaTheme="minorHAnsi"/>
          <w:color w:val="000000"/>
          <w:lang w:eastAsia="en-US"/>
        </w:rPr>
        <w:t xml:space="preserve"> </w:t>
      </w:r>
      <w:r w:rsidRPr="00152F07">
        <w:rPr>
          <w:rFonts w:eastAsiaTheme="minorHAnsi"/>
          <w:color w:val="000000"/>
          <w:lang w:eastAsia="en-US"/>
        </w:rPr>
        <w:t>профессиональными компетенциями:</w:t>
      </w:r>
    </w:p>
    <w:p w:rsidR="00152F07" w:rsidRPr="00152F07" w:rsidRDefault="00152F07" w:rsidP="00152F0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152F07">
        <w:rPr>
          <w:rFonts w:eastAsiaTheme="minorHAnsi"/>
          <w:color w:val="000000"/>
          <w:u w:val="single"/>
          <w:lang w:eastAsia="en-US"/>
        </w:rPr>
        <w:t>профилактическая деятельность: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 xml:space="preserve">готовность к осуществлению комплекса мероприятий, направленных </w:t>
      </w:r>
      <w:r>
        <w:rPr>
          <w:rFonts w:eastAsiaTheme="minorHAnsi"/>
          <w:color w:val="000000"/>
          <w:lang w:eastAsia="en-US"/>
        </w:rPr>
        <w:t xml:space="preserve">на </w:t>
      </w:r>
      <w:r w:rsidRPr="00152F07">
        <w:rPr>
          <w:rFonts w:eastAsiaTheme="minorHAnsi"/>
          <w:color w:val="000000"/>
          <w:lang w:eastAsia="en-US"/>
        </w:rPr>
        <w:t>сохранение и укрепление здоровья и включающи</w:t>
      </w:r>
      <w:r>
        <w:rPr>
          <w:rFonts w:eastAsiaTheme="minorHAnsi"/>
          <w:color w:val="000000"/>
          <w:lang w:eastAsia="en-US"/>
        </w:rPr>
        <w:t xml:space="preserve">х в себя формирование здорового </w:t>
      </w:r>
      <w:r w:rsidRPr="00152F07">
        <w:rPr>
          <w:rFonts w:eastAsiaTheme="minorHAnsi"/>
          <w:color w:val="000000"/>
          <w:lang w:eastAsia="en-US"/>
        </w:rPr>
        <w:t>образа жизни, предупреждение возник</w:t>
      </w:r>
      <w:r>
        <w:rPr>
          <w:rFonts w:eastAsiaTheme="minorHAnsi"/>
          <w:color w:val="000000"/>
          <w:lang w:eastAsia="en-US"/>
        </w:rPr>
        <w:t xml:space="preserve">новения и (или) распространения </w:t>
      </w:r>
      <w:r w:rsidRPr="00152F07">
        <w:rPr>
          <w:rFonts w:eastAsiaTheme="minorHAnsi"/>
          <w:color w:val="000000"/>
          <w:lang w:eastAsia="en-US"/>
        </w:rPr>
        <w:t xml:space="preserve">стоматологических заболеваний, их раннюю </w:t>
      </w:r>
      <w:r>
        <w:rPr>
          <w:rFonts w:eastAsiaTheme="minorHAnsi"/>
          <w:color w:val="000000"/>
          <w:lang w:eastAsia="en-US"/>
        </w:rPr>
        <w:t xml:space="preserve">диагностику, выявление причин и </w:t>
      </w:r>
      <w:r w:rsidRPr="00152F07">
        <w:rPr>
          <w:rFonts w:eastAsiaTheme="minorHAnsi"/>
          <w:color w:val="000000"/>
          <w:lang w:eastAsia="en-US"/>
        </w:rPr>
        <w:t>условий их возникновения и развития, а т</w:t>
      </w:r>
      <w:r>
        <w:rPr>
          <w:rFonts w:eastAsiaTheme="minorHAnsi"/>
          <w:color w:val="000000"/>
          <w:lang w:eastAsia="en-US"/>
        </w:rPr>
        <w:t xml:space="preserve">акже направленных на устранение </w:t>
      </w:r>
      <w:r w:rsidRPr="00152F07">
        <w:rPr>
          <w:rFonts w:eastAsiaTheme="minorHAnsi"/>
          <w:color w:val="000000"/>
          <w:lang w:eastAsia="en-US"/>
        </w:rPr>
        <w:t>вредного влияния на здоровье человека факторов среды его обитания (ПК-1);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проведению профила</w:t>
      </w:r>
      <w:r>
        <w:rPr>
          <w:rFonts w:eastAsiaTheme="minorHAnsi"/>
          <w:color w:val="000000"/>
          <w:lang w:eastAsia="en-US"/>
        </w:rPr>
        <w:t xml:space="preserve">ктических медицинских осмотров, </w:t>
      </w:r>
      <w:r w:rsidRPr="00152F07">
        <w:rPr>
          <w:rFonts w:eastAsiaTheme="minorHAnsi"/>
          <w:color w:val="000000"/>
          <w:lang w:eastAsia="en-US"/>
        </w:rPr>
        <w:t>диспансеризации и осуществлению диспансерн</w:t>
      </w:r>
      <w:r>
        <w:rPr>
          <w:rFonts w:eastAsiaTheme="minorHAnsi"/>
          <w:color w:val="000000"/>
          <w:lang w:eastAsia="en-US"/>
        </w:rPr>
        <w:t xml:space="preserve">ого наблюдения за пациентами со </w:t>
      </w:r>
      <w:r w:rsidRPr="00152F07">
        <w:rPr>
          <w:rFonts w:eastAsiaTheme="minorHAnsi"/>
          <w:color w:val="000000"/>
          <w:lang w:eastAsia="en-US"/>
        </w:rPr>
        <w:t>стоматологической патологией (ПК-2);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проведению противоэпидеми</w:t>
      </w:r>
      <w:r>
        <w:rPr>
          <w:rFonts w:eastAsiaTheme="minorHAnsi"/>
          <w:color w:val="000000"/>
          <w:lang w:eastAsia="en-US"/>
        </w:rPr>
        <w:t xml:space="preserve">ческих мероприятий, организации </w:t>
      </w:r>
      <w:r w:rsidRPr="00152F07">
        <w:rPr>
          <w:rFonts w:eastAsiaTheme="minorHAnsi"/>
          <w:color w:val="000000"/>
          <w:lang w:eastAsia="en-US"/>
        </w:rPr>
        <w:t xml:space="preserve">защиты населения в очагах особо </w:t>
      </w:r>
      <w:r>
        <w:rPr>
          <w:rFonts w:eastAsiaTheme="minorHAnsi"/>
          <w:color w:val="000000"/>
          <w:lang w:eastAsia="en-US"/>
        </w:rPr>
        <w:t xml:space="preserve">опасных инфекций, при ухудшении </w:t>
      </w:r>
      <w:r w:rsidRPr="00152F07">
        <w:rPr>
          <w:rFonts w:eastAsiaTheme="minorHAnsi"/>
          <w:color w:val="000000"/>
          <w:lang w:eastAsia="en-US"/>
        </w:rPr>
        <w:t>радиационной обстановки, стихийных бедствия</w:t>
      </w:r>
      <w:r>
        <w:rPr>
          <w:rFonts w:eastAsiaTheme="minorHAnsi"/>
          <w:color w:val="000000"/>
          <w:lang w:eastAsia="en-US"/>
        </w:rPr>
        <w:t xml:space="preserve">х и иных чрезвычайных ситуациях </w:t>
      </w:r>
      <w:r w:rsidRPr="00152F07">
        <w:rPr>
          <w:rFonts w:eastAsiaTheme="minorHAnsi"/>
          <w:color w:val="000000"/>
          <w:lang w:eastAsia="en-US"/>
        </w:rPr>
        <w:t>(ПК-3);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применению социально-гигиен</w:t>
      </w:r>
      <w:r>
        <w:rPr>
          <w:rFonts w:eastAsiaTheme="minorHAnsi"/>
          <w:color w:val="000000"/>
          <w:lang w:eastAsia="en-US"/>
        </w:rPr>
        <w:t>ических методик сбора и медико-</w:t>
      </w:r>
      <w:r w:rsidRPr="00152F07">
        <w:rPr>
          <w:rFonts w:eastAsiaTheme="minorHAnsi"/>
          <w:color w:val="000000"/>
          <w:lang w:eastAsia="en-US"/>
        </w:rPr>
        <w:t>статистического анализа информации о стоматологической заболеваемости (ПК-4);</w:t>
      </w:r>
    </w:p>
    <w:p w:rsidR="00152F07" w:rsidRPr="00152F07" w:rsidRDefault="00152F07" w:rsidP="00152F0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152F07">
        <w:rPr>
          <w:rFonts w:eastAsiaTheme="minorHAnsi"/>
          <w:color w:val="000000"/>
          <w:u w:val="single"/>
          <w:lang w:eastAsia="en-US"/>
        </w:rPr>
        <w:t>диагностическая деятельность: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диагностике стоматологи</w:t>
      </w:r>
      <w:r>
        <w:rPr>
          <w:rFonts w:eastAsiaTheme="minorHAnsi"/>
          <w:color w:val="000000"/>
          <w:lang w:eastAsia="en-US"/>
        </w:rPr>
        <w:t xml:space="preserve">ческих заболеваний и неотложных </w:t>
      </w:r>
      <w:r w:rsidRPr="00152F07">
        <w:rPr>
          <w:rFonts w:eastAsiaTheme="minorHAnsi"/>
          <w:color w:val="000000"/>
          <w:lang w:eastAsia="en-US"/>
        </w:rPr>
        <w:t xml:space="preserve">состояний в соответствии с Международной статистической </w:t>
      </w:r>
      <w:r w:rsidRPr="00152F07">
        <w:rPr>
          <w:rFonts w:eastAsiaTheme="minorHAnsi"/>
          <w:lang w:eastAsia="en-US"/>
        </w:rPr>
        <w:t>классификацией</w:t>
      </w:r>
      <w:r>
        <w:rPr>
          <w:rFonts w:eastAsiaTheme="minorHAnsi"/>
          <w:color w:val="000000"/>
          <w:lang w:eastAsia="en-US"/>
        </w:rPr>
        <w:t xml:space="preserve"> </w:t>
      </w:r>
      <w:r w:rsidRPr="00152F07">
        <w:rPr>
          <w:rFonts w:eastAsiaTheme="minorHAnsi"/>
          <w:color w:val="000000"/>
          <w:lang w:eastAsia="en-US"/>
        </w:rPr>
        <w:t>болезней и проблем, связанных со здоровьем (ПК-5);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проведению экспертизы</w:t>
      </w:r>
      <w:r>
        <w:rPr>
          <w:rFonts w:eastAsiaTheme="minorHAnsi"/>
          <w:color w:val="000000"/>
          <w:lang w:eastAsia="en-US"/>
        </w:rPr>
        <w:t xml:space="preserve"> временной нетрудоспособности и </w:t>
      </w:r>
      <w:r w:rsidRPr="00152F07">
        <w:rPr>
          <w:rFonts w:eastAsiaTheme="minorHAnsi"/>
          <w:color w:val="000000"/>
          <w:lang w:eastAsia="en-US"/>
        </w:rPr>
        <w:t>участие в иных видах медицинской экспертизы (ПК-6);</w:t>
      </w:r>
    </w:p>
    <w:p w:rsidR="00152F07" w:rsidRPr="00152F07" w:rsidRDefault="00152F07" w:rsidP="00152F0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152F07">
        <w:rPr>
          <w:rFonts w:eastAsiaTheme="minorHAnsi"/>
          <w:color w:val="000000"/>
          <w:u w:val="single"/>
          <w:lang w:eastAsia="en-US"/>
        </w:rPr>
        <w:t>лечебная деятельность: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определению тактики ведени</w:t>
      </w:r>
      <w:r>
        <w:rPr>
          <w:rFonts w:eastAsiaTheme="minorHAnsi"/>
          <w:color w:val="000000"/>
          <w:lang w:eastAsia="en-US"/>
        </w:rPr>
        <w:t xml:space="preserve">я, ведению и лечению пациентов, </w:t>
      </w:r>
      <w:r w:rsidRPr="00152F07">
        <w:rPr>
          <w:rFonts w:eastAsiaTheme="minorHAnsi"/>
          <w:color w:val="000000"/>
          <w:lang w:eastAsia="en-US"/>
        </w:rPr>
        <w:t xml:space="preserve">нуждающихся в </w:t>
      </w:r>
      <w:proofErr w:type="spellStart"/>
      <w:r w:rsidRPr="00152F07">
        <w:rPr>
          <w:rFonts w:eastAsiaTheme="minorHAnsi"/>
          <w:color w:val="000000"/>
          <w:lang w:eastAsia="en-US"/>
        </w:rPr>
        <w:t>ортодонтической</w:t>
      </w:r>
      <w:proofErr w:type="spellEnd"/>
      <w:r w:rsidRPr="00152F07">
        <w:rPr>
          <w:rFonts w:eastAsiaTheme="minorHAnsi"/>
          <w:color w:val="000000"/>
          <w:lang w:eastAsia="en-US"/>
        </w:rPr>
        <w:t xml:space="preserve"> помощи (ПК-7);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участию в оказании меди</w:t>
      </w:r>
      <w:r>
        <w:rPr>
          <w:rFonts w:eastAsiaTheme="minorHAnsi"/>
          <w:color w:val="000000"/>
          <w:lang w:eastAsia="en-US"/>
        </w:rPr>
        <w:t xml:space="preserve">цинской помощи при чрезвычайных </w:t>
      </w:r>
      <w:r w:rsidRPr="00152F07">
        <w:rPr>
          <w:rFonts w:eastAsiaTheme="minorHAnsi"/>
          <w:color w:val="000000"/>
          <w:lang w:eastAsia="en-US"/>
        </w:rPr>
        <w:t>ситуациях, в том числе участию в медицинской эвакуации (ПК-8);</w:t>
      </w:r>
    </w:p>
    <w:p w:rsidR="00152F07" w:rsidRPr="00152F07" w:rsidRDefault="00152F07" w:rsidP="00152F0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152F07">
        <w:rPr>
          <w:rFonts w:eastAsiaTheme="minorHAnsi"/>
          <w:color w:val="000000"/>
          <w:u w:val="single"/>
          <w:lang w:eastAsia="en-US"/>
        </w:rPr>
        <w:t>реабилитационная деятельность</w:t>
      </w:r>
      <w:r w:rsidRPr="00152F07">
        <w:rPr>
          <w:rFonts w:eastAsiaTheme="minorHAnsi"/>
          <w:color w:val="000000"/>
          <w:lang w:eastAsia="en-US"/>
        </w:rPr>
        <w:t>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применению природных ле</w:t>
      </w:r>
      <w:r>
        <w:rPr>
          <w:rFonts w:eastAsiaTheme="minorHAnsi"/>
          <w:color w:val="000000"/>
          <w:lang w:eastAsia="en-US"/>
        </w:rPr>
        <w:t xml:space="preserve">чебных факторов, лекарственной, </w:t>
      </w:r>
      <w:r w:rsidRPr="00152F07">
        <w:rPr>
          <w:rFonts w:eastAsiaTheme="minorHAnsi"/>
          <w:color w:val="000000"/>
          <w:lang w:eastAsia="en-US"/>
        </w:rPr>
        <w:t>немедикаментозной терапии и других методов у</w:t>
      </w:r>
      <w:r>
        <w:rPr>
          <w:rFonts w:eastAsiaTheme="minorHAnsi"/>
          <w:color w:val="000000"/>
          <w:lang w:eastAsia="en-US"/>
        </w:rPr>
        <w:t xml:space="preserve"> пациентов со стоматологической </w:t>
      </w:r>
      <w:r w:rsidRPr="00152F07">
        <w:rPr>
          <w:rFonts w:eastAsiaTheme="minorHAnsi"/>
          <w:color w:val="000000"/>
          <w:lang w:eastAsia="en-US"/>
        </w:rPr>
        <w:t>патологией, нуждающихся в медицинской реа</w:t>
      </w:r>
      <w:r>
        <w:rPr>
          <w:rFonts w:eastAsiaTheme="minorHAnsi"/>
          <w:color w:val="000000"/>
          <w:lang w:eastAsia="en-US"/>
        </w:rPr>
        <w:t xml:space="preserve">билитации и санаторно-курортном </w:t>
      </w:r>
      <w:r w:rsidRPr="00152F07">
        <w:rPr>
          <w:rFonts w:eastAsiaTheme="minorHAnsi"/>
          <w:color w:val="000000"/>
          <w:lang w:eastAsia="en-US"/>
        </w:rPr>
        <w:t>лечении (ПК-9);</w:t>
      </w:r>
    </w:p>
    <w:p w:rsidR="00152F07" w:rsidRPr="00152F07" w:rsidRDefault="00152F07" w:rsidP="00152F0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152F07">
        <w:rPr>
          <w:rFonts w:eastAsiaTheme="minorHAnsi"/>
          <w:color w:val="000000"/>
          <w:u w:val="single"/>
          <w:lang w:eastAsia="en-US"/>
        </w:rPr>
        <w:t>психолого-педагогическая деятельность: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формированию у населен</w:t>
      </w:r>
      <w:r>
        <w:rPr>
          <w:rFonts w:eastAsiaTheme="minorHAnsi"/>
          <w:color w:val="000000"/>
          <w:lang w:eastAsia="en-US"/>
        </w:rPr>
        <w:t xml:space="preserve">ия, пациентов и членов их семей </w:t>
      </w:r>
      <w:r w:rsidRPr="00152F07">
        <w:rPr>
          <w:rFonts w:eastAsiaTheme="minorHAnsi"/>
          <w:color w:val="000000"/>
          <w:lang w:eastAsia="en-US"/>
        </w:rPr>
        <w:t>мотивации, направленной на сохранение и укрепл</w:t>
      </w:r>
      <w:r>
        <w:rPr>
          <w:rFonts w:eastAsiaTheme="minorHAnsi"/>
          <w:color w:val="000000"/>
          <w:lang w:eastAsia="en-US"/>
        </w:rPr>
        <w:t xml:space="preserve">ение своего здоровья и здоровья </w:t>
      </w:r>
      <w:r w:rsidRPr="00152F07">
        <w:rPr>
          <w:rFonts w:eastAsiaTheme="minorHAnsi"/>
          <w:color w:val="000000"/>
          <w:lang w:eastAsia="en-US"/>
        </w:rPr>
        <w:t>окружающих, обучению пациентов осно</w:t>
      </w:r>
      <w:r>
        <w:rPr>
          <w:rFonts w:eastAsiaTheme="minorHAnsi"/>
          <w:color w:val="000000"/>
          <w:lang w:eastAsia="en-US"/>
        </w:rPr>
        <w:t xml:space="preserve">вным гигиеническим мероприятиям </w:t>
      </w:r>
      <w:r w:rsidRPr="00152F07">
        <w:rPr>
          <w:rFonts w:eastAsiaTheme="minorHAnsi"/>
          <w:color w:val="000000"/>
          <w:lang w:eastAsia="en-US"/>
        </w:rPr>
        <w:t>оздоровительного характера, способствующим со</w:t>
      </w:r>
      <w:r>
        <w:rPr>
          <w:rFonts w:eastAsiaTheme="minorHAnsi"/>
          <w:color w:val="000000"/>
          <w:lang w:eastAsia="en-US"/>
        </w:rPr>
        <w:t xml:space="preserve">хранению и укреплению здоровья, </w:t>
      </w:r>
      <w:r w:rsidRPr="00152F07">
        <w:rPr>
          <w:rFonts w:eastAsiaTheme="minorHAnsi"/>
          <w:color w:val="000000"/>
          <w:lang w:eastAsia="en-US"/>
        </w:rPr>
        <w:t>профилактике стоматологических заболеваний (ПК-10);</w:t>
      </w:r>
    </w:p>
    <w:p w:rsidR="00152F07" w:rsidRPr="00152F07" w:rsidRDefault="00152F07" w:rsidP="00152F07">
      <w:pPr>
        <w:autoSpaceDE w:val="0"/>
        <w:autoSpaceDN w:val="0"/>
        <w:adjustRightInd w:val="0"/>
        <w:jc w:val="both"/>
        <w:rPr>
          <w:rFonts w:eastAsiaTheme="minorHAnsi"/>
          <w:color w:val="000000"/>
          <w:u w:val="single"/>
          <w:lang w:eastAsia="en-US"/>
        </w:rPr>
      </w:pPr>
      <w:r w:rsidRPr="00152F07">
        <w:rPr>
          <w:rFonts w:eastAsiaTheme="minorHAnsi"/>
          <w:color w:val="000000"/>
          <w:u w:val="single"/>
          <w:lang w:eastAsia="en-US"/>
        </w:rPr>
        <w:t>организационно-управленческая деятельность: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применению основных принц</w:t>
      </w:r>
      <w:r>
        <w:rPr>
          <w:rFonts w:eastAsiaTheme="minorHAnsi"/>
          <w:color w:val="000000"/>
          <w:lang w:eastAsia="en-US"/>
        </w:rPr>
        <w:t xml:space="preserve">ипов организации и управления в </w:t>
      </w:r>
      <w:r w:rsidRPr="00152F07">
        <w:rPr>
          <w:rFonts w:eastAsiaTheme="minorHAnsi"/>
          <w:color w:val="000000"/>
          <w:lang w:eastAsia="en-US"/>
        </w:rPr>
        <w:t>сфере охраны здоровья граждан, в медицински</w:t>
      </w:r>
      <w:r>
        <w:rPr>
          <w:rFonts w:eastAsiaTheme="minorHAnsi"/>
          <w:color w:val="000000"/>
          <w:lang w:eastAsia="en-US"/>
        </w:rPr>
        <w:t xml:space="preserve">х организациях и их структурных </w:t>
      </w:r>
      <w:r w:rsidRPr="00152F07">
        <w:rPr>
          <w:rFonts w:eastAsiaTheme="minorHAnsi"/>
          <w:color w:val="000000"/>
          <w:lang w:eastAsia="en-US"/>
        </w:rPr>
        <w:t>подразделениях (ПК-11);</w:t>
      </w:r>
    </w:p>
    <w:p w:rsidR="00152F07" w:rsidRP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проведению оценки каче</w:t>
      </w:r>
      <w:r>
        <w:rPr>
          <w:rFonts w:eastAsiaTheme="minorHAnsi"/>
          <w:color w:val="000000"/>
          <w:lang w:eastAsia="en-US"/>
        </w:rPr>
        <w:t xml:space="preserve">ства оказания стоматологической </w:t>
      </w:r>
      <w:r w:rsidRPr="00152F07">
        <w:rPr>
          <w:rFonts w:eastAsiaTheme="minorHAnsi"/>
          <w:color w:val="000000"/>
          <w:lang w:eastAsia="en-US"/>
        </w:rPr>
        <w:t>помощи с использованием основных медико-статистических показателей (ПК-12);</w:t>
      </w:r>
    </w:p>
    <w:p w:rsidR="00152F07" w:rsidRDefault="00152F07" w:rsidP="00152F0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Pr="00152F07">
        <w:rPr>
          <w:rFonts w:eastAsiaTheme="minorHAnsi"/>
          <w:color w:val="000000"/>
          <w:lang w:eastAsia="en-US"/>
        </w:rPr>
        <w:t>готовность к организации медицинской пом</w:t>
      </w:r>
      <w:r>
        <w:rPr>
          <w:rFonts w:eastAsiaTheme="minorHAnsi"/>
          <w:color w:val="000000"/>
          <w:lang w:eastAsia="en-US"/>
        </w:rPr>
        <w:t xml:space="preserve">ощи при чрезвычайных ситуациях, </w:t>
      </w:r>
      <w:r w:rsidRPr="00152F07">
        <w:rPr>
          <w:rFonts w:eastAsiaTheme="minorHAnsi"/>
          <w:color w:val="000000"/>
          <w:lang w:eastAsia="en-US"/>
        </w:rPr>
        <w:t>в том числе медицинской эвакуации (ПК-13).</w:t>
      </w:r>
    </w:p>
    <w:p w:rsidR="00152F07" w:rsidRPr="00FC6324" w:rsidRDefault="00FC6324" w:rsidP="00FC6324">
      <w:pPr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FC6324">
        <w:rPr>
          <w:b/>
          <w:caps/>
          <w:szCs w:val="28"/>
        </w:rPr>
        <w:lastRenderedPageBreak/>
        <w:t>3. П</w:t>
      </w:r>
      <w:r w:rsidR="00CE27E4">
        <w:rPr>
          <w:b/>
          <w:caps/>
          <w:szCs w:val="28"/>
        </w:rPr>
        <w:t xml:space="preserve">ланируемые результаты обучения </w:t>
      </w:r>
      <w:r w:rsidRPr="00FC6324">
        <w:rPr>
          <w:b/>
          <w:caps/>
          <w:szCs w:val="28"/>
        </w:rPr>
        <w:t>ПО СПЕЦИАЛЬНОСТИ</w:t>
      </w:r>
    </w:p>
    <w:p w:rsidR="00FC6324" w:rsidRDefault="00FC6324" w:rsidP="00FC6324">
      <w:pPr>
        <w:jc w:val="center"/>
        <w:rPr>
          <w:b/>
          <w:sz w:val="28"/>
        </w:rPr>
      </w:pPr>
      <w:r w:rsidRPr="0035188F">
        <w:rPr>
          <w:b/>
          <w:sz w:val="28"/>
        </w:rPr>
        <w:t>31.08.77 «Ортодонтия»</w:t>
      </w:r>
    </w:p>
    <w:p w:rsidR="00FC6324" w:rsidRDefault="00FC6324" w:rsidP="00FC6324">
      <w:pPr>
        <w:ind w:firstLine="426"/>
        <w:jc w:val="both"/>
        <w:rPr>
          <w:b/>
        </w:rPr>
      </w:pPr>
    </w:p>
    <w:p w:rsidR="00FC6324" w:rsidRPr="00FC6324" w:rsidRDefault="00FC6324" w:rsidP="00C176EA">
      <w:pPr>
        <w:ind w:firstLine="426"/>
        <w:jc w:val="both"/>
        <w:rPr>
          <w:b/>
        </w:rPr>
      </w:pPr>
      <w:r w:rsidRPr="00FC6324">
        <w:rPr>
          <w:b/>
        </w:rPr>
        <w:t>Знать:</w:t>
      </w:r>
    </w:p>
    <w:p w:rsidR="00B33D7D" w:rsidRPr="006D3946" w:rsidRDefault="00B33D7D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color w:val="000000"/>
          <w:szCs w:val="20"/>
          <w:lang w:eastAsia="en-US"/>
        </w:rPr>
        <w:t>Основные гигиенические мероприятия оздоровительного характера</w:t>
      </w:r>
      <w:proofErr w:type="gramStart"/>
      <w:r w:rsidRPr="006D3946">
        <w:rPr>
          <w:color w:val="000000"/>
          <w:szCs w:val="20"/>
          <w:lang w:eastAsia="en-US"/>
        </w:rPr>
        <w:t>.</w:t>
      </w:r>
      <w:proofErr w:type="gramEnd"/>
      <w:r w:rsidRPr="006D3946">
        <w:rPr>
          <w:color w:val="000000"/>
          <w:szCs w:val="20"/>
          <w:lang w:eastAsia="en-US"/>
        </w:rPr>
        <w:t xml:space="preserve"> способствующие укреплению здоровья и профилактике возникновения заболеваний. Социально-гигиенические и медицинские аспекты алкоголизма, наркоманий, токсикоманий, основные принципы их профилактики Топографическую анатомию головы, челюстно-лицевой области, особенности кровоснабжения, иннервации и лимфатической системы, строение зубов, тканей пародонта и слизистой оболочки полости рта Основные критерии здорового образа жизни и методы его формирования Принципы комплексной взаимосвязи между стоматологическим здоровьем, питанием, общим здоровьем, факторами окружающей среды.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color w:val="000000"/>
          <w:szCs w:val="20"/>
          <w:lang w:eastAsia="en-US"/>
        </w:rPr>
        <w:t>Основные принципы и правила проведения профилактических осмотров у детей и взрослых. Принципы диспансерного наблюдения в различных категориях пациентов и среди населения. Международную статистическую классификацию болезней и проблем, связанных со здоровьем.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color w:val="000000"/>
          <w:szCs w:val="20"/>
          <w:lang w:eastAsia="en-US"/>
        </w:rPr>
        <w:t>Социально-гигиенических методики сбора информации о стоматологической заболеваемости Методы медико-статистического анализа информации о стоматологической заболеваемости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sz w:val="32"/>
        </w:rPr>
      </w:pPr>
      <w:r w:rsidRPr="006D3946">
        <w:rPr>
          <w:color w:val="000000"/>
          <w:szCs w:val="20"/>
          <w:lang w:eastAsia="en-US"/>
        </w:rPr>
        <w:t xml:space="preserve">Социально-гигиенических методики сбора информации </w:t>
      </w:r>
      <w:proofErr w:type="gramStart"/>
      <w:r w:rsidRPr="006D3946">
        <w:rPr>
          <w:color w:val="000000"/>
          <w:szCs w:val="20"/>
          <w:lang w:eastAsia="en-US"/>
        </w:rPr>
        <w:t xml:space="preserve">о </w:t>
      </w:r>
      <w:r w:rsidRPr="006D3946">
        <w:rPr>
          <w:bCs/>
          <w:szCs w:val="20"/>
          <w:lang w:eastAsia="en-US"/>
        </w:rPr>
        <w:t xml:space="preserve"> зубочелюстных</w:t>
      </w:r>
      <w:proofErr w:type="gramEnd"/>
      <w:r w:rsidRPr="006D3946">
        <w:rPr>
          <w:bCs/>
          <w:szCs w:val="20"/>
          <w:lang w:eastAsia="en-US"/>
        </w:rPr>
        <w:t xml:space="preserve"> аномалиях и деформациях </w:t>
      </w:r>
      <w:r w:rsidRPr="006D3946">
        <w:rPr>
          <w:color w:val="000000"/>
          <w:szCs w:val="20"/>
          <w:lang w:eastAsia="en-US"/>
        </w:rPr>
        <w:t xml:space="preserve">Методы медико-статистического анализа информации о </w:t>
      </w:r>
      <w:r w:rsidRPr="006D3946">
        <w:rPr>
          <w:bCs/>
          <w:szCs w:val="20"/>
          <w:lang w:eastAsia="en-US"/>
        </w:rPr>
        <w:t xml:space="preserve"> зубочелюстных аномалиях и деформациях.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szCs w:val="20"/>
          <w:lang w:eastAsia="en-US"/>
        </w:rPr>
      </w:pPr>
      <w:r w:rsidRPr="006D3946">
        <w:rPr>
          <w:bCs/>
          <w:szCs w:val="20"/>
          <w:lang w:eastAsia="en-US"/>
        </w:rPr>
        <w:t>Топографическую анатомию головы, челюстно-лицевой области, особенности кровоснабжения, иннервации и лимфатической системы, строение зубов, пародонта, слизистой оболочки полости рта Этиологию, патогенез патологии челюстно-лицевой области Принципы диагностики и дифференциальной диагностики стоматологических заболеваний Клиническую картину заболеваний челюстно-лицевой области у детей и взрослых Специальные и дополнительные методы исследования для дифференциальной диагностики стоматологических заболеваний Международную статистическую классификацию болезней и проблем, связанных со здоровьем Принципы врачебной этики и деонтологии в работе с пациентами, их родственниками.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bCs/>
          <w:szCs w:val="20"/>
          <w:lang w:eastAsia="en-US"/>
        </w:rPr>
        <w:t>Принципы врачебной этики и деонтологии в работе с пациентами, их родственниками Правила проведения экспертизы временной нетрудоспособности пациентов, нетрудоспособности по уходу за больным ребенком Определение медицинских показаний к трудоустройству, переводу на облегченные условия труда, санаторно-курортное лечение Правила выдачи документов, удостоверяющих временную нетрудоспособность.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szCs w:val="20"/>
          <w:lang w:eastAsia="en-US"/>
        </w:rPr>
      </w:pPr>
      <w:r w:rsidRPr="006D3946">
        <w:rPr>
          <w:bCs/>
          <w:szCs w:val="20"/>
          <w:lang w:eastAsia="en-US"/>
        </w:rPr>
        <w:t xml:space="preserve">Топографическую анатомию головы, челюстно-лицевой области, особенности кровоснабжения, иннервации и лимфатической системы, строение зубов, тканей пародонта и слизистой оболочки полости рта Этиологию, патогенез патологии челюстно-лицевой области Клиническую картину, методы диагностики, классификации заболеваний челюстно-лицевой области Специальные и дополнительные методы исследования для дифференциальной диагностики стоматологических заболеваний Международную статистическую классификацию болезней и проблем, связанных со здоровьем Общие и функциональные методы лечения пациентов с челюстно-лицевой патологией Методы </w:t>
      </w:r>
      <w:r w:rsidRPr="006D3946">
        <w:rPr>
          <w:bCs/>
          <w:szCs w:val="20"/>
          <w:lang w:eastAsia="en-US"/>
        </w:rPr>
        <w:lastRenderedPageBreak/>
        <w:t>использования химических средств и лекарственных при лечении патологии челюстно-лицевой области Принципы, приемы и методы общей и местной анестезии в стоматологии Современную аппаратуру, инструментарий и материалы, применяемые в стоматологии Клинические рекомендации (протоколы лечения) по вопросам оказания стоматологической помощи Порядки оказания стоматологической помощи Стандарты стоматологической помощи по заболеваниям Психологические аспекты поведения пациентов на стоматологическом приеме, в зависимости от возраста и индивидуально-типологических характеристик личности Правила заполнения медицинской документации Принципы врачебной этики и деонтологии в работе с коллегами, средним медицинским персоналом, пациентами и их родственниками.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szCs w:val="20"/>
          <w:lang w:eastAsia="en-US"/>
        </w:rPr>
      </w:pPr>
      <w:r w:rsidRPr="006D3946">
        <w:rPr>
          <w:bCs/>
          <w:szCs w:val="20"/>
          <w:lang w:eastAsia="en-US"/>
        </w:rPr>
        <w:t>Особенности оказания медицинской помощи детям и взрослым при экстренных и неотложных состояниях. Знать алгоритм и последовательность действий при различных экстренных и неотложных состояниях. Правила и последовательность медицинской эвакуации Принципы врачебной этики и деонтологии в работе с пострадавшими, их родственниками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bCs/>
          <w:szCs w:val="20"/>
          <w:lang w:eastAsia="en-US"/>
        </w:rPr>
        <w:t>Перечень, свойства, показания и противопоказания для использования в лечении стоматологической патологии лекарственные средства, получаемые из растительного сырья: трав, целых растений или их экстрактов. Медицинские показания и противопоказания к проведению реабилитационных мероприятий при различных заболеваниях и патологических состояниях Основные принципы реабилитации пациентов с заболеваниями челюстно-лицевой области Принципы врачебной этики и деонтологии в работе с пациентами и их родственниками Правила заполнения медицинской документации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bCs/>
          <w:szCs w:val="20"/>
          <w:lang w:eastAsia="en-US"/>
        </w:rPr>
        <w:t>Основные критерии здорового образа жизни и методы его формирования Основные гигиенические мероприятия оздоровительного характера</w:t>
      </w:r>
      <w:proofErr w:type="gramStart"/>
      <w:r w:rsidRPr="006D3946">
        <w:rPr>
          <w:bCs/>
          <w:szCs w:val="20"/>
          <w:lang w:eastAsia="en-US"/>
        </w:rPr>
        <w:t>.</w:t>
      </w:r>
      <w:proofErr w:type="gramEnd"/>
      <w:r w:rsidRPr="006D3946">
        <w:rPr>
          <w:bCs/>
          <w:szCs w:val="20"/>
          <w:lang w:eastAsia="en-US"/>
        </w:rPr>
        <w:t xml:space="preserve"> способствующие укреплению здоровья и профилактике возникновения заболеваний Формы и методы санитарно-гигиенического просвещения среди населения и медицинского персонала Основные гигиенические мероприятия оздоровительного характера, способствующие укреплению здоровья Роль позитивного медицинского поведения в сохранении и повышении уровня здоровья населения</w:t>
      </w:r>
      <w:r w:rsidRPr="006D3946">
        <w:rPr>
          <w:bCs/>
          <w:szCs w:val="20"/>
          <w:lang w:eastAsia="en-US"/>
        </w:rPr>
        <w:t>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szCs w:val="20"/>
          <w:lang w:eastAsia="en-US"/>
        </w:rPr>
      </w:pPr>
      <w:r w:rsidRPr="006D3946">
        <w:rPr>
          <w:bCs/>
          <w:szCs w:val="20"/>
          <w:lang w:eastAsia="en-US"/>
        </w:rPr>
        <w:t>Должностные обязанности медицинского персонала в медицинских организациях Правила ведения медицинской документации Общие вопросы организации медицинской помощи населению Основы законодательства в сфере охраны здоровья, нормативные правовые акты, определяющие деятельность медицинских организаций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szCs w:val="20"/>
          <w:lang w:eastAsia="en-US"/>
        </w:rPr>
      </w:pPr>
      <w:r w:rsidRPr="006D3946">
        <w:rPr>
          <w:bCs/>
          <w:szCs w:val="20"/>
          <w:lang w:eastAsia="en-US"/>
        </w:rPr>
        <w:t>Критерии оценки качества медицинской помощи Правила ведения медицинской документации Основные медико-статистические показатели работа врача-стоматолога, стоматологического отделения, поликлиники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szCs w:val="20"/>
          <w:lang w:eastAsia="en-US"/>
        </w:rPr>
      </w:pPr>
      <w:r w:rsidRPr="006D3946">
        <w:rPr>
          <w:bCs/>
          <w:szCs w:val="20"/>
          <w:lang w:eastAsia="en-US"/>
        </w:rPr>
        <w:t>Требования охраны труда, меры пожарной безопасности, порядок действий при чрезвычайных ситуациях Правила организации медицинской помощи при чрезвычайных ситуациях, в том числе медицинской эвакуации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bCs/>
          <w:szCs w:val="20"/>
          <w:lang w:eastAsia="en-US"/>
        </w:rPr>
        <w:t>основные принципы, законы и категории философских знаний в их логической целостности и последовательности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bCs/>
          <w:szCs w:val="20"/>
          <w:lang w:eastAsia="en-US"/>
        </w:rPr>
        <w:t>Психологические аспекты управления коллективом Особенности социальных, этнических, конфессиональных и культурных различий населения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9"/>
        </w:numPr>
        <w:tabs>
          <w:tab w:val="left" w:pos="851"/>
        </w:tabs>
        <w:spacing w:before="60" w:after="60" w:line="276" w:lineRule="auto"/>
        <w:ind w:left="0" w:firstLine="426"/>
        <w:jc w:val="both"/>
        <w:rPr>
          <w:color w:val="000000"/>
          <w:szCs w:val="20"/>
          <w:lang w:eastAsia="en-US"/>
        </w:rPr>
      </w:pPr>
      <w:r w:rsidRPr="006D3946">
        <w:rPr>
          <w:bCs/>
          <w:szCs w:val="20"/>
          <w:lang w:eastAsia="en-US"/>
        </w:rPr>
        <w:t>Основы педагогической деятельности по программам среднего и высшего медицинского образования или среднего и высшего фармацевтического образования</w:t>
      </w:r>
      <w:r w:rsidRPr="006D3946">
        <w:rPr>
          <w:bCs/>
          <w:szCs w:val="20"/>
          <w:lang w:eastAsia="en-US"/>
        </w:rPr>
        <w:t>.</w:t>
      </w:r>
    </w:p>
    <w:p w:rsidR="00FC6324" w:rsidRPr="006D3946" w:rsidRDefault="006D3946" w:rsidP="00B33D7D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color w:val="000000"/>
          <w:lang w:eastAsia="en-US"/>
        </w:rPr>
      </w:pPr>
      <w:r w:rsidRPr="006D3946">
        <w:rPr>
          <w:rFonts w:eastAsiaTheme="minorHAnsi"/>
          <w:b/>
          <w:color w:val="000000"/>
          <w:lang w:eastAsia="en-US"/>
        </w:rPr>
        <w:lastRenderedPageBreak/>
        <w:t>Уметь:</w:t>
      </w:r>
    </w:p>
    <w:p w:rsidR="006D3946" w:rsidRPr="006D3946" w:rsidRDefault="006D3946" w:rsidP="006D3946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6D3946">
        <w:rPr>
          <w:bCs/>
          <w:lang w:eastAsia="en-US"/>
        </w:rPr>
        <w:t>Проводить санитарно-гигиеническое просвещение среди пациентов (их родственников, законных представителей) и медицинского персонала с целью формирования здорового образа жизни. Оценивать физическое развитие и функциональное состояние организма пациента. Формировать у пациентов (их родственников, законных представителей) мотивацию, позитивное поведение, направленное на сохранения и повышения уровня здоровья. Составлять индивидуальные и групповые программы профилактики зубочелюстных аномалий и деформаций.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Проводить и интерпретировать результаты профилактического осмотра пациента </w:t>
      </w:r>
      <w:proofErr w:type="gramStart"/>
      <w:r w:rsidRPr="006D3946">
        <w:rPr>
          <w:bCs/>
          <w:lang w:eastAsia="en-US"/>
        </w:rPr>
        <w:t>Анализировать</w:t>
      </w:r>
      <w:proofErr w:type="gramEnd"/>
      <w:r w:rsidRPr="006D3946">
        <w:rPr>
          <w:bCs/>
          <w:lang w:eastAsia="en-US"/>
        </w:rPr>
        <w:t xml:space="preserve"> полученные результаты профилактического осмотра Разрабатывать план диспансерного наблюдения Проводить диспансеризацию населения по хроническим стоматологическим заболеваниям Анализировать результаты диспансеризации населения по стоматологической заболеваемости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Применять социально-гигиенических методики сбора информации о зубочелюстных аномалиях и деформациях детского и взрослого населения. Применять методы медико-статистического анализа информации </w:t>
      </w:r>
      <w:proofErr w:type="gramStart"/>
      <w:r w:rsidRPr="006D3946">
        <w:rPr>
          <w:bCs/>
          <w:lang w:eastAsia="en-US"/>
        </w:rPr>
        <w:t>о  зубочелюстных</w:t>
      </w:r>
      <w:proofErr w:type="gramEnd"/>
      <w:r w:rsidRPr="006D3946">
        <w:rPr>
          <w:bCs/>
          <w:lang w:eastAsia="en-US"/>
        </w:rPr>
        <w:t xml:space="preserve"> аномалиях и деформациях населения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Применять социально-гигиенических методики сбора информации о стоматологической заболеваемости детского и взрослого населения Применять методы медико-статистического анализа информации </w:t>
      </w:r>
      <w:proofErr w:type="gramStart"/>
      <w:r w:rsidRPr="006D3946">
        <w:rPr>
          <w:bCs/>
          <w:lang w:eastAsia="en-US"/>
        </w:rPr>
        <w:t>о  зубочелюстных</w:t>
      </w:r>
      <w:proofErr w:type="gramEnd"/>
      <w:r w:rsidRPr="006D3946">
        <w:rPr>
          <w:bCs/>
          <w:lang w:eastAsia="en-US"/>
        </w:rPr>
        <w:t xml:space="preserve"> аномалиях и деформациях населения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Проводить и интерпретировать результаты обследования пациента </w:t>
      </w:r>
      <w:proofErr w:type="gramStart"/>
      <w:r w:rsidRPr="006D3946">
        <w:rPr>
          <w:bCs/>
          <w:lang w:eastAsia="en-US"/>
        </w:rPr>
        <w:t>Обосновывать</w:t>
      </w:r>
      <w:proofErr w:type="gramEnd"/>
      <w:r w:rsidRPr="006D3946">
        <w:rPr>
          <w:bCs/>
          <w:lang w:eastAsia="en-US"/>
        </w:rPr>
        <w:t xml:space="preserve"> необходимость дополнительных и специальных методов обследования пациента Анализировать полученные результаты обследования пациента Устанавливать предварительный и окончательный диагноз</w:t>
      </w:r>
      <w:r w:rsidRPr="006D3946">
        <w:rPr>
          <w:bCs/>
          <w:lang w:eastAsia="en-US"/>
        </w:rPr>
        <w:t xml:space="preserve"> </w:t>
      </w:r>
      <w:r w:rsidRPr="006D3946">
        <w:rPr>
          <w:bCs/>
          <w:lang w:eastAsia="en-US"/>
        </w:rPr>
        <w:t>Выполнить исследование состояния пульпы зубов методом зондирования и перкуссии.</w:t>
      </w:r>
      <w:r w:rsidRPr="006D3946">
        <w:rPr>
          <w:bCs/>
          <w:lang w:eastAsia="en-US"/>
        </w:rPr>
        <w:t xml:space="preserve"> </w:t>
      </w:r>
      <w:r w:rsidRPr="006D3946">
        <w:rPr>
          <w:bCs/>
          <w:lang w:eastAsia="en-US"/>
        </w:rPr>
        <w:t>Выполнить оценку сроков прорезывания зубов.</w:t>
      </w:r>
      <w:r w:rsidRPr="006D3946">
        <w:rPr>
          <w:bCs/>
          <w:lang w:eastAsia="en-US"/>
        </w:rPr>
        <w:t xml:space="preserve"> </w:t>
      </w:r>
      <w:r w:rsidRPr="006D3946">
        <w:rPr>
          <w:bCs/>
          <w:lang w:eastAsia="en-US"/>
        </w:rPr>
        <w:t>Провести дифференциальную ди</w:t>
      </w:r>
      <w:r w:rsidRPr="006D3946">
        <w:rPr>
          <w:bCs/>
          <w:lang w:eastAsia="en-US"/>
        </w:rPr>
        <w:t xml:space="preserve">агностику заболеваний пародонта. </w:t>
      </w:r>
      <w:r w:rsidRPr="006D3946">
        <w:rPr>
          <w:bCs/>
          <w:lang w:eastAsia="en-US"/>
        </w:rPr>
        <w:t>Провести дифференциальную диагностику заболеваний СОПР.</w:t>
      </w:r>
    </w:p>
    <w:p w:rsidR="006D3946" w:rsidRPr="006D3946" w:rsidRDefault="006D3946" w:rsidP="006D3946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6D3946">
        <w:rPr>
          <w:bCs/>
          <w:lang w:eastAsia="en-US"/>
        </w:rPr>
        <w:t xml:space="preserve">Оформлять документацию, необходимую для проведения медико-социальной экспертизы </w:t>
      </w:r>
      <w:proofErr w:type="gramStart"/>
      <w:r w:rsidRPr="006D3946">
        <w:rPr>
          <w:bCs/>
          <w:lang w:eastAsia="en-US"/>
        </w:rPr>
        <w:t>Проводить</w:t>
      </w:r>
      <w:proofErr w:type="gramEnd"/>
      <w:r w:rsidRPr="006D3946">
        <w:rPr>
          <w:bCs/>
          <w:lang w:eastAsia="en-US"/>
        </w:rPr>
        <w:t xml:space="preserve"> экспертизу временной нетрудоспособности пациентов Определять медицинские показания к трудоустройству, переводу на облегченные условия труда, санаторно-курортное лечение</w:t>
      </w:r>
    </w:p>
    <w:p w:rsidR="006D3946" w:rsidRPr="006D3946" w:rsidRDefault="006D3946" w:rsidP="006D3946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6D3946">
        <w:rPr>
          <w:bCs/>
          <w:lang w:eastAsia="en-US"/>
        </w:rPr>
        <w:t xml:space="preserve">Проводить, интерпретировать и анализировать результаты осмотра пациента Назначать медикаментозную терапию при заболевания челюстно-лицевой области, в соответствии с имеющимися медицинскими показаниями Использовать лекарственные средства, стоматологические материалы, инструменты при лечении пациентов Разрабатывать оптимальную тактику лечения стоматологической патологии у детей и взрослых, с учетом общесоматических заболеваний Разрабатывать, обосновывать схему, план и тактику ведения больных </w:t>
      </w:r>
      <w:proofErr w:type="spellStart"/>
      <w:r w:rsidRPr="006D3946">
        <w:rPr>
          <w:bCs/>
          <w:lang w:eastAsia="en-US"/>
        </w:rPr>
        <w:t>ортодонтического</w:t>
      </w:r>
      <w:proofErr w:type="spellEnd"/>
      <w:r w:rsidRPr="006D3946">
        <w:rPr>
          <w:bCs/>
          <w:lang w:eastAsia="en-US"/>
        </w:rPr>
        <w:t xml:space="preserve"> профиля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Оказывать медицинской помощи детям и взрослым при экстренных и неотложных состояниях </w:t>
      </w:r>
      <w:proofErr w:type="gramStart"/>
      <w:r w:rsidRPr="006D3946">
        <w:rPr>
          <w:bCs/>
          <w:lang w:eastAsia="en-US"/>
        </w:rPr>
        <w:t>Проводить</w:t>
      </w:r>
      <w:proofErr w:type="gramEnd"/>
      <w:r w:rsidRPr="006D3946">
        <w:rPr>
          <w:bCs/>
          <w:lang w:eastAsia="en-US"/>
        </w:rPr>
        <w:t xml:space="preserve"> медицинскую эвакуацию пострадавших</w:t>
      </w:r>
    </w:p>
    <w:p w:rsidR="006D3946" w:rsidRPr="006D3946" w:rsidRDefault="006D3946" w:rsidP="006D3946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6D3946">
        <w:rPr>
          <w:bCs/>
          <w:lang w:eastAsia="en-US"/>
        </w:rPr>
        <w:t xml:space="preserve">Разрабатывать план реабилитации пациентов с заболеваниями челюстно-лицевой области </w:t>
      </w:r>
      <w:proofErr w:type="gramStart"/>
      <w:r w:rsidRPr="006D3946">
        <w:rPr>
          <w:bCs/>
          <w:lang w:eastAsia="en-US"/>
        </w:rPr>
        <w:t>Проводить</w:t>
      </w:r>
      <w:proofErr w:type="gramEnd"/>
      <w:r w:rsidRPr="006D3946">
        <w:rPr>
          <w:bCs/>
          <w:lang w:eastAsia="en-US"/>
        </w:rPr>
        <w:t xml:space="preserve"> реабилитационные мероприятия пациентов с заболеваниями челюстно-лицевой области Заполнять медицинскую документацию</w:t>
      </w:r>
    </w:p>
    <w:p w:rsidR="006D3946" w:rsidRPr="006D3946" w:rsidRDefault="006D3946" w:rsidP="006D3946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color w:val="000000"/>
          <w:lang w:eastAsia="en-US"/>
        </w:rPr>
      </w:pPr>
      <w:r w:rsidRPr="006D3946">
        <w:rPr>
          <w:bCs/>
          <w:lang w:eastAsia="en-US"/>
        </w:rPr>
        <w:t xml:space="preserve">Проводить санитарно-гигиеническое просвещение среди пациентов (их родственников, законных представителей) и медицинского персонала </w:t>
      </w:r>
      <w:proofErr w:type="gramStart"/>
      <w:r w:rsidRPr="006D3946">
        <w:rPr>
          <w:bCs/>
          <w:lang w:eastAsia="en-US"/>
        </w:rPr>
        <w:t>Формировать</w:t>
      </w:r>
      <w:proofErr w:type="gramEnd"/>
      <w:r w:rsidRPr="006D3946">
        <w:rPr>
          <w:bCs/>
          <w:lang w:eastAsia="en-US"/>
        </w:rPr>
        <w:t xml:space="preserve"> у пациентов (их родственников, законных представителей) мотивацию, позитивное поведение, направленное на сохранения и повышения уровня здоровья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Заполнять медицинскую документацию и контролировать качество ведения </w:t>
      </w:r>
      <w:r w:rsidRPr="006D3946">
        <w:rPr>
          <w:bCs/>
          <w:lang w:eastAsia="en-US"/>
        </w:rPr>
        <w:lastRenderedPageBreak/>
        <w:t xml:space="preserve">медицинской документации </w:t>
      </w:r>
      <w:proofErr w:type="gramStart"/>
      <w:r w:rsidRPr="006D3946">
        <w:rPr>
          <w:bCs/>
          <w:lang w:eastAsia="en-US"/>
        </w:rPr>
        <w:t>Составлять</w:t>
      </w:r>
      <w:proofErr w:type="gramEnd"/>
      <w:r w:rsidRPr="006D3946">
        <w:rPr>
          <w:bCs/>
          <w:lang w:eastAsia="en-US"/>
        </w:rPr>
        <w:t xml:space="preserve"> план и отчет о своей работе Анализировать качество оказания медицинской помощи</w:t>
      </w:r>
      <w:r w:rsidRPr="006D3946">
        <w:rPr>
          <w:bCs/>
          <w:lang w:eastAsia="en-US"/>
        </w:rPr>
        <w:t xml:space="preserve"> </w:t>
      </w:r>
      <w:r w:rsidRPr="006D3946">
        <w:rPr>
          <w:bCs/>
          <w:lang w:eastAsia="en-US"/>
        </w:rPr>
        <w:t>Заполнить амбулаторную карту первичного пациента стоматологического отделения детской поликлиники</w:t>
      </w:r>
      <w:r w:rsidRPr="006D3946">
        <w:rPr>
          <w:bCs/>
          <w:lang w:eastAsia="en-US"/>
        </w:rPr>
        <w:t>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 xml:space="preserve">Заполнять медицинскую документацию </w:t>
      </w:r>
      <w:proofErr w:type="gramStart"/>
      <w:r w:rsidRPr="006D3946">
        <w:rPr>
          <w:bCs/>
          <w:lang w:eastAsia="en-US"/>
        </w:rPr>
        <w:t>Анализировать</w:t>
      </w:r>
      <w:proofErr w:type="gramEnd"/>
      <w:r w:rsidRPr="006D3946">
        <w:rPr>
          <w:bCs/>
          <w:lang w:eastAsia="en-US"/>
        </w:rPr>
        <w:t xml:space="preserve"> показатели заболеваемости, инвалидности детского и взрослого населения Анализировать и оценивать качество оказания стоматологической помощи пациентам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>Организовывать медицинскую помощь при чрезвычайных ситуациях, в том числе медицинской эвакуации</w:t>
      </w:r>
      <w:r w:rsidRPr="006D3946">
        <w:rPr>
          <w:bCs/>
          <w:lang w:eastAsia="en-US"/>
        </w:rPr>
        <w:t>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>Использовать основы философских знаний для оценивания и анализа различных социальных тенденций, явлений и фактов. Формировать свою мировоззренческую позицию в обществе, совершенствовать свои взгляды и убеждения, переносить философское мировоззрение в область материально-практической деятельности</w:t>
      </w:r>
      <w:r w:rsidRPr="006D3946">
        <w:rPr>
          <w:bCs/>
          <w:lang w:eastAsia="en-US"/>
        </w:rPr>
        <w:t>.</w:t>
      </w:r>
    </w:p>
    <w:p w:rsidR="006D3946" w:rsidRP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>Применять знания по психологии для управления коллективом</w:t>
      </w:r>
      <w:r w:rsidRPr="006D3946">
        <w:rPr>
          <w:bCs/>
          <w:lang w:eastAsia="en-US"/>
        </w:rPr>
        <w:t>.</w:t>
      </w:r>
    </w:p>
    <w:p w:rsidR="006D3946" w:rsidRDefault="006D3946" w:rsidP="006D3946">
      <w:pPr>
        <w:pStyle w:val="a7"/>
        <w:widowControl w:val="0"/>
        <w:numPr>
          <w:ilvl w:val="0"/>
          <w:numId w:val="10"/>
        </w:numPr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6D3946">
        <w:rPr>
          <w:bCs/>
          <w:lang w:eastAsia="en-US"/>
        </w:rPr>
        <w:t>Проводить обучение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</w:t>
      </w:r>
      <w:r w:rsidRPr="006D3946">
        <w:rPr>
          <w:bCs/>
          <w:lang w:eastAsia="en-US"/>
        </w:rPr>
        <w:t>.</w:t>
      </w:r>
    </w:p>
    <w:p w:rsidR="006D3946" w:rsidRPr="006D3946" w:rsidRDefault="006D3946" w:rsidP="006D3946">
      <w:pPr>
        <w:pStyle w:val="a7"/>
        <w:widowControl w:val="0"/>
        <w:tabs>
          <w:tab w:val="left" w:pos="708"/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/>
          <w:bCs/>
          <w:lang w:eastAsia="en-US"/>
        </w:rPr>
      </w:pPr>
      <w:r w:rsidRPr="006D3946">
        <w:rPr>
          <w:b/>
          <w:bCs/>
          <w:lang w:eastAsia="en-US"/>
        </w:rPr>
        <w:t>Владеть:</w:t>
      </w:r>
    </w:p>
    <w:p w:rsidR="006D3946" w:rsidRPr="004C0C90" w:rsidRDefault="006D3946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Методами диагностики стоматологических заболеваний Методами санитарно-гигиеническое просвещение среди пациентов (их родственников, законных представителей) и медицинского персонала с целью формирования здорового образа жизни.</w:t>
      </w:r>
    </w:p>
    <w:p w:rsidR="006D3946" w:rsidRPr="004C0C90" w:rsidRDefault="006D3946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Основными принципами и правилами проведения профилактических осмотров у детей и взрослых Правилами диспансерного наблюдения в различных категориях пациентов и среди населения</w:t>
      </w:r>
    </w:p>
    <w:p w:rsidR="006D3946" w:rsidRPr="004C0C90" w:rsidRDefault="006D3946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Методиками сбора информации о зубочелюстных аномалиях и деформациях детского и взрослого населения Методами медико-статистического анализа информации о зубочелюстных аномалиях и деформациях населения</w:t>
      </w:r>
    </w:p>
    <w:p w:rsidR="006D3946" w:rsidRPr="004C0C90" w:rsidRDefault="006D3946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Методиками сбора информации о зубочелюстных аномалиях и деформациях детского и взрослого населения Методами медико-статистического анализа информации о зубочелюстных аномалиях и деформациях населения</w:t>
      </w:r>
    </w:p>
    <w:p w:rsidR="006D3946" w:rsidRPr="004C0C90" w:rsidRDefault="006D3946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Методами сбора жалоб, анамнеза заболевания и жизни Методами диагностики зубочелюстных аномалиях и деформациях Методами инструментального обследования пациента</w:t>
      </w:r>
      <w:r w:rsidR="004C0C90" w:rsidRPr="004C0C90">
        <w:rPr>
          <w:bCs/>
          <w:lang w:eastAsia="en-US"/>
        </w:rPr>
        <w:t xml:space="preserve">. </w:t>
      </w:r>
      <w:r w:rsidRPr="004C0C90">
        <w:rPr>
          <w:bCs/>
          <w:lang w:eastAsia="en-US"/>
        </w:rPr>
        <w:t>Провести исследование твердых тканей зубов методом зондирования.</w:t>
      </w:r>
      <w:r w:rsidR="004C0C90" w:rsidRPr="004C0C90">
        <w:rPr>
          <w:bCs/>
          <w:lang w:eastAsia="en-US"/>
        </w:rPr>
        <w:t xml:space="preserve"> </w:t>
      </w:r>
      <w:r w:rsidRPr="004C0C90">
        <w:rPr>
          <w:bCs/>
          <w:lang w:eastAsia="en-US"/>
        </w:rPr>
        <w:t>Провести опрос ребенка и его родителей (жалобы, анамнез жизни).</w:t>
      </w:r>
      <w:r w:rsidR="004C0C90">
        <w:rPr>
          <w:bCs/>
          <w:lang w:eastAsia="en-US"/>
        </w:rPr>
        <w:t xml:space="preserve"> </w:t>
      </w:r>
      <w:r w:rsidRPr="004C0C90">
        <w:rPr>
          <w:bCs/>
          <w:lang w:eastAsia="en-US"/>
        </w:rPr>
        <w:t>Провести пальпацию лимфатических узлов головы и шеи.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Принципами врачебной этики и деонтологии в работе с пациентами, их родственниками Методами и правилами проведения экспертизы временной нетрудоспособности пациента.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 xml:space="preserve">Методами лечения зубочелюстных аномалий и деформаций съемными и несъемными </w:t>
      </w:r>
      <w:proofErr w:type="spellStart"/>
      <w:r w:rsidRPr="004C0C90">
        <w:rPr>
          <w:bCs/>
          <w:lang w:eastAsia="en-US"/>
        </w:rPr>
        <w:t>ортодонтическими</w:t>
      </w:r>
      <w:proofErr w:type="spellEnd"/>
      <w:r w:rsidRPr="004C0C90">
        <w:rPr>
          <w:bCs/>
          <w:lang w:eastAsia="en-US"/>
        </w:rPr>
        <w:t xml:space="preserve"> аппаратами.</w:t>
      </w:r>
      <w:r w:rsidRPr="004C0C90">
        <w:rPr>
          <w:bCs/>
          <w:lang w:eastAsia="en-US"/>
        </w:rPr>
        <w:t xml:space="preserve"> </w:t>
      </w:r>
      <w:r w:rsidRPr="004C0C90">
        <w:rPr>
          <w:bCs/>
          <w:lang w:eastAsia="en-US"/>
        </w:rPr>
        <w:t xml:space="preserve">Методами лечения патологии твердых тканей зубов, тканей пародонта и слизистой оболочки полости рту у детей и взрослых Методами лечения (восстановления) дефектов зубных рядов ортопедическими конструкциями в пределах временного протезирования, протезирования одиночных дефектов зубного ряда, протезов до 3-х единиц Выполнением различных методик местной анестезии челюстно-лицевой области Методами комплексного лечения пациентов со стоматологическими </w:t>
      </w:r>
      <w:r w:rsidRPr="004C0C90">
        <w:rPr>
          <w:bCs/>
          <w:lang w:eastAsia="en-US"/>
        </w:rPr>
        <w:lastRenderedPageBreak/>
        <w:t xml:space="preserve">заболеваниями с учетом общего состояния организма, сопутствующей патологии и возраста 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Навыками комплексной реабилитации пациентов со стоматологическими заболеваниями с учетом общего состояния организма, сопутствующей патологии и возраста</w:t>
      </w:r>
      <w:r w:rsidRPr="004C0C90">
        <w:rPr>
          <w:bCs/>
          <w:lang w:eastAsia="en-US"/>
        </w:rPr>
        <w:t xml:space="preserve"> </w:t>
      </w:r>
      <w:r w:rsidRPr="004C0C90">
        <w:rPr>
          <w:bCs/>
          <w:lang w:eastAsia="en-US"/>
        </w:rPr>
        <w:t>Навыками проведения оказания экстренной и неотложной медицинской помощи детям и взрослым</w:t>
      </w:r>
      <w:r w:rsidRPr="004C0C90">
        <w:rPr>
          <w:bCs/>
          <w:lang w:eastAsia="en-US"/>
        </w:rPr>
        <w:t>.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Навыками проведения санитарно-гигиенического просвещения среди населения и медицинского персонала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Навыками организации оказания стоматологической помощи в медицинских организациях и их структурных подразделениях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Информационно-аналитическими критериями оценки качества оказания стоматологической помощи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Навыками организации медицинской помощи при чрезвычайных ситуациях, в том числе медицинской эвакуации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Информационно-аналитическими критериями оценки качества оказания стоматологической помощи</w:t>
      </w:r>
    </w:p>
    <w:p w:rsidR="004C0C90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Информацией по различным разделам стоматологии, проводить анализ клинических ситуаций Способностью абстрактно мыслить, анализировать, синтезировать получаемую информацию</w:t>
      </w:r>
    </w:p>
    <w:p w:rsidR="006D3946" w:rsidRP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Навыками управления коллективом Способностью толерантно воспринимать социальные, этнические, конфессиональные и культурные различия</w:t>
      </w:r>
      <w:r>
        <w:rPr>
          <w:bCs/>
          <w:lang w:eastAsia="en-US"/>
        </w:rPr>
        <w:t>.</w:t>
      </w:r>
    </w:p>
    <w:p w:rsidR="004C0C90" w:rsidRDefault="004C0C90" w:rsidP="004C0C90">
      <w:pPr>
        <w:pStyle w:val="a7"/>
        <w:widowControl w:val="0"/>
        <w:numPr>
          <w:ilvl w:val="0"/>
          <w:numId w:val="11"/>
        </w:numPr>
        <w:tabs>
          <w:tab w:val="left" w:pos="851"/>
          <w:tab w:val="right" w:leader="underscore" w:pos="9639"/>
        </w:tabs>
        <w:spacing w:before="60" w:after="60" w:line="276" w:lineRule="auto"/>
        <w:ind w:left="0" w:firstLine="426"/>
        <w:jc w:val="both"/>
        <w:rPr>
          <w:bCs/>
          <w:lang w:eastAsia="en-US"/>
        </w:rPr>
      </w:pPr>
      <w:r w:rsidRPr="004C0C90">
        <w:rPr>
          <w:bCs/>
          <w:lang w:eastAsia="en-US"/>
        </w:rPr>
        <w:t>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</w:t>
      </w:r>
      <w:r>
        <w:rPr>
          <w:bCs/>
          <w:lang w:eastAsia="en-US"/>
        </w:rPr>
        <w:t>.</w:t>
      </w:r>
    </w:p>
    <w:p w:rsidR="00CE27E4" w:rsidRDefault="00CE27E4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  <w:bookmarkStart w:id="0" w:name="_GoBack"/>
      <w:bookmarkEnd w:id="0"/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040F96" w:rsidRDefault="00040F96" w:rsidP="00CE27E4">
      <w:pPr>
        <w:pStyle w:val="a7"/>
        <w:ind w:left="786"/>
        <w:rPr>
          <w:b/>
        </w:rPr>
      </w:pPr>
    </w:p>
    <w:p w:rsidR="00CE27E4" w:rsidRPr="00CE27E4" w:rsidRDefault="00CE27E4" w:rsidP="00CE27E4">
      <w:pPr>
        <w:pStyle w:val="a7"/>
        <w:ind w:left="786"/>
        <w:jc w:val="center"/>
        <w:rPr>
          <w:b/>
        </w:rPr>
      </w:pPr>
      <w:r w:rsidRPr="00CE27E4">
        <w:rPr>
          <w:b/>
        </w:rPr>
        <w:lastRenderedPageBreak/>
        <w:t>4</w:t>
      </w:r>
      <w:r>
        <w:rPr>
          <w:b/>
        </w:rPr>
        <w:t xml:space="preserve">. ПЕРЕЧЕНЬ СТАНДАРТОВ И </w:t>
      </w:r>
      <w:r w:rsidRPr="00CE27E4">
        <w:rPr>
          <w:b/>
        </w:rPr>
        <w:t>ПРАКТ</w:t>
      </w:r>
      <w:r w:rsidRPr="00CE27E4">
        <w:rPr>
          <w:b/>
        </w:rPr>
        <w:t>И</w:t>
      </w:r>
      <w:r w:rsidRPr="00CE27E4">
        <w:rPr>
          <w:b/>
        </w:rPr>
        <w:t>ЧЕСКИХ УМЕНИЙ И НАВЫКОВ ПО СПЕЦИАЛЬНОСТИ.</w:t>
      </w:r>
    </w:p>
    <w:p w:rsidR="00CE27E4" w:rsidRPr="0020685E" w:rsidRDefault="00CE27E4" w:rsidP="00CE27E4">
      <w:pPr>
        <w:pStyle w:val="FR2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0685E">
        <w:rPr>
          <w:rFonts w:ascii="Times New Roman" w:hAnsi="Times New Roman"/>
          <w:sz w:val="24"/>
          <w:szCs w:val="24"/>
        </w:rPr>
        <w:t>I</w:t>
      </w:r>
      <w:r w:rsidRPr="0020685E">
        <w:rPr>
          <w:rFonts w:ascii="Times New Roman" w:hAnsi="Times New Roman"/>
          <w:sz w:val="24"/>
          <w:szCs w:val="24"/>
        </w:rPr>
        <w:tab/>
        <w:t xml:space="preserve">     –</w:t>
      </w:r>
      <w:r w:rsidRPr="0020685E">
        <w:rPr>
          <w:rFonts w:ascii="Times New Roman" w:hAnsi="Times New Roman"/>
          <w:sz w:val="24"/>
          <w:szCs w:val="24"/>
        </w:rPr>
        <w:tab/>
        <w:t>профессионально ориентируется по данному вопросу.</w:t>
      </w:r>
    </w:p>
    <w:p w:rsidR="00CE27E4" w:rsidRPr="0020685E" w:rsidRDefault="00CE27E4" w:rsidP="00CE27E4">
      <w:pPr>
        <w:pStyle w:val="FR2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0685E">
        <w:rPr>
          <w:rFonts w:ascii="Times New Roman" w:hAnsi="Times New Roman"/>
          <w:sz w:val="24"/>
          <w:szCs w:val="24"/>
        </w:rPr>
        <w:t>II</w:t>
      </w:r>
      <w:r w:rsidRPr="0020685E">
        <w:rPr>
          <w:rFonts w:ascii="Times New Roman" w:hAnsi="Times New Roman"/>
          <w:sz w:val="24"/>
          <w:szCs w:val="24"/>
        </w:rPr>
        <w:tab/>
        <w:t>–</w:t>
      </w:r>
      <w:r w:rsidRPr="0020685E">
        <w:rPr>
          <w:rFonts w:ascii="Times New Roman" w:hAnsi="Times New Roman"/>
          <w:sz w:val="24"/>
          <w:szCs w:val="24"/>
        </w:rPr>
        <w:tab/>
      </w:r>
      <w:r w:rsidRPr="0020685E">
        <w:rPr>
          <w:rFonts w:ascii="Times New Roman" w:hAnsi="Times New Roman"/>
          <w:spacing w:val="-4"/>
          <w:sz w:val="24"/>
          <w:szCs w:val="24"/>
        </w:rPr>
        <w:t>м</w:t>
      </w:r>
      <w:r w:rsidRPr="0020685E">
        <w:rPr>
          <w:rFonts w:ascii="Times New Roman" w:hAnsi="Times New Roman"/>
          <w:sz w:val="24"/>
          <w:szCs w:val="24"/>
        </w:rPr>
        <w:t>о</w:t>
      </w:r>
      <w:r w:rsidRPr="0020685E">
        <w:rPr>
          <w:rFonts w:ascii="Times New Roman" w:hAnsi="Times New Roman"/>
          <w:spacing w:val="-4"/>
          <w:sz w:val="24"/>
          <w:szCs w:val="24"/>
        </w:rPr>
        <w:t>ж</w:t>
      </w:r>
      <w:r w:rsidRPr="0020685E">
        <w:rPr>
          <w:rFonts w:ascii="Times New Roman" w:hAnsi="Times New Roman"/>
          <w:sz w:val="24"/>
          <w:szCs w:val="24"/>
        </w:rPr>
        <w:t>ет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использовать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приобретенные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навыки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под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руководство</w:t>
      </w:r>
      <w:r w:rsidRPr="0020685E">
        <w:rPr>
          <w:rFonts w:ascii="Times New Roman" w:hAnsi="Times New Roman"/>
          <w:spacing w:val="-4"/>
          <w:sz w:val="24"/>
          <w:szCs w:val="24"/>
        </w:rPr>
        <w:t>м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специалиста</w:t>
      </w:r>
      <w:r w:rsidRPr="0020685E">
        <w:rPr>
          <w:rFonts w:ascii="Times New Roman" w:hAnsi="Times New Roman"/>
          <w:spacing w:val="-4"/>
          <w:sz w:val="24"/>
          <w:szCs w:val="24"/>
        </w:rPr>
        <w:t>.</w:t>
      </w:r>
    </w:p>
    <w:p w:rsidR="00CE27E4" w:rsidRPr="0020685E" w:rsidRDefault="00CE27E4" w:rsidP="00CE27E4">
      <w:pPr>
        <w:tabs>
          <w:tab w:val="left" w:pos="142"/>
          <w:tab w:val="left" w:pos="426"/>
          <w:tab w:val="left" w:pos="567"/>
        </w:tabs>
        <w:jc w:val="both"/>
      </w:pPr>
      <w:r w:rsidRPr="0020685E">
        <w:t>III</w:t>
      </w:r>
      <w:r w:rsidRPr="0020685E">
        <w:tab/>
        <w:t>–</w:t>
      </w:r>
      <w:r w:rsidRPr="0020685E">
        <w:tab/>
        <w:t>может самостоятельно применять приобретенные навыки.</w:t>
      </w:r>
    </w:p>
    <w:p w:rsidR="00CE27E4" w:rsidRPr="0020685E" w:rsidRDefault="00CE27E4" w:rsidP="00CE27E4">
      <w:pPr>
        <w:pStyle w:val="a7"/>
        <w:tabs>
          <w:tab w:val="left" w:pos="142"/>
          <w:tab w:val="left" w:pos="426"/>
          <w:tab w:val="left" w:pos="567"/>
        </w:tabs>
        <w:spacing w:line="200" w:lineRule="exact"/>
        <w:ind w:left="786"/>
        <w:jc w:val="both"/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3384"/>
        <w:gridCol w:w="926"/>
        <w:gridCol w:w="1200"/>
        <w:gridCol w:w="1150"/>
        <w:gridCol w:w="2252"/>
      </w:tblGrid>
      <w:tr w:rsidR="00CE27E4" w:rsidRPr="007965FF" w:rsidTr="007965FF">
        <w:trPr>
          <w:trHeight w:val="278"/>
          <w:tblHeader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rPr>
                <w:sz w:val="20"/>
              </w:rPr>
            </w:pPr>
            <w:r w:rsidRPr="007965FF">
              <w:rPr>
                <w:sz w:val="20"/>
              </w:rPr>
              <w:t>№</w:t>
            </w:r>
          </w:p>
          <w:p w:rsidR="00CE27E4" w:rsidRPr="007965FF" w:rsidRDefault="00CE27E4" w:rsidP="000D761F">
            <w:pPr>
              <w:pStyle w:val="a3"/>
              <w:tabs>
                <w:tab w:val="left" w:pos="426"/>
              </w:tabs>
              <w:rPr>
                <w:sz w:val="20"/>
              </w:rPr>
            </w:pPr>
            <w:r w:rsidRPr="007965FF">
              <w:rPr>
                <w:sz w:val="20"/>
              </w:rPr>
              <w:t>п/п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  <w:r w:rsidRPr="007965FF">
              <w:rPr>
                <w:sz w:val="20"/>
              </w:rPr>
              <w:t>Практические навыки согласно образовательному стандарту специальности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  <w:r w:rsidRPr="007965FF">
              <w:rPr>
                <w:sz w:val="20"/>
              </w:rPr>
              <w:t>Кол-во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  <w:r w:rsidRPr="007965FF">
              <w:rPr>
                <w:sz w:val="20"/>
              </w:rPr>
              <w:t>Стандарт выполнения</w:t>
            </w:r>
          </w:p>
        </w:tc>
        <w:tc>
          <w:tcPr>
            <w:tcW w:w="2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Ф.И.О. и подпись</w:t>
            </w:r>
          </w:p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  <w:r w:rsidRPr="007965FF">
              <w:rPr>
                <w:sz w:val="20"/>
              </w:rPr>
              <w:t>руководителя</w:t>
            </w:r>
          </w:p>
        </w:tc>
      </w:tr>
      <w:tr w:rsidR="006F1586" w:rsidRPr="007965FF" w:rsidTr="007965FF">
        <w:trPr>
          <w:trHeight w:val="277"/>
          <w:tblHeader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33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В </w:t>
            </w:r>
            <w:proofErr w:type="spellStart"/>
            <w:r w:rsidRPr="007965FF">
              <w:rPr>
                <w:sz w:val="20"/>
                <w:szCs w:val="20"/>
              </w:rPr>
              <w:t>т.ч</w:t>
            </w:r>
            <w:proofErr w:type="spellEnd"/>
            <w:r w:rsidRPr="007965FF">
              <w:rPr>
                <w:sz w:val="20"/>
                <w:szCs w:val="20"/>
              </w:rPr>
              <w:t xml:space="preserve">. </w:t>
            </w:r>
            <w:proofErr w:type="gramStart"/>
            <w:r w:rsidRPr="007965FF">
              <w:rPr>
                <w:sz w:val="20"/>
                <w:szCs w:val="20"/>
              </w:rPr>
              <w:t>само</w:t>
            </w:r>
            <w:r w:rsidRPr="007965FF">
              <w:rPr>
                <w:sz w:val="20"/>
                <w:szCs w:val="20"/>
              </w:rPr>
              <w:t>-</w:t>
            </w:r>
            <w:proofErr w:type="spellStart"/>
            <w:r w:rsidRPr="007965FF">
              <w:rPr>
                <w:sz w:val="20"/>
                <w:szCs w:val="20"/>
              </w:rPr>
              <w:t>стоятельно</w:t>
            </w:r>
            <w:proofErr w:type="spellEnd"/>
            <w:proofErr w:type="gramEnd"/>
          </w:p>
        </w:tc>
        <w:tc>
          <w:tcPr>
            <w:tcW w:w="11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</w:p>
        </w:tc>
        <w:tc>
          <w:tcPr>
            <w:tcW w:w="22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0D761F">
            <w:pPr>
              <w:pStyle w:val="a3"/>
              <w:tabs>
                <w:tab w:val="left" w:pos="426"/>
              </w:tabs>
              <w:jc w:val="center"/>
              <w:rPr>
                <w:sz w:val="20"/>
              </w:rPr>
            </w:pPr>
          </w:p>
        </w:tc>
      </w:tr>
      <w:tr w:rsidR="006F1586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E4" w:rsidRPr="007965FF" w:rsidRDefault="00CE27E4" w:rsidP="00CE27E4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D65E70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Клиническое о</w:t>
            </w:r>
            <w:r w:rsidR="00CE27E4" w:rsidRPr="007965FF">
              <w:rPr>
                <w:sz w:val="20"/>
                <w:szCs w:val="20"/>
              </w:rPr>
              <w:t>бследование больного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F1586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7E4" w:rsidRPr="007965FF" w:rsidRDefault="00CE27E4" w:rsidP="00CE27E4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Формулирование диагноза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E27E4" w:rsidRPr="007965FF" w:rsidRDefault="00CE27E4" w:rsidP="00CE27E4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D65E70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70" w:rsidRPr="007965FF" w:rsidRDefault="00D65E70" w:rsidP="00D65E7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Чтение рентгенологических сн</w:t>
            </w:r>
            <w:r w:rsidR="003F4653">
              <w:rPr>
                <w:sz w:val="20"/>
                <w:szCs w:val="20"/>
              </w:rPr>
              <w:t xml:space="preserve">имков </w:t>
            </w:r>
            <w:proofErr w:type="spellStart"/>
            <w:r w:rsidR="003F4653">
              <w:rPr>
                <w:sz w:val="20"/>
                <w:szCs w:val="20"/>
              </w:rPr>
              <w:t>ортодонтических</w:t>
            </w:r>
            <w:proofErr w:type="spellEnd"/>
            <w:r w:rsidR="003F4653">
              <w:rPr>
                <w:sz w:val="20"/>
                <w:szCs w:val="20"/>
              </w:rPr>
              <w:t xml:space="preserve"> пациентов</w:t>
            </w:r>
          </w:p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(ОПГ, ТРГ)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F1586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70" w:rsidRPr="007965FF" w:rsidRDefault="00D65E70" w:rsidP="00D65E7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4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Получение анатомических оттисков зубных рядов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F1586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E70" w:rsidRPr="007965FF" w:rsidRDefault="00D65E70" w:rsidP="00D65E7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Изготовление гипсовых моделей зубных рядов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65E70" w:rsidRPr="007965FF" w:rsidRDefault="00D65E70" w:rsidP="00D65E70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6F1586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53" w:rsidRPr="007965FF" w:rsidRDefault="003F4653" w:rsidP="003F46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6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КДМ методами </w:t>
            </w:r>
            <w:proofErr w:type="spellStart"/>
            <w:r>
              <w:rPr>
                <w:sz w:val="20"/>
                <w:szCs w:val="20"/>
              </w:rPr>
              <w:t>симметроскопии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Коргхауза</w:t>
            </w:r>
            <w:proofErr w:type="spellEnd"/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3F4653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653" w:rsidRPr="007965FF" w:rsidRDefault="003F4653" w:rsidP="003F465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комплекса </w:t>
            </w:r>
            <w:proofErr w:type="spellStart"/>
            <w:r>
              <w:rPr>
                <w:sz w:val="20"/>
                <w:szCs w:val="20"/>
              </w:rPr>
              <w:t>миогимнастических</w:t>
            </w:r>
            <w:proofErr w:type="spellEnd"/>
            <w:r>
              <w:rPr>
                <w:sz w:val="20"/>
                <w:szCs w:val="20"/>
              </w:rPr>
              <w:t xml:space="preserve"> упражнений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0931A8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4653">
              <w:rPr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0931A8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4653">
              <w:rPr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653" w:rsidRPr="007965FF" w:rsidRDefault="003F4653" w:rsidP="003F4653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</w:t>
            </w:r>
            <w:proofErr w:type="spellStart"/>
            <w:r>
              <w:rPr>
                <w:sz w:val="20"/>
                <w:szCs w:val="20"/>
              </w:rPr>
              <w:t>эластопозиционера</w:t>
            </w:r>
            <w:proofErr w:type="spellEnd"/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Pr="007965FF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конструктивных элементов съемного пластиночного аппарата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3F4653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Pr="007965FF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Припасовка съемного пластиночного аппарата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3F4653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Pr="007965FF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Активация механических элементов съемного пластиночного аппарата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3F4653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Pr="003F4653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3F4653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Сепарация зубов (физиологическая, механическая)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7965F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Pr="006F1586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Фиксация </w:t>
            </w:r>
            <w:proofErr w:type="spellStart"/>
            <w:r>
              <w:rPr>
                <w:sz w:val="20"/>
                <w:szCs w:val="20"/>
              </w:rPr>
              <w:t>ортодонтического</w:t>
            </w:r>
            <w:proofErr w:type="spellEnd"/>
            <w:r>
              <w:rPr>
                <w:sz w:val="20"/>
                <w:szCs w:val="20"/>
              </w:rPr>
              <w:t xml:space="preserve"> кольца, коронки, профилактической распорки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6F1586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6F1586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Pr="007965FF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Фиксация </w:t>
            </w:r>
            <w:proofErr w:type="spellStart"/>
            <w:r>
              <w:rPr>
                <w:sz w:val="20"/>
                <w:szCs w:val="20"/>
              </w:rPr>
              <w:t>ортодонтической</w:t>
            </w:r>
            <w:proofErr w:type="spellEnd"/>
            <w:r>
              <w:rPr>
                <w:sz w:val="20"/>
                <w:szCs w:val="20"/>
              </w:rPr>
              <w:t xml:space="preserve"> кнопки, </w:t>
            </w:r>
            <w:proofErr w:type="spellStart"/>
            <w:r>
              <w:rPr>
                <w:sz w:val="20"/>
                <w:szCs w:val="20"/>
              </w:rPr>
              <w:t>брекета</w:t>
            </w:r>
            <w:proofErr w:type="spellEnd"/>
            <w:r>
              <w:rPr>
                <w:sz w:val="20"/>
                <w:szCs w:val="20"/>
              </w:rPr>
              <w:t xml:space="preserve"> металлического.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6F1586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Фиксация </w:t>
            </w:r>
            <w:proofErr w:type="spellStart"/>
            <w:r>
              <w:rPr>
                <w:sz w:val="20"/>
                <w:szCs w:val="20"/>
              </w:rPr>
              <w:t>брекета</w:t>
            </w:r>
            <w:proofErr w:type="spellEnd"/>
            <w:r>
              <w:rPr>
                <w:sz w:val="20"/>
                <w:szCs w:val="20"/>
              </w:rPr>
              <w:t xml:space="preserve"> композитного, сапфирового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6F1586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6F1586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или замена </w:t>
            </w:r>
            <w:proofErr w:type="spellStart"/>
            <w:r>
              <w:rPr>
                <w:sz w:val="20"/>
                <w:szCs w:val="20"/>
              </w:rPr>
              <w:t>ортодонтической</w:t>
            </w:r>
            <w:proofErr w:type="spellEnd"/>
            <w:r>
              <w:rPr>
                <w:sz w:val="20"/>
                <w:szCs w:val="20"/>
              </w:rPr>
              <w:t xml:space="preserve"> дуги при использовании </w:t>
            </w:r>
            <w:proofErr w:type="spellStart"/>
            <w:r>
              <w:rPr>
                <w:sz w:val="20"/>
                <w:szCs w:val="20"/>
              </w:rPr>
              <w:t>брекет</w:t>
            </w:r>
            <w:proofErr w:type="spellEnd"/>
            <w:r>
              <w:rPr>
                <w:sz w:val="20"/>
                <w:szCs w:val="20"/>
              </w:rPr>
              <w:t>-системы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6F1586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6F1586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Наложение эластической лигатуры при помощи зажима москит.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6F1586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6F1586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sz w:val="20"/>
                <w:szCs w:val="20"/>
              </w:rPr>
              <w:t>ортодонтических</w:t>
            </w:r>
            <w:proofErr w:type="spellEnd"/>
            <w:r>
              <w:rPr>
                <w:sz w:val="20"/>
                <w:szCs w:val="20"/>
              </w:rPr>
              <w:t xml:space="preserve"> пружин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 w:rsidRPr="007965F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0931A8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элементов </w:t>
            </w:r>
            <w:proofErr w:type="spellStart"/>
            <w:r>
              <w:rPr>
                <w:sz w:val="20"/>
                <w:szCs w:val="20"/>
              </w:rPr>
              <w:t>брекет</w:t>
            </w:r>
            <w:proofErr w:type="spellEnd"/>
            <w:r>
              <w:rPr>
                <w:sz w:val="20"/>
                <w:szCs w:val="20"/>
              </w:rPr>
              <w:t>-системы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0931A8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несъемного </w:t>
            </w:r>
            <w:proofErr w:type="spellStart"/>
            <w:r>
              <w:rPr>
                <w:sz w:val="20"/>
                <w:szCs w:val="20"/>
              </w:rPr>
              <w:t>ретейнера</w:t>
            </w:r>
            <w:proofErr w:type="spellEnd"/>
            <w:r>
              <w:rPr>
                <w:sz w:val="20"/>
                <w:szCs w:val="20"/>
              </w:rPr>
              <w:t xml:space="preserve"> проволочного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0931A8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несъемного </w:t>
            </w:r>
            <w:proofErr w:type="spellStart"/>
            <w:r>
              <w:rPr>
                <w:sz w:val="20"/>
                <w:szCs w:val="20"/>
              </w:rPr>
              <w:t>ретейнера</w:t>
            </w:r>
            <w:proofErr w:type="spellEnd"/>
            <w:r>
              <w:rPr>
                <w:sz w:val="20"/>
                <w:szCs w:val="20"/>
              </w:rPr>
              <w:t xml:space="preserve"> стекловолоконного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0931A8" w:rsidRPr="007965FF" w:rsidTr="006F1586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A8" w:rsidRDefault="000931A8" w:rsidP="000931A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</w:t>
            </w:r>
            <w:proofErr w:type="spellStart"/>
            <w:r>
              <w:rPr>
                <w:sz w:val="20"/>
                <w:szCs w:val="20"/>
              </w:rPr>
              <w:t>ретейнера</w:t>
            </w:r>
            <w:proofErr w:type="spellEnd"/>
          </w:p>
        </w:tc>
        <w:tc>
          <w:tcPr>
            <w:tcW w:w="9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1A8" w:rsidRPr="007965FF" w:rsidRDefault="000931A8" w:rsidP="000931A8">
            <w:pPr>
              <w:pStyle w:val="51"/>
              <w:tabs>
                <w:tab w:val="left" w:pos="426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:rsidR="00CE27E4" w:rsidRDefault="00CE27E4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40F96" w:rsidRDefault="00040F96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D65E70" w:rsidRDefault="00D65E70" w:rsidP="00D65E70">
      <w:pPr>
        <w:jc w:val="center"/>
        <w:rPr>
          <w:b/>
        </w:rPr>
      </w:pPr>
      <w:r>
        <w:rPr>
          <w:b/>
        </w:rPr>
        <w:lastRenderedPageBreak/>
        <w:t>5</w:t>
      </w:r>
      <w:r w:rsidRPr="0020685E">
        <w:rPr>
          <w:b/>
        </w:rPr>
        <w:t xml:space="preserve">. ГРАФИК ПРОХОЖДЕНИЯ </w:t>
      </w:r>
      <w:r>
        <w:rPr>
          <w:b/>
        </w:rPr>
        <w:t>ОРДИНАТУРЫ</w:t>
      </w:r>
    </w:p>
    <w:p w:rsidR="00D65E70" w:rsidRPr="009E7904" w:rsidRDefault="00D65E70" w:rsidP="00D65E70">
      <w:pPr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142"/>
        <w:gridCol w:w="183"/>
        <w:gridCol w:w="1801"/>
        <w:gridCol w:w="1560"/>
        <w:gridCol w:w="1417"/>
        <w:gridCol w:w="709"/>
        <w:gridCol w:w="142"/>
        <w:gridCol w:w="1275"/>
      </w:tblGrid>
      <w:tr w:rsidR="00D65E70" w:rsidRPr="007965FF" w:rsidTr="00D65E70">
        <w:tc>
          <w:tcPr>
            <w:tcW w:w="421" w:type="dxa"/>
            <w:vMerge w:val="restart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№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Название раздела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Продолжительность 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Форма контроля</w:t>
            </w:r>
          </w:p>
        </w:tc>
      </w:tr>
      <w:tr w:rsidR="00D65E70" w:rsidRPr="007965FF" w:rsidTr="00D65E70">
        <w:tc>
          <w:tcPr>
            <w:tcW w:w="421" w:type="dxa"/>
            <w:vMerge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Окончание </w:t>
            </w:r>
          </w:p>
        </w:tc>
        <w:tc>
          <w:tcPr>
            <w:tcW w:w="851" w:type="dxa"/>
            <w:gridSpan w:val="2"/>
            <w:vMerge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</w:p>
        </w:tc>
      </w:tr>
      <w:tr w:rsidR="00D65E70" w:rsidRPr="007965FF" w:rsidTr="00D65E70">
        <w:tc>
          <w:tcPr>
            <w:tcW w:w="9351" w:type="dxa"/>
            <w:gridSpan w:val="10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 курс</w:t>
            </w:r>
          </w:p>
        </w:tc>
      </w:tr>
      <w:tr w:rsidR="00D65E70" w:rsidRPr="007965FF" w:rsidTr="00D65E70">
        <w:tc>
          <w:tcPr>
            <w:tcW w:w="9351" w:type="dxa"/>
            <w:gridSpan w:val="10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Обязательные дисциплины</w:t>
            </w:r>
          </w:p>
        </w:tc>
      </w:tr>
      <w:tr w:rsidR="00D65E70" w:rsidRPr="007965FF" w:rsidTr="00D65E70">
        <w:trPr>
          <w:trHeight w:val="855"/>
        </w:trPr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Ортодонтия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D65E70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</w:t>
            </w:r>
            <w:r w:rsidRPr="007965FF">
              <w:rPr>
                <w:sz w:val="20"/>
                <w:szCs w:val="20"/>
              </w:rPr>
              <w:t xml:space="preserve"> </w:t>
            </w:r>
            <w:r w:rsidRPr="007965FF">
              <w:rPr>
                <w:sz w:val="20"/>
                <w:szCs w:val="20"/>
              </w:rPr>
              <w:t>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AC7DC6" w:rsidP="007965F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0</w:t>
            </w:r>
            <w:r w:rsidR="00D65E70" w:rsidRPr="007965FF">
              <w:rPr>
                <w:sz w:val="20"/>
                <w:szCs w:val="20"/>
              </w:rPr>
              <w:t>1.09.2017</w:t>
            </w:r>
          </w:p>
          <w:p w:rsidR="00D65E70" w:rsidRPr="007965FF" w:rsidRDefault="00AC7DC6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15.06.2018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AC7DC6" w:rsidP="007965F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28.12.2017</w:t>
            </w:r>
          </w:p>
          <w:p w:rsidR="00D65E70" w:rsidRPr="007965FF" w:rsidRDefault="00AC7DC6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28.06.2018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936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Экзамен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каф. </w:t>
            </w:r>
            <w:r w:rsidRPr="007965FF">
              <w:rPr>
                <w:sz w:val="20"/>
                <w:szCs w:val="20"/>
              </w:rPr>
              <w:t>Управления в здравоохранении ИПО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Клиническая патофизиология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Патологической физиологии им. проф.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В.В. Иванова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Клинико-лабораторной диагностики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Медицина </w:t>
            </w:r>
            <w:r w:rsidR="00AC7DC6" w:rsidRPr="007965FF">
              <w:rPr>
                <w:sz w:val="20"/>
                <w:szCs w:val="20"/>
              </w:rPr>
              <w:t>чрезвычайных ситуаций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Мобилизационной подготовки ЗО,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медицины катастроф и скорой помощи с курсом 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Кафедра фармакологии с курсами клинической фармакологии, фармацевтической технологии и курсом 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Педагогика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Управления в здравоохранении ИПО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9351" w:type="dxa"/>
            <w:gridSpan w:val="10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Дисциплины(модули) Вариативная часть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Анестезиологии и реаниматологии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ИПО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Организация лекарственного обеспечения населения РФ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Управления и экономики фармации с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курсом 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Онкология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Онкологии и лучевой терапии с курсом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proofErr w:type="spellStart"/>
            <w:r w:rsidRPr="007965FF">
              <w:rPr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Мобилизационной подготовки ЗО,</w:t>
            </w:r>
          </w:p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медицины катастроф и скорой помощи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D65E70" w:rsidRPr="007965FF" w:rsidTr="00D65E70">
        <w:tc>
          <w:tcPr>
            <w:tcW w:w="9351" w:type="dxa"/>
            <w:gridSpan w:val="10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Дисциплины по выбору ординатора</w:t>
            </w:r>
          </w:p>
        </w:tc>
      </w:tr>
      <w:tr w:rsidR="00D65E70" w:rsidRPr="007965FF" w:rsidTr="00D65E70">
        <w:tc>
          <w:tcPr>
            <w:tcW w:w="421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D65E70" w:rsidRPr="007965FF" w:rsidRDefault="00AC7DC6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Профилактика и коммунальная стоматология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65E70" w:rsidRPr="007965FF" w:rsidRDefault="00AC7DC6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D65E70" w:rsidRPr="007965FF" w:rsidRDefault="00D65E70" w:rsidP="000D761F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Детская стоматология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  <w:p w:rsidR="00040F96" w:rsidRPr="007965FF" w:rsidRDefault="00040F96" w:rsidP="00AC7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 расписанию</w:t>
            </w:r>
          </w:p>
        </w:tc>
        <w:tc>
          <w:tcPr>
            <w:tcW w:w="851" w:type="dxa"/>
            <w:gridSpan w:val="2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Зачет</w:t>
            </w:r>
          </w:p>
        </w:tc>
      </w:tr>
      <w:tr w:rsidR="00AC7DC6" w:rsidRPr="007965FF" w:rsidTr="00D65E70">
        <w:tc>
          <w:tcPr>
            <w:tcW w:w="9351" w:type="dxa"/>
            <w:gridSpan w:val="10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lastRenderedPageBreak/>
              <w:t xml:space="preserve">Практики (Обучающий </w:t>
            </w:r>
            <w:proofErr w:type="spellStart"/>
            <w:r w:rsidRPr="007965FF">
              <w:rPr>
                <w:sz w:val="20"/>
                <w:szCs w:val="20"/>
              </w:rPr>
              <w:t>симуляционный</w:t>
            </w:r>
            <w:proofErr w:type="spellEnd"/>
            <w:r w:rsidRPr="007965FF">
              <w:rPr>
                <w:sz w:val="20"/>
                <w:szCs w:val="20"/>
              </w:rPr>
              <w:t xml:space="preserve"> курс)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Специальные навыки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1.09.2017</w:t>
            </w:r>
          </w:p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01.06.2018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26.10.2017</w:t>
            </w:r>
          </w:p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14.06.2018</w:t>
            </w:r>
          </w:p>
        </w:tc>
        <w:tc>
          <w:tcPr>
            <w:tcW w:w="851" w:type="dxa"/>
            <w:gridSpan w:val="2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proofErr w:type="spellStart"/>
            <w:r w:rsidRPr="007965FF">
              <w:rPr>
                <w:sz w:val="20"/>
                <w:szCs w:val="20"/>
              </w:rPr>
              <w:t>Диф</w:t>
            </w:r>
            <w:proofErr w:type="spellEnd"/>
            <w:r w:rsidRPr="007965FF">
              <w:rPr>
                <w:sz w:val="20"/>
                <w:szCs w:val="20"/>
              </w:rPr>
              <w:t>. зачет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Общепрофессиональные навыки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1.09.2017</w:t>
            </w:r>
          </w:p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01.06.2018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26.10.2017</w:t>
            </w:r>
          </w:p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14.06.2018</w:t>
            </w:r>
          </w:p>
        </w:tc>
        <w:tc>
          <w:tcPr>
            <w:tcW w:w="851" w:type="dxa"/>
            <w:gridSpan w:val="2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proofErr w:type="spellStart"/>
            <w:r w:rsidRPr="007965FF">
              <w:rPr>
                <w:sz w:val="20"/>
                <w:szCs w:val="20"/>
              </w:rPr>
              <w:t>Диф</w:t>
            </w:r>
            <w:proofErr w:type="spellEnd"/>
            <w:r w:rsidRPr="007965FF">
              <w:rPr>
                <w:sz w:val="20"/>
                <w:szCs w:val="20"/>
              </w:rPr>
              <w:t>. зачет</w:t>
            </w:r>
          </w:p>
        </w:tc>
      </w:tr>
      <w:tr w:rsidR="00AC7DC6" w:rsidRPr="007965FF" w:rsidTr="00D65E70">
        <w:tc>
          <w:tcPr>
            <w:tcW w:w="9351" w:type="dxa"/>
            <w:gridSpan w:val="10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Практики (Базовая часть/вариативная часть)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Поликлиника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24.11.2017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15.05.2018</w:t>
            </w:r>
          </w:p>
        </w:tc>
        <w:tc>
          <w:tcPr>
            <w:tcW w:w="709" w:type="dxa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</w:t>
            </w:r>
            <w:r w:rsidR="00AC7DC6" w:rsidRPr="007965FF">
              <w:rPr>
                <w:sz w:val="20"/>
                <w:szCs w:val="20"/>
              </w:rPr>
              <w:t>ачет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Ортопедическое отделение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10.07.2018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2.08.2018</w:t>
            </w:r>
          </w:p>
        </w:tc>
        <w:tc>
          <w:tcPr>
            <w:tcW w:w="709" w:type="dxa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252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</w:t>
            </w:r>
            <w:r w:rsidR="00AC7DC6" w:rsidRPr="007965FF">
              <w:rPr>
                <w:sz w:val="20"/>
                <w:szCs w:val="20"/>
              </w:rPr>
              <w:t>ачет</w:t>
            </w:r>
          </w:p>
        </w:tc>
      </w:tr>
      <w:tr w:rsidR="007965FF" w:rsidRPr="007965FF" w:rsidTr="00CC610A">
        <w:tc>
          <w:tcPr>
            <w:tcW w:w="9351" w:type="dxa"/>
            <w:gridSpan w:val="10"/>
            <w:shd w:val="clear" w:color="auto" w:fill="auto"/>
          </w:tcPr>
          <w:p w:rsidR="007965FF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 курс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</w:t>
            </w:r>
            <w:r w:rsidRPr="007965F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Поликлиника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24.11.2018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15.05.2019</w:t>
            </w:r>
          </w:p>
        </w:tc>
        <w:tc>
          <w:tcPr>
            <w:tcW w:w="709" w:type="dxa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1656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proofErr w:type="spellStart"/>
            <w:r w:rsidRPr="007965FF">
              <w:rPr>
                <w:sz w:val="20"/>
                <w:szCs w:val="20"/>
              </w:rPr>
              <w:t>Диф</w:t>
            </w:r>
            <w:proofErr w:type="spellEnd"/>
            <w:r w:rsidRPr="007965FF">
              <w:rPr>
                <w:sz w:val="20"/>
                <w:szCs w:val="20"/>
              </w:rPr>
              <w:t>. зачет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</w:t>
            </w:r>
            <w:r w:rsidRPr="007965F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Зуботехническая лаборатория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14.05.2019</w:t>
            </w:r>
          </w:p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31.05.2019</w:t>
            </w:r>
          </w:p>
        </w:tc>
        <w:tc>
          <w:tcPr>
            <w:tcW w:w="709" w:type="dxa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proofErr w:type="spellStart"/>
            <w:r w:rsidRPr="007965FF">
              <w:rPr>
                <w:sz w:val="20"/>
                <w:szCs w:val="20"/>
              </w:rPr>
              <w:t>Диф</w:t>
            </w:r>
            <w:proofErr w:type="spellEnd"/>
            <w:r w:rsidRPr="007965FF">
              <w:rPr>
                <w:sz w:val="20"/>
                <w:szCs w:val="20"/>
              </w:rPr>
              <w:t>. зачет</w:t>
            </w:r>
          </w:p>
        </w:tc>
      </w:tr>
      <w:tr w:rsidR="00AC7DC6" w:rsidRPr="007965FF" w:rsidTr="00D65E70">
        <w:tc>
          <w:tcPr>
            <w:tcW w:w="42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Каф-клин. </w:t>
            </w:r>
            <w:proofErr w:type="spellStart"/>
            <w:r w:rsidRPr="007965FF">
              <w:rPr>
                <w:sz w:val="20"/>
                <w:szCs w:val="20"/>
              </w:rPr>
              <w:t>стом</w:t>
            </w:r>
            <w:proofErr w:type="spellEnd"/>
            <w:r w:rsidRPr="007965FF">
              <w:rPr>
                <w:sz w:val="20"/>
                <w:szCs w:val="20"/>
              </w:rPr>
              <w:t xml:space="preserve"> дет. </w:t>
            </w:r>
            <w:proofErr w:type="spellStart"/>
            <w:r w:rsidRPr="007965FF">
              <w:rPr>
                <w:sz w:val="20"/>
                <w:szCs w:val="20"/>
              </w:rPr>
              <w:t>возр</w:t>
            </w:r>
            <w:proofErr w:type="spellEnd"/>
            <w:proofErr w:type="gramStart"/>
            <w:r w:rsidRPr="007965FF">
              <w:rPr>
                <w:sz w:val="20"/>
                <w:szCs w:val="20"/>
              </w:rPr>
              <w:t>.</w:t>
            </w:r>
            <w:proofErr w:type="gramEnd"/>
            <w:r w:rsidRPr="007965FF">
              <w:rPr>
                <w:sz w:val="20"/>
                <w:szCs w:val="20"/>
              </w:rPr>
              <w:t xml:space="preserve"> и ортодонтии Ульяновский 22б</w:t>
            </w:r>
          </w:p>
        </w:tc>
        <w:tc>
          <w:tcPr>
            <w:tcW w:w="1560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15.06.2019</w:t>
            </w:r>
          </w:p>
        </w:tc>
        <w:tc>
          <w:tcPr>
            <w:tcW w:w="1417" w:type="dxa"/>
            <w:shd w:val="clear" w:color="auto" w:fill="auto"/>
          </w:tcPr>
          <w:p w:rsidR="00AC7DC6" w:rsidRPr="007965FF" w:rsidRDefault="007965FF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28.06.2019</w:t>
            </w:r>
          </w:p>
        </w:tc>
        <w:tc>
          <w:tcPr>
            <w:tcW w:w="709" w:type="dxa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>108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C7DC6" w:rsidRPr="007965FF" w:rsidRDefault="00AC7DC6" w:rsidP="00AC7DC6">
            <w:pPr>
              <w:jc w:val="center"/>
              <w:rPr>
                <w:sz w:val="20"/>
                <w:szCs w:val="20"/>
              </w:rPr>
            </w:pPr>
            <w:r w:rsidRPr="007965FF">
              <w:rPr>
                <w:sz w:val="20"/>
                <w:szCs w:val="20"/>
              </w:rPr>
              <w:t xml:space="preserve">Итоговый </w:t>
            </w:r>
            <w:proofErr w:type="spellStart"/>
            <w:r w:rsidRPr="007965FF">
              <w:rPr>
                <w:sz w:val="20"/>
                <w:szCs w:val="20"/>
              </w:rPr>
              <w:t>гос.экзамен</w:t>
            </w:r>
            <w:proofErr w:type="spellEnd"/>
          </w:p>
        </w:tc>
      </w:tr>
    </w:tbl>
    <w:p w:rsidR="00D65E70" w:rsidRDefault="00D65E70" w:rsidP="00D65E70">
      <w:pPr>
        <w:rPr>
          <w:b/>
        </w:rPr>
      </w:pPr>
    </w:p>
    <w:p w:rsidR="00D65E70" w:rsidRDefault="000931A8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Ординатор: </w:t>
      </w:r>
      <w:proofErr w:type="spellStart"/>
      <w:r>
        <w:rPr>
          <w:bCs/>
          <w:lang w:eastAsia="en-US"/>
        </w:rPr>
        <w:t>Синюк</w:t>
      </w:r>
      <w:proofErr w:type="spellEnd"/>
      <w:r>
        <w:rPr>
          <w:bCs/>
          <w:lang w:eastAsia="en-US"/>
        </w:rPr>
        <w:t xml:space="preserve"> Ксения Юрьевна</w:t>
      </w:r>
    </w:p>
    <w:p w:rsidR="000931A8" w:rsidRDefault="000931A8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</w:p>
    <w:p w:rsidR="000931A8" w:rsidRPr="004C0C90" w:rsidRDefault="000931A8" w:rsidP="00CE27E4">
      <w:pPr>
        <w:pStyle w:val="a7"/>
        <w:widowControl w:val="0"/>
        <w:tabs>
          <w:tab w:val="left" w:pos="851"/>
          <w:tab w:val="right" w:leader="underscore" w:pos="9639"/>
        </w:tabs>
        <w:spacing w:before="60" w:after="60" w:line="276" w:lineRule="auto"/>
        <w:ind w:left="426"/>
        <w:jc w:val="both"/>
        <w:rPr>
          <w:bCs/>
          <w:lang w:eastAsia="en-US"/>
        </w:rPr>
      </w:pPr>
      <w:r>
        <w:rPr>
          <w:bCs/>
          <w:lang w:eastAsia="en-US"/>
        </w:rPr>
        <w:t xml:space="preserve">Руководитель: ординатуры </w:t>
      </w:r>
      <w:proofErr w:type="spellStart"/>
      <w:r>
        <w:rPr>
          <w:bCs/>
          <w:lang w:eastAsia="en-US"/>
        </w:rPr>
        <w:t>Ящук</w:t>
      </w:r>
      <w:proofErr w:type="spellEnd"/>
      <w:r>
        <w:rPr>
          <w:bCs/>
          <w:lang w:eastAsia="en-US"/>
        </w:rPr>
        <w:t xml:space="preserve"> Вера Олеговна</w:t>
      </w:r>
    </w:p>
    <w:sectPr w:rsidR="000931A8" w:rsidRPr="004C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2DE142E"/>
    <w:lvl w:ilvl="0">
      <w:start w:val="1"/>
      <w:numFmt w:val="decimal"/>
      <w:pStyle w:val="F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167120"/>
    <w:multiLevelType w:val="hybridMultilevel"/>
    <w:tmpl w:val="AD30C128"/>
    <w:lvl w:ilvl="0" w:tplc="9F340C9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AA0"/>
    <w:multiLevelType w:val="hybridMultilevel"/>
    <w:tmpl w:val="89F2AD72"/>
    <w:lvl w:ilvl="0" w:tplc="2DCC6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4C79"/>
    <w:multiLevelType w:val="hybridMultilevel"/>
    <w:tmpl w:val="67D49B04"/>
    <w:lvl w:ilvl="0" w:tplc="23586F7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4A0D96"/>
    <w:multiLevelType w:val="hybridMultilevel"/>
    <w:tmpl w:val="8A5ECAEE"/>
    <w:lvl w:ilvl="0" w:tplc="BBE4C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567534"/>
    <w:multiLevelType w:val="hybridMultilevel"/>
    <w:tmpl w:val="8A5ECAEE"/>
    <w:lvl w:ilvl="0" w:tplc="BBE4C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C247E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800"/>
        </w:tabs>
        <w:ind w:left="72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14225C2"/>
    <w:multiLevelType w:val="hybridMultilevel"/>
    <w:tmpl w:val="0A0CD00A"/>
    <w:lvl w:ilvl="0" w:tplc="94E8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4637"/>
    <w:multiLevelType w:val="hybridMultilevel"/>
    <w:tmpl w:val="E5D8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84DB9"/>
    <w:multiLevelType w:val="hybridMultilevel"/>
    <w:tmpl w:val="2A682528"/>
    <w:lvl w:ilvl="0" w:tplc="BBE4C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711288"/>
    <w:multiLevelType w:val="hybridMultilevel"/>
    <w:tmpl w:val="6EEE12F0"/>
    <w:lvl w:ilvl="0" w:tplc="1B4215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531F15"/>
    <w:multiLevelType w:val="hybridMultilevel"/>
    <w:tmpl w:val="F51E2EE2"/>
    <w:lvl w:ilvl="0" w:tplc="BBE4CE7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670977"/>
    <w:multiLevelType w:val="hybridMultilevel"/>
    <w:tmpl w:val="1B1A27D2"/>
    <w:lvl w:ilvl="0" w:tplc="0B66C1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E5745A"/>
    <w:multiLevelType w:val="hybridMultilevel"/>
    <w:tmpl w:val="195EB072"/>
    <w:lvl w:ilvl="0" w:tplc="BF4C3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4E"/>
    <w:rsid w:val="00040F96"/>
    <w:rsid w:val="000931A8"/>
    <w:rsid w:val="00152F07"/>
    <w:rsid w:val="002665C2"/>
    <w:rsid w:val="002B4C25"/>
    <w:rsid w:val="0035188F"/>
    <w:rsid w:val="003F4653"/>
    <w:rsid w:val="004C0C90"/>
    <w:rsid w:val="0061344E"/>
    <w:rsid w:val="006D3946"/>
    <w:rsid w:val="006F1586"/>
    <w:rsid w:val="007965FF"/>
    <w:rsid w:val="00AC7DC6"/>
    <w:rsid w:val="00B33D7D"/>
    <w:rsid w:val="00B34862"/>
    <w:rsid w:val="00C176EA"/>
    <w:rsid w:val="00CE27E4"/>
    <w:rsid w:val="00D1746C"/>
    <w:rsid w:val="00D65E70"/>
    <w:rsid w:val="00DA47A2"/>
    <w:rsid w:val="00E423E0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F8EC-69FF-4592-898E-155044E0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8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88F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5188F"/>
    <w:pPr>
      <w:keepNext/>
      <w:numPr>
        <w:ilvl w:val="1"/>
        <w:numId w:val="1"/>
      </w:numPr>
      <w:jc w:val="center"/>
      <w:outlineLvl w:val="1"/>
    </w:pPr>
    <w:rPr>
      <w:b/>
      <w:caps/>
      <w:szCs w:val="20"/>
    </w:rPr>
  </w:style>
  <w:style w:type="paragraph" w:styleId="3">
    <w:name w:val="heading 3"/>
    <w:basedOn w:val="a"/>
    <w:next w:val="a"/>
    <w:link w:val="30"/>
    <w:qFormat/>
    <w:rsid w:val="0035188F"/>
    <w:pPr>
      <w:keepNext/>
      <w:numPr>
        <w:ilvl w:val="2"/>
        <w:numId w:val="1"/>
      </w:numPr>
      <w:jc w:val="right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518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qFormat/>
    <w:rsid w:val="003518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5188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5188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5188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88F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188F"/>
    <w:rPr>
      <w:rFonts w:eastAsia="Times New Roman"/>
      <w:b/>
      <w:cap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188F"/>
    <w:rPr>
      <w:rFonts w:eastAsia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188F"/>
    <w:rPr>
      <w:rFonts w:eastAsia="Times New Roman"/>
      <w:b/>
      <w:bCs/>
      <w:i/>
      <w:iCs/>
      <w:sz w:val="26"/>
      <w:szCs w:val="26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rsid w:val="0035188F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35188F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5188F"/>
    <w:rPr>
      <w:rFonts w:eastAsia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5188F"/>
    <w:rPr>
      <w:rFonts w:ascii="Arial" w:eastAsia="Times New Roman" w:hAnsi="Arial" w:cs="Arial"/>
      <w:sz w:val="22"/>
      <w:szCs w:val="22"/>
      <w:lang w:eastAsia="ru-RU"/>
    </w:rPr>
  </w:style>
  <w:style w:type="paragraph" w:styleId="a3">
    <w:name w:val="Body Text"/>
    <w:basedOn w:val="a"/>
    <w:link w:val="a4"/>
    <w:rsid w:val="0035188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5188F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518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5188F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6324"/>
    <w:pPr>
      <w:ind w:left="720"/>
      <w:contextualSpacing/>
    </w:pPr>
  </w:style>
  <w:style w:type="character" w:customStyle="1" w:styleId="rvts21">
    <w:name w:val="rvts21"/>
    <w:basedOn w:val="a0"/>
    <w:uiPriority w:val="99"/>
    <w:rsid w:val="004C0C90"/>
    <w:rPr>
      <w:rFonts w:cs="Times New Roman"/>
    </w:rPr>
  </w:style>
  <w:style w:type="paragraph" w:customStyle="1" w:styleId="FR2">
    <w:name w:val="FR2"/>
    <w:rsid w:val="00CE27E4"/>
    <w:pPr>
      <w:widowControl w:val="0"/>
      <w:numPr>
        <w:numId w:val="14"/>
      </w:numPr>
      <w:tabs>
        <w:tab w:val="clear" w:pos="360"/>
      </w:tabs>
      <w:ind w:left="0" w:firstLine="0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51">
    <w:name w:val="заголовок 5"/>
    <w:basedOn w:val="a"/>
    <w:next w:val="a"/>
    <w:rsid w:val="00CE27E4"/>
    <w:pPr>
      <w:keepNext/>
      <w:spacing w:line="36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9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Ya</dc:creator>
  <cp:keywords/>
  <dc:description/>
  <cp:lastModifiedBy>Vera Ya</cp:lastModifiedBy>
  <cp:revision>4</cp:revision>
  <dcterms:created xsi:type="dcterms:W3CDTF">2017-09-15T05:16:00Z</dcterms:created>
  <dcterms:modified xsi:type="dcterms:W3CDTF">2017-09-15T08:48:00Z</dcterms:modified>
</cp:coreProperties>
</file>