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14" w:rsidRDefault="00390A2F">
      <w:pPr>
        <w:rPr>
          <w:sz w:val="28"/>
          <w:szCs w:val="28"/>
        </w:rPr>
      </w:pPr>
      <w:r w:rsidRPr="00390A2F">
        <w:rPr>
          <w:sz w:val="28"/>
          <w:szCs w:val="28"/>
        </w:rPr>
        <w:t>Изменения к рабочей программе «</w:t>
      </w:r>
      <w:proofErr w:type="spellStart"/>
      <w:r w:rsidRPr="00390A2F">
        <w:rPr>
          <w:sz w:val="28"/>
          <w:szCs w:val="28"/>
        </w:rPr>
        <w:t>ОЗиОЗ</w:t>
      </w:r>
      <w:proofErr w:type="spellEnd"/>
      <w:r w:rsidRPr="00390A2F">
        <w:rPr>
          <w:sz w:val="28"/>
          <w:szCs w:val="28"/>
        </w:rPr>
        <w:t>» для специальности 14.02.03 (клинические ординаторы)</w:t>
      </w:r>
      <w:r>
        <w:rPr>
          <w:sz w:val="28"/>
          <w:szCs w:val="28"/>
        </w:rPr>
        <w:t>.</w:t>
      </w:r>
    </w:p>
    <w:p w:rsidR="00390A2F" w:rsidRDefault="00390A2F">
      <w:pPr>
        <w:rPr>
          <w:sz w:val="28"/>
          <w:szCs w:val="28"/>
        </w:rPr>
      </w:pPr>
      <w:r>
        <w:rPr>
          <w:sz w:val="28"/>
          <w:szCs w:val="28"/>
        </w:rPr>
        <w:t>Утверждено 31ю08ю2015г.</w:t>
      </w:r>
      <w:bookmarkStart w:id="0" w:name="_GoBack"/>
      <w:bookmarkEnd w:id="0"/>
    </w:p>
    <w:p w:rsidR="00390A2F" w:rsidRDefault="00390A2F">
      <w:pPr>
        <w:rPr>
          <w:sz w:val="28"/>
          <w:szCs w:val="28"/>
        </w:rPr>
      </w:pPr>
    </w:p>
    <w:p w:rsidR="00390A2F" w:rsidRDefault="00390A2F">
      <w:pPr>
        <w:rPr>
          <w:sz w:val="28"/>
          <w:szCs w:val="28"/>
        </w:rPr>
      </w:pPr>
      <w:r>
        <w:rPr>
          <w:sz w:val="28"/>
          <w:szCs w:val="28"/>
        </w:rPr>
        <w:t>При сохранении общего количества часов, в рабочую программу внесены следующие изменения:</w:t>
      </w:r>
    </w:p>
    <w:p w:rsidR="00390A2F" w:rsidRDefault="00390A2F" w:rsidP="00390A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Лекционный материал сокращен с 18 до 6 часов;</w:t>
      </w:r>
    </w:p>
    <w:p w:rsidR="00390A2F" w:rsidRDefault="00390A2F" w:rsidP="00390A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Семинарские занятия увеличены с 30 до 48 часов;</w:t>
      </w:r>
    </w:p>
    <w:p w:rsidR="00390A2F" w:rsidRPr="00390A2F" w:rsidRDefault="00390A2F" w:rsidP="00390A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 сокращена с 24 до 18 часов.</w:t>
      </w:r>
    </w:p>
    <w:sectPr w:rsidR="00390A2F" w:rsidRPr="003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7DE"/>
    <w:multiLevelType w:val="hybridMultilevel"/>
    <w:tmpl w:val="93C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2F"/>
    <w:rsid w:val="00390A2F"/>
    <w:rsid w:val="006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ТД.</dc:creator>
  <cp:lastModifiedBy>Морозова ТД.</cp:lastModifiedBy>
  <cp:revision>1</cp:revision>
  <dcterms:created xsi:type="dcterms:W3CDTF">2016-01-18T06:00:00Z</dcterms:created>
  <dcterms:modified xsi:type="dcterms:W3CDTF">2016-01-18T06:07:00Z</dcterms:modified>
</cp:coreProperties>
</file>