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7F30" w:rsidRPr="00667F30" w:rsidRDefault="00667F30" w:rsidP="0044195F">
      <w:pPr>
        <w:widowControl w:val="0"/>
        <w:spacing w:after="0" w:line="360" w:lineRule="auto"/>
        <w:contextualSpacing/>
        <w:rPr>
          <w:rFonts w:ascii="Times New Roman" w:hAnsi="Times New Roman"/>
          <w:color w:val="000000"/>
          <w:sz w:val="28"/>
          <w:szCs w:val="28"/>
          <w:lang w:eastAsia="ru-RU" w:bidi="ru-RU"/>
        </w:rPr>
      </w:pPr>
    </w:p>
    <w:p w:rsidR="00425C2B" w:rsidRPr="00425C2B" w:rsidRDefault="00425C2B" w:rsidP="00425C2B">
      <w:pPr>
        <w:widowControl w:val="0"/>
        <w:spacing w:after="0" w:line="240" w:lineRule="auto"/>
        <w:ind w:left="-567" w:right="-5"/>
        <w:jc w:val="center"/>
        <w:rPr>
          <w:rFonts w:ascii="Times New Roman" w:hAnsi="Times New Roman"/>
          <w:b/>
          <w:sz w:val="24"/>
          <w:szCs w:val="24"/>
          <w:lang w:eastAsia="ru-RU"/>
        </w:rPr>
      </w:pPr>
      <w:bookmarkStart w:id="0" w:name="_Toc358385187"/>
      <w:bookmarkStart w:id="1" w:name="_Toc358385532"/>
      <w:bookmarkStart w:id="2" w:name="_Toc358385861"/>
      <w:bookmarkStart w:id="3" w:name="_Toc359316870"/>
      <w:r w:rsidRPr="00425C2B">
        <w:rPr>
          <w:rFonts w:ascii="Times New Roman" w:hAnsi="Times New Roman"/>
          <w:b/>
          <w:sz w:val="24"/>
          <w:szCs w:val="24"/>
          <w:lang w:eastAsia="ru-RU"/>
        </w:rPr>
        <w:t xml:space="preserve">Федеральное государственное бюджетное образовательное учреждение  </w:t>
      </w:r>
    </w:p>
    <w:p w:rsidR="00425C2B" w:rsidRPr="00425C2B" w:rsidRDefault="00425C2B" w:rsidP="00425C2B">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высшего образования </w:t>
      </w:r>
    </w:p>
    <w:p w:rsidR="00425C2B" w:rsidRPr="00425C2B" w:rsidRDefault="00425C2B" w:rsidP="00425C2B">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«Красноярский государственный медицинский университет </w:t>
      </w:r>
    </w:p>
    <w:p w:rsidR="00425C2B" w:rsidRPr="00425C2B" w:rsidRDefault="00425C2B" w:rsidP="00425C2B">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имени  профессора В.Ф. Войно - Ясенецкого» </w:t>
      </w:r>
    </w:p>
    <w:p w:rsidR="00425C2B" w:rsidRPr="00425C2B" w:rsidRDefault="00425C2B" w:rsidP="00425C2B">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Министерства здравоохранения Российской Федерации</w:t>
      </w:r>
    </w:p>
    <w:p w:rsidR="00425C2B" w:rsidRPr="00425C2B" w:rsidRDefault="00425C2B" w:rsidP="00425C2B">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Фармацевтический колледж</w:t>
      </w:r>
    </w:p>
    <w:p w:rsidR="00425C2B" w:rsidRPr="00425C2B" w:rsidRDefault="00425C2B" w:rsidP="00425C2B">
      <w:pPr>
        <w:spacing w:before="10" w:after="10" w:line="240" w:lineRule="auto"/>
        <w:ind w:left="284"/>
        <w:rPr>
          <w:rFonts w:ascii="Times New Roman" w:hAnsi="Times New Roman"/>
          <w:sz w:val="24"/>
          <w:szCs w:val="24"/>
          <w:lang w:eastAsia="ru-RU"/>
        </w:rPr>
      </w:pPr>
    </w:p>
    <w:p w:rsidR="00425C2B" w:rsidRPr="00425C2B" w:rsidRDefault="00425C2B" w:rsidP="00425C2B">
      <w:pPr>
        <w:spacing w:after="0"/>
        <w:jc w:val="center"/>
        <w:rPr>
          <w:lang w:eastAsia="ru-RU"/>
        </w:rPr>
      </w:pPr>
    </w:p>
    <w:p w:rsidR="00425C2B" w:rsidRPr="00425C2B" w:rsidRDefault="00425C2B" w:rsidP="00425C2B">
      <w:pPr>
        <w:spacing w:after="0"/>
        <w:rPr>
          <w:rFonts w:ascii="Times New Roman" w:hAnsi="Times New Roman"/>
          <w:sz w:val="24"/>
          <w:szCs w:val="24"/>
          <w:lang w:eastAsia="ru-RU"/>
        </w:rPr>
      </w:pPr>
    </w:p>
    <w:p w:rsidR="00425C2B" w:rsidRPr="00425C2B" w:rsidRDefault="00425C2B" w:rsidP="00425C2B">
      <w:pPr>
        <w:keepNext/>
        <w:keepLines/>
        <w:spacing w:before="200" w:after="0"/>
        <w:jc w:val="center"/>
        <w:outlineLvl w:val="2"/>
        <w:rPr>
          <w:rFonts w:ascii="Cambria" w:hAnsi="Cambria"/>
          <w:b/>
          <w:bCs/>
          <w:color w:val="4F81BD"/>
          <w:sz w:val="36"/>
          <w:szCs w:val="24"/>
          <w:lang w:eastAsia="ru-RU"/>
        </w:rPr>
      </w:pPr>
      <w:r w:rsidRPr="00425C2B">
        <w:rPr>
          <w:rFonts w:ascii="Cambria" w:hAnsi="Cambria"/>
          <w:b/>
          <w:bCs/>
          <w:sz w:val="36"/>
          <w:szCs w:val="24"/>
          <w:lang w:eastAsia="ru-RU"/>
        </w:rPr>
        <w:t>Дневник</w:t>
      </w:r>
    </w:p>
    <w:p w:rsidR="00425C2B" w:rsidRPr="00425C2B" w:rsidRDefault="00425C2B" w:rsidP="00425C2B">
      <w:pPr>
        <w:spacing w:after="0"/>
        <w:rPr>
          <w:rFonts w:ascii="Times New Roman" w:hAnsi="Times New Roman"/>
          <w:sz w:val="28"/>
          <w:szCs w:val="24"/>
          <w:lang w:eastAsia="ru-RU"/>
        </w:rPr>
      </w:pPr>
    </w:p>
    <w:p w:rsidR="00425C2B" w:rsidRPr="00425C2B" w:rsidRDefault="00425C2B" w:rsidP="00425C2B">
      <w:pPr>
        <w:spacing w:after="0"/>
        <w:jc w:val="center"/>
        <w:rPr>
          <w:rFonts w:ascii="Times New Roman" w:hAnsi="Times New Roman"/>
          <w:sz w:val="28"/>
          <w:szCs w:val="24"/>
          <w:lang w:eastAsia="ru-RU"/>
        </w:rPr>
      </w:pPr>
      <w:r w:rsidRPr="00425C2B">
        <w:rPr>
          <w:rFonts w:ascii="Times New Roman" w:hAnsi="Times New Roman"/>
          <w:sz w:val="28"/>
          <w:szCs w:val="24"/>
          <w:lang w:eastAsia="ru-RU"/>
        </w:rPr>
        <w:t>Учебной практики</w:t>
      </w:r>
    </w:p>
    <w:p w:rsidR="00425C2B" w:rsidRPr="00425C2B" w:rsidRDefault="00425C2B" w:rsidP="00425C2B">
      <w:pPr>
        <w:spacing w:after="0"/>
        <w:jc w:val="center"/>
        <w:rPr>
          <w:rFonts w:ascii="Times New Roman" w:hAnsi="Times New Roman"/>
          <w:sz w:val="28"/>
          <w:szCs w:val="24"/>
          <w:lang w:eastAsia="ru-RU"/>
        </w:rPr>
      </w:pPr>
      <w:r w:rsidRPr="00425C2B">
        <w:rPr>
          <w:rFonts w:ascii="Times New Roman" w:hAnsi="Times New Roman"/>
          <w:sz w:val="28"/>
          <w:szCs w:val="24"/>
          <w:lang w:eastAsia="ru-RU"/>
        </w:rPr>
        <w:t>по МДК 07.06. «Клиническая микробиология»</w:t>
      </w:r>
    </w:p>
    <w:p w:rsidR="00425C2B" w:rsidRPr="00425C2B" w:rsidRDefault="00425C2B" w:rsidP="00425C2B">
      <w:pPr>
        <w:spacing w:after="0"/>
        <w:jc w:val="center"/>
        <w:rPr>
          <w:rFonts w:ascii="Times New Roman" w:hAnsi="Times New Roman"/>
          <w:sz w:val="24"/>
          <w:szCs w:val="24"/>
          <w:lang w:eastAsia="ru-RU"/>
        </w:rPr>
      </w:pPr>
    </w:p>
    <w:p w:rsidR="00425C2B" w:rsidRPr="00B6310C" w:rsidRDefault="008D0E8B" w:rsidP="008D0E8B">
      <w:pPr>
        <w:pBdr>
          <w:bottom w:val="single" w:sz="12" w:space="1" w:color="auto"/>
        </w:pBdr>
        <w:spacing w:after="0"/>
        <w:jc w:val="center"/>
        <w:rPr>
          <w:rFonts w:ascii="Times New Roman" w:hAnsi="Times New Roman"/>
          <w:b/>
          <w:sz w:val="32"/>
          <w:szCs w:val="32"/>
          <w:lang w:eastAsia="ru-RU"/>
        </w:rPr>
      </w:pPr>
      <w:r w:rsidRPr="00B6310C">
        <w:rPr>
          <w:rFonts w:ascii="Times New Roman" w:hAnsi="Times New Roman"/>
          <w:b/>
          <w:sz w:val="32"/>
          <w:szCs w:val="32"/>
          <w:lang w:eastAsia="ru-RU"/>
        </w:rPr>
        <w:t>Хасанова Хуршедахон Неъматуллоевна</w:t>
      </w:r>
    </w:p>
    <w:p w:rsidR="00425C2B" w:rsidRPr="00B6310C" w:rsidRDefault="00425C2B" w:rsidP="00425C2B">
      <w:pPr>
        <w:pBdr>
          <w:bottom w:val="single" w:sz="12" w:space="1" w:color="auto"/>
        </w:pBdr>
        <w:spacing w:after="0"/>
        <w:jc w:val="center"/>
        <w:rPr>
          <w:rFonts w:ascii="Times New Roman" w:hAnsi="Times New Roman"/>
          <w:b/>
          <w:sz w:val="32"/>
          <w:szCs w:val="32"/>
          <w:lang w:eastAsia="ru-RU"/>
        </w:rPr>
      </w:pPr>
    </w:p>
    <w:p w:rsidR="00425C2B" w:rsidRPr="00425C2B" w:rsidRDefault="00425C2B" w:rsidP="00425C2B">
      <w:pPr>
        <w:spacing w:after="0"/>
        <w:jc w:val="center"/>
        <w:rPr>
          <w:rFonts w:ascii="Times New Roman" w:hAnsi="Times New Roman"/>
          <w:sz w:val="24"/>
          <w:szCs w:val="24"/>
          <w:lang w:eastAsia="ru-RU"/>
        </w:rPr>
      </w:pPr>
      <w:r w:rsidRPr="00425C2B">
        <w:rPr>
          <w:rFonts w:ascii="Times New Roman" w:hAnsi="Times New Roman"/>
          <w:sz w:val="24"/>
          <w:szCs w:val="24"/>
          <w:lang w:eastAsia="ru-RU"/>
        </w:rPr>
        <w:t>ФИО</w:t>
      </w:r>
    </w:p>
    <w:p w:rsidR="00425C2B" w:rsidRDefault="00425C2B" w:rsidP="00425C2B">
      <w:pPr>
        <w:rPr>
          <w:rFonts w:ascii="Times New Roman" w:hAnsi="Times New Roman"/>
          <w:sz w:val="28"/>
          <w:szCs w:val="28"/>
          <w:lang w:eastAsia="ru-RU"/>
        </w:rPr>
      </w:pPr>
      <w:r w:rsidRPr="00425C2B">
        <w:rPr>
          <w:rFonts w:ascii="Times New Roman" w:hAnsi="Times New Roman"/>
          <w:sz w:val="28"/>
          <w:szCs w:val="28"/>
          <w:lang w:eastAsia="ru-RU"/>
        </w:rPr>
        <w:t xml:space="preserve">Место прохождения практики </w:t>
      </w:r>
    </w:p>
    <w:p w:rsidR="00A81CA7" w:rsidRPr="00A81CA7" w:rsidRDefault="008655AD" w:rsidP="00425C2B">
      <w:pPr>
        <w:rPr>
          <w:rFonts w:ascii="Times New Roman" w:hAnsi="Times New Roman"/>
          <w:sz w:val="28"/>
          <w:szCs w:val="28"/>
          <w:u w:val="single"/>
          <w:lang w:eastAsia="ru-RU"/>
        </w:rPr>
      </w:pPr>
      <w:r>
        <w:rPr>
          <w:rFonts w:ascii="Times New Roman" w:hAnsi="Times New Roman"/>
          <w:sz w:val="28"/>
          <w:szCs w:val="28"/>
          <w:u w:val="single"/>
          <w:lang w:eastAsia="ru-RU"/>
        </w:rPr>
        <w:t xml:space="preserve">                    </w:t>
      </w:r>
      <w:r w:rsidR="00A81CA7" w:rsidRPr="00B6310C">
        <w:rPr>
          <w:rFonts w:ascii="Times New Roman" w:hAnsi="Times New Roman"/>
          <w:sz w:val="32"/>
          <w:szCs w:val="32"/>
          <w:u w:val="single"/>
          <w:lang w:eastAsia="ru-RU"/>
        </w:rPr>
        <w:t>Красноярская городская поликлиника</w:t>
      </w:r>
      <w:r w:rsidRPr="00B6310C">
        <w:rPr>
          <w:rFonts w:ascii="Times New Roman" w:hAnsi="Times New Roman"/>
          <w:sz w:val="32"/>
          <w:szCs w:val="32"/>
          <w:u w:val="single"/>
          <w:lang w:eastAsia="ru-RU"/>
        </w:rPr>
        <w:t xml:space="preserve">  </w:t>
      </w:r>
      <w:r w:rsidR="008D0E8B" w:rsidRPr="00B6310C">
        <w:rPr>
          <w:rFonts w:ascii="Times New Roman" w:hAnsi="Times New Roman"/>
          <w:sz w:val="32"/>
          <w:szCs w:val="32"/>
          <w:u w:val="single"/>
          <w:lang w:eastAsia="ru-RU"/>
        </w:rPr>
        <w:t xml:space="preserve">2            </w:t>
      </w:r>
      <w:r w:rsidR="008D0E8B">
        <w:rPr>
          <w:rFonts w:ascii="Times New Roman" w:hAnsi="Times New Roman"/>
          <w:sz w:val="28"/>
          <w:szCs w:val="28"/>
          <w:u w:val="single"/>
          <w:lang w:eastAsia="ru-RU"/>
        </w:rPr>
        <w:t xml:space="preserve">           .</w:t>
      </w:r>
    </w:p>
    <w:p w:rsidR="00425C2B" w:rsidRPr="00425C2B" w:rsidRDefault="00425C2B" w:rsidP="00425C2B">
      <w:pPr>
        <w:rPr>
          <w:rFonts w:ascii="Times New Roman" w:hAnsi="Times New Roman"/>
          <w:sz w:val="28"/>
          <w:szCs w:val="28"/>
          <w:lang w:eastAsia="ru-RU"/>
        </w:rPr>
      </w:pPr>
      <w:r w:rsidRPr="00425C2B">
        <w:rPr>
          <w:rFonts w:ascii="Times New Roman" w:hAnsi="Times New Roman"/>
          <w:sz w:val="28"/>
          <w:szCs w:val="28"/>
          <w:lang w:eastAsia="ru-RU"/>
        </w:rPr>
        <w:tab/>
      </w:r>
      <w:r w:rsidRPr="00425C2B">
        <w:rPr>
          <w:rFonts w:ascii="Times New Roman" w:hAnsi="Times New Roman"/>
          <w:sz w:val="28"/>
          <w:szCs w:val="28"/>
          <w:lang w:eastAsia="ru-RU"/>
        </w:rPr>
        <w:tab/>
        <w:t xml:space="preserve">            (медицинская организация, отделение)</w:t>
      </w:r>
    </w:p>
    <w:p w:rsidR="00425C2B" w:rsidRPr="00425C2B" w:rsidRDefault="00425C2B" w:rsidP="00425C2B">
      <w:pPr>
        <w:rPr>
          <w:rFonts w:ascii="Times New Roman" w:hAnsi="Times New Roman"/>
          <w:sz w:val="28"/>
          <w:szCs w:val="28"/>
          <w:lang w:eastAsia="ru-RU"/>
        </w:rPr>
      </w:pPr>
    </w:p>
    <w:p w:rsidR="00425C2B" w:rsidRPr="00425C2B" w:rsidRDefault="00425C2B" w:rsidP="00425C2B">
      <w:pPr>
        <w:jc w:val="both"/>
        <w:rPr>
          <w:rFonts w:ascii="Times New Roman" w:hAnsi="Times New Roman"/>
          <w:sz w:val="28"/>
          <w:szCs w:val="28"/>
          <w:lang w:eastAsia="ru-RU"/>
        </w:rPr>
      </w:pPr>
      <w:r w:rsidRPr="00425C2B">
        <w:rPr>
          <w:rFonts w:ascii="Times New Roman" w:hAnsi="Times New Roman"/>
          <w:sz w:val="28"/>
          <w:szCs w:val="28"/>
          <w:lang w:eastAsia="ru-RU"/>
        </w:rPr>
        <w:t>с «</w:t>
      </w:r>
      <w:r w:rsidR="006020EC">
        <w:rPr>
          <w:rFonts w:ascii="Times New Roman" w:hAnsi="Times New Roman"/>
          <w:sz w:val="28"/>
          <w:szCs w:val="28"/>
          <w:lang w:eastAsia="ru-RU"/>
        </w:rPr>
        <w:t>11</w:t>
      </w:r>
      <w:r w:rsidRPr="00425C2B">
        <w:rPr>
          <w:rFonts w:ascii="Times New Roman" w:hAnsi="Times New Roman"/>
          <w:sz w:val="28"/>
          <w:szCs w:val="28"/>
          <w:lang w:eastAsia="ru-RU"/>
        </w:rPr>
        <w:t xml:space="preserve">» </w:t>
      </w:r>
      <w:r w:rsidR="006020EC">
        <w:rPr>
          <w:rFonts w:ascii="Times New Roman" w:hAnsi="Times New Roman"/>
          <w:sz w:val="28"/>
          <w:szCs w:val="28"/>
          <w:u w:val="single"/>
          <w:lang w:eastAsia="ru-RU"/>
        </w:rPr>
        <w:t>ноября</w:t>
      </w:r>
      <w:r w:rsidRPr="00425C2B">
        <w:rPr>
          <w:rFonts w:ascii="Times New Roman" w:hAnsi="Times New Roman"/>
          <w:sz w:val="28"/>
          <w:szCs w:val="28"/>
          <w:lang w:eastAsia="ru-RU"/>
        </w:rPr>
        <w:t xml:space="preserve"> 20</w:t>
      </w:r>
      <w:r w:rsidR="006020EC">
        <w:rPr>
          <w:rFonts w:ascii="Times New Roman" w:hAnsi="Times New Roman"/>
          <w:sz w:val="28"/>
          <w:szCs w:val="28"/>
          <w:lang w:eastAsia="ru-RU"/>
        </w:rPr>
        <w:t>20</w:t>
      </w:r>
      <w:r w:rsidRPr="00425C2B">
        <w:rPr>
          <w:rFonts w:ascii="Times New Roman" w:hAnsi="Times New Roman"/>
          <w:sz w:val="28"/>
          <w:szCs w:val="28"/>
          <w:lang w:eastAsia="ru-RU"/>
        </w:rPr>
        <w:t>г.   по   «</w:t>
      </w:r>
      <w:r w:rsidR="006020EC">
        <w:rPr>
          <w:rFonts w:ascii="Times New Roman" w:hAnsi="Times New Roman"/>
          <w:sz w:val="28"/>
          <w:szCs w:val="28"/>
          <w:lang w:eastAsia="ru-RU"/>
        </w:rPr>
        <w:t>17</w:t>
      </w:r>
      <w:r w:rsidRPr="00425C2B">
        <w:rPr>
          <w:rFonts w:ascii="Times New Roman" w:hAnsi="Times New Roman"/>
          <w:sz w:val="28"/>
          <w:szCs w:val="28"/>
          <w:lang w:eastAsia="ru-RU"/>
        </w:rPr>
        <w:t xml:space="preserve">» </w:t>
      </w:r>
      <w:r w:rsidR="006020EC" w:rsidRPr="006020EC">
        <w:rPr>
          <w:rFonts w:ascii="Times New Roman" w:hAnsi="Times New Roman"/>
          <w:i/>
          <w:sz w:val="28"/>
          <w:szCs w:val="28"/>
          <w:u w:val="single"/>
          <w:lang w:eastAsia="ru-RU"/>
        </w:rPr>
        <w:t>ноября</w:t>
      </w:r>
      <w:r w:rsidR="006020EC">
        <w:rPr>
          <w:rFonts w:ascii="Times New Roman" w:hAnsi="Times New Roman"/>
          <w:sz w:val="28"/>
          <w:szCs w:val="28"/>
          <w:lang w:eastAsia="ru-RU"/>
        </w:rPr>
        <w:t xml:space="preserve"> </w:t>
      </w:r>
      <w:r w:rsidRPr="006020EC">
        <w:rPr>
          <w:rFonts w:ascii="Times New Roman" w:hAnsi="Times New Roman"/>
          <w:sz w:val="28"/>
          <w:szCs w:val="28"/>
          <w:lang w:eastAsia="ru-RU"/>
        </w:rPr>
        <w:t>20</w:t>
      </w:r>
      <w:r w:rsidR="00377270">
        <w:rPr>
          <w:rFonts w:ascii="Times New Roman" w:hAnsi="Times New Roman"/>
          <w:sz w:val="28"/>
          <w:szCs w:val="28"/>
          <w:lang w:eastAsia="ru-RU"/>
        </w:rPr>
        <w:t>20</w:t>
      </w:r>
      <w:r w:rsidRPr="00425C2B">
        <w:rPr>
          <w:rFonts w:ascii="Times New Roman" w:hAnsi="Times New Roman"/>
          <w:sz w:val="28"/>
          <w:szCs w:val="28"/>
          <w:lang w:eastAsia="ru-RU"/>
        </w:rPr>
        <w:t>г.</w:t>
      </w:r>
    </w:p>
    <w:p w:rsidR="00425C2B" w:rsidRPr="00425C2B" w:rsidRDefault="00425C2B" w:rsidP="00425C2B">
      <w:pPr>
        <w:rPr>
          <w:rFonts w:ascii="Times New Roman" w:hAnsi="Times New Roman"/>
          <w:sz w:val="28"/>
          <w:szCs w:val="28"/>
          <w:lang w:eastAsia="ru-RU"/>
        </w:rPr>
      </w:pPr>
    </w:p>
    <w:p w:rsidR="00425C2B" w:rsidRPr="00425C2B" w:rsidRDefault="00425C2B" w:rsidP="00425C2B">
      <w:pPr>
        <w:rPr>
          <w:rFonts w:ascii="Times New Roman" w:hAnsi="Times New Roman"/>
          <w:sz w:val="28"/>
          <w:szCs w:val="28"/>
          <w:lang w:eastAsia="ru-RU"/>
        </w:rPr>
      </w:pPr>
      <w:r w:rsidRPr="00425C2B">
        <w:rPr>
          <w:rFonts w:ascii="Times New Roman" w:hAnsi="Times New Roman"/>
          <w:sz w:val="28"/>
          <w:szCs w:val="28"/>
          <w:lang w:eastAsia="ru-RU"/>
        </w:rPr>
        <w:t>Руководители практики:</w:t>
      </w:r>
    </w:p>
    <w:p w:rsidR="00425C2B" w:rsidRPr="00377270" w:rsidRDefault="00425C2B" w:rsidP="00425C2B">
      <w:pPr>
        <w:rPr>
          <w:rFonts w:ascii="Times New Roman" w:hAnsi="Times New Roman"/>
          <w:sz w:val="28"/>
          <w:szCs w:val="28"/>
          <w:u w:val="single"/>
          <w:lang w:eastAsia="ru-RU"/>
        </w:rPr>
      </w:pPr>
      <w:r w:rsidRPr="00425C2B">
        <w:rPr>
          <w:rFonts w:ascii="Times New Roman" w:hAnsi="Times New Roman"/>
          <w:sz w:val="28"/>
          <w:szCs w:val="28"/>
          <w:lang w:eastAsia="ru-RU"/>
        </w:rPr>
        <w:t>Общий – Ф.И.О. (его должность) ____________</w:t>
      </w:r>
      <w:r w:rsidR="00377270" w:rsidRPr="00377270">
        <w:rPr>
          <w:rFonts w:ascii="Times New Roman" w:hAnsi="Times New Roman"/>
          <w:sz w:val="28"/>
          <w:szCs w:val="28"/>
          <w:u w:val="single"/>
          <w:lang w:eastAsia="ru-RU"/>
        </w:rPr>
        <w:t>Жукова М.В.</w:t>
      </w:r>
    </w:p>
    <w:p w:rsidR="00425C2B" w:rsidRPr="00425C2B" w:rsidRDefault="00425C2B" w:rsidP="00425C2B">
      <w:pPr>
        <w:rPr>
          <w:rFonts w:ascii="Times New Roman" w:hAnsi="Times New Roman"/>
          <w:sz w:val="28"/>
          <w:szCs w:val="28"/>
          <w:lang w:eastAsia="ru-RU"/>
        </w:rPr>
      </w:pPr>
      <w:r w:rsidRPr="00425C2B">
        <w:rPr>
          <w:rFonts w:ascii="Times New Roman" w:hAnsi="Times New Roman"/>
          <w:sz w:val="28"/>
          <w:szCs w:val="28"/>
          <w:lang w:eastAsia="ru-RU"/>
        </w:rPr>
        <w:t>Непосредственный – Ф.И.О. (его должность) __</w:t>
      </w:r>
      <w:r w:rsidR="00A53E88">
        <w:rPr>
          <w:rFonts w:ascii="Times New Roman" w:hAnsi="Times New Roman"/>
          <w:sz w:val="28"/>
          <w:szCs w:val="28"/>
          <w:u w:val="single"/>
          <w:lang w:eastAsia="ru-RU"/>
        </w:rPr>
        <w:t>Жукова М.В</w:t>
      </w:r>
    </w:p>
    <w:p w:rsidR="00425C2B" w:rsidRPr="00425C2B" w:rsidRDefault="00425C2B" w:rsidP="00425C2B">
      <w:pPr>
        <w:rPr>
          <w:rFonts w:ascii="Times New Roman" w:hAnsi="Times New Roman"/>
          <w:sz w:val="28"/>
          <w:szCs w:val="28"/>
          <w:lang w:eastAsia="ru-RU"/>
        </w:rPr>
      </w:pPr>
      <w:r w:rsidRPr="00425C2B">
        <w:rPr>
          <w:rFonts w:ascii="Times New Roman" w:hAnsi="Times New Roman"/>
          <w:sz w:val="28"/>
          <w:szCs w:val="28"/>
          <w:lang w:eastAsia="ru-RU"/>
        </w:rPr>
        <w:t>Методический – Ф.И.О. (его должность) ______</w:t>
      </w:r>
      <w:r w:rsidR="00A53E88">
        <w:rPr>
          <w:rFonts w:ascii="Times New Roman" w:hAnsi="Times New Roman"/>
          <w:sz w:val="28"/>
          <w:szCs w:val="28"/>
          <w:u w:val="single"/>
          <w:lang w:eastAsia="ru-RU"/>
        </w:rPr>
        <w:t>Жукова М.В.</w:t>
      </w:r>
    </w:p>
    <w:p w:rsidR="00425C2B" w:rsidRPr="00425C2B" w:rsidRDefault="00425C2B" w:rsidP="00425C2B">
      <w:pPr>
        <w:rPr>
          <w:rFonts w:ascii="Times New Roman" w:hAnsi="Times New Roman"/>
          <w:sz w:val="28"/>
          <w:szCs w:val="28"/>
          <w:lang w:eastAsia="ru-RU"/>
        </w:rPr>
      </w:pPr>
    </w:p>
    <w:p w:rsidR="00425C2B" w:rsidRPr="00425C2B" w:rsidRDefault="00425C2B" w:rsidP="00425C2B">
      <w:pPr>
        <w:jc w:val="center"/>
        <w:rPr>
          <w:rFonts w:ascii="Times New Roman" w:hAnsi="Times New Roman"/>
          <w:sz w:val="28"/>
          <w:szCs w:val="28"/>
          <w:lang w:eastAsia="ru-RU"/>
        </w:rPr>
      </w:pPr>
      <w:r w:rsidRPr="00425C2B">
        <w:rPr>
          <w:rFonts w:ascii="Times New Roman" w:hAnsi="Times New Roman"/>
          <w:sz w:val="28"/>
          <w:szCs w:val="28"/>
          <w:lang w:eastAsia="ru-RU"/>
        </w:rPr>
        <w:t>Красноярск, 20</w:t>
      </w:r>
      <w:r w:rsidR="00B01197">
        <w:rPr>
          <w:rFonts w:ascii="Times New Roman" w:hAnsi="Times New Roman"/>
          <w:sz w:val="28"/>
          <w:szCs w:val="28"/>
          <w:lang w:eastAsia="ru-RU"/>
        </w:rPr>
        <w:t>20</w:t>
      </w:r>
    </w:p>
    <w:p w:rsidR="001C5E1A" w:rsidRDefault="001C5E1A" w:rsidP="001C5E1A">
      <w:pPr>
        <w:pStyle w:val="20"/>
        <w:ind w:firstLine="0"/>
        <w:jc w:val="center"/>
        <w:rPr>
          <w:b/>
          <w:sz w:val="32"/>
          <w:szCs w:val="32"/>
        </w:rPr>
      </w:pPr>
      <w:r w:rsidRPr="002F59D5">
        <w:rPr>
          <w:b/>
          <w:sz w:val="32"/>
          <w:szCs w:val="32"/>
        </w:rPr>
        <w:lastRenderedPageBreak/>
        <w:t>Содержание</w:t>
      </w:r>
      <w:bookmarkEnd w:id="0"/>
      <w:bookmarkEnd w:id="1"/>
      <w:bookmarkEnd w:id="2"/>
      <w:bookmarkEnd w:id="3"/>
    </w:p>
    <w:p w:rsidR="001C5E1A" w:rsidRDefault="001C5E1A" w:rsidP="001C5E1A">
      <w:pPr>
        <w:pStyle w:val="20"/>
        <w:ind w:firstLine="0"/>
        <w:jc w:val="center"/>
        <w:rPr>
          <w:b/>
          <w:sz w:val="32"/>
          <w:szCs w:val="32"/>
        </w:rPr>
      </w:pPr>
    </w:p>
    <w:p w:rsidR="001C5E1A" w:rsidRPr="00F23FD1" w:rsidRDefault="001C5E1A" w:rsidP="001C5E1A">
      <w:pPr>
        <w:pStyle w:val="20"/>
        <w:spacing w:before="100" w:beforeAutospacing="1" w:after="100" w:afterAutospacing="1"/>
        <w:ind w:firstLine="0"/>
        <w:jc w:val="left"/>
        <w:rPr>
          <w:sz w:val="28"/>
          <w:szCs w:val="28"/>
        </w:rPr>
      </w:pPr>
      <w:bookmarkStart w:id="4" w:name="_Toc358385188"/>
      <w:bookmarkStart w:id="5" w:name="_Toc358385533"/>
      <w:bookmarkStart w:id="6" w:name="_Toc358385862"/>
      <w:bookmarkStart w:id="7" w:name="_Toc359316871"/>
      <w:r w:rsidRPr="00F23FD1">
        <w:rPr>
          <w:sz w:val="28"/>
          <w:szCs w:val="28"/>
        </w:rPr>
        <w:t>1. Цели и задачи практики</w:t>
      </w:r>
      <w:bookmarkEnd w:id="4"/>
      <w:bookmarkEnd w:id="5"/>
      <w:bookmarkEnd w:id="6"/>
      <w:bookmarkEnd w:id="7"/>
    </w:p>
    <w:p w:rsidR="001C5E1A" w:rsidRPr="00F23FD1" w:rsidRDefault="001C5E1A" w:rsidP="001C5E1A">
      <w:pPr>
        <w:pStyle w:val="20"/>
        <w:spacing w:before="100" w:beforeAutospacing="1" w:after="100" w:afterAutospacing="1"/>
        <w:ind w:firstLine="0"/>
        <w:jc w:val="left"/>
        <w:rPr>
          <w:sz w:val="28"/>
          <w:szCs w:val="28"/>
        </w:rPr>
      </w:pPr>
      <w:bookmarkStart w:id="8" w:name="_Toc358385189"/>
      <w:bookmarkStart w:id="9" w:name="_Toc358385534"/>
      <w:bookmarkStart w:id="10" w:name="_Toc358385863"/>
      <w:bookmarkStart w:id="11" w:name="_Toc359316872"/>
      <w:r w:rsidRPr="00F23FD1">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1C5E1A" w:rsidRPr="00F23FD1" w:rsidRDefault="001C5E1A" w:rsidP="001C5E1A">
      <w:pPr>
        <w:pStyle w:val="20"/>
        <w:spacing w:before="100" w:beforeAutospacing="1" w:after="100" w:afterAutospacing="1"/>
        <w:ind w:firstLine="0"/>
        <w:jc w:val="left"/>
        <w:rPr>
          <w:sz w:val="28"/>
          <w:szCs w:val="28"/>
        </w:rPr>
      </w:pPr>
      <w:bookmarkStart w:id="12" w:name="_Toc358385190"/>
      <w:bookmarkStart w:id="13" w:name="_Toc358385535"/>
      <w:bookmarkStart w:id="14" w:name="_Toc358385864"/>
      <w:bookmarkStart w:id="15" w:name="_Toc359316873"/>
      <w:r w:rsidRPr="00F23FD1">
        <w:rPr>
          <w:sz w:val="28"/>
          <w:szCs w:val="28"/>
        </w:rPr>
        <w:t>3. Тематический план</w:t>
      </w:r>
      <w:bookmarkEnd w:id="12"/>
      <w:bookmarkEnd w:id="13"/>
      <w:bookmarkEnd w:id="14"/>
      <w:bookmarkEnd w:id="15"/>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1C5E1A" w:rsidRDefault="001C5E1A" w:rsidP="001C5E1A">
      <w:pPr>
        <w:spacing w:before="100" w:beforeAutospacing="1" w:after="100" w:afterAutospacing="1"/>
        <w:rPr>
          <w:rFonts w:ascii="Times New Roman" w:hAnsi="Times New Roman"/>
        </w:rPr>
      </w:pPr>
    </w:p>
    <w:p w:rsidR="001C5E1A" w:rsidRDefault="001C5E1A" w:rsidP="001C5E1A">
      <w:pPr>
        <w:spacing w:before="100" w:beforeAutospacing="1" w:after="100" w:afterAutospacing="1"/>
        <w:rPr>
          <w:rFonts w:ascii="Times New Roman" w:hAnsi="Times New Roman"/>
        </w:rPr>
      </w:pPr>
    </w:p>
    <w:p w:rsidR="001C5E1A" w:rsidRDefault="001C5E1A" w:rsidP="001C5E1A">
      <w:pPr>
        <w:spacing w:before="100" w:beforeAutospacing="1" w:after="100" w:afterAutospacing="1"/>
        <w:rPr>
          <w:rFonts w:ascii="Times New Roman" w:hAnsi="Times New Roman"/>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Pr="00F23FD1" w:rsidRDefault="001C5E1A" w:rsidP="001C5E1A">
      <w:pPr>
        <w:pStyle w:val="20"/>
        <w:ind w:firstLine="0"/>
        <w:jc w:val="center"/>
        <w:rPr>
          <w:b/>
          <w:sz w:val="28"/>
          <w:szCs w:val="24"/>
        </w:rPr>
      </w:pPr>
      <w:r>
        <w:rPr>
          <w:i/>
        </w:rPr>
        <w:br w:type="page"/>
      </w:r>
      <w:r w:rsidRPr="00F23FD1">
        <w:rPr>
          <w:b/>
          <w:sz w:val="28"/>
          <w:szCs w:val="24"/>
        </w:rPr>
        <w:lastRenderedPageBreak/>
        <w:t>Цели и задачи практики:</w:t>
      </w:r>
    </w:p>
    <w:p w:rsidR="001C5E1A" w:rsidRPr="00F23FD1" w:rsidRDefault="001C5E1A" w:rsidP="001C5E1A">
      <w:pPr>
        <w:spacing w:after="0"/>
        <w:jc w:val="center"/>
        <w:rPr>
          <w:rFonts w:ascii="Times New Roman" w:hAnsi="Times New Roman"/>
          <w:b/>
          <w:sz w:val="28"/>
          <w:szCs w:val="24"/>
        </w:rPr>
      </w:pPr>
    </w:p>
    <w:p w:rsidR="00425C2B" w:rsidRPr="00425C2B" w:rsidRDefault="00425C2B" w:rsidP="00425C2B">
      <w:pPr>
        <w:jc w:val="both"/>
        <w:rPr>
          <w:rFonts w:ascii="Times New Roman" w:hAnsi="Times New Roman"/>
          <w:spacing w:val="-4"/>
          <w:sz w:val="28"/>
          <w:szCs w:val="28"/>
          <w:lang w:eastAsia="ru-RU"/>
        </w:rPr>
      </w:pPr>
      <w:r w:rsidRPr="00425C2B">
        <w:rPr>
          <w:rFonts w:ascii="Times New Roman" w:hAnsi="Times New Roman"/>
          <w:b/>
          <w:sz w:val="28"/>
          <w:szCs w:val="28"/>
          <w:lang w:eastAsia="ru-RU"/>
        </w:rPr>
        <w:t>Цель</w:t>
      </w:r>
      <w:r w:rsidRPr="00425C2B">
        <w:rPr>
          <w:rFonts w:ascii="Times New Roman" w:hAnsi="Times New Roman"/>
          <w:sz w:val="28"/>
          <w:szCs w:val="28"/>
          <w:lang w:eastAsia="ru-RU"/>
        </w:rPr>
        <w:t xml:space="preserve"> состоит в </w:t>
      </w:r>
      <w:r w:rsidRPr="00425C2B">
        <w:rPr>
          <w:rFonts w:ascii="Times New Roman" w:hAnsi="Times New Roman"/>
          <w:spacing w:val="-4"/>
          <w:sz w:val="28"/>
          <w:szCs w:val="28"/>
          <w:lang w:eastAsia="ru-RU"/>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w:t>
      </w:r>
    </w:p>
    <w:p w:rsidR="00425C2B" w:rsidRPr="00425C2B" w:rsidRDefault="00425C2B" w:rsidP="00425C2B">
      <w:pPr>
        <w:widowControl w:val="0"/>
        <w:shd w:val="clear" w:color="auto" w:fill="FFFFFF"/>
        <w:spacing w:before="60" w:after="60" w:line="288" w:lineRule="auto"/>
        <w:jc w:val="both"/>
        <w:rPr>
          <w:rFonts w:ascii="Times New Roman" w:hAnsi="Times New Roman"/>
          <w:b/>
          <w:sz w:val="28"/>
          <w:szCs w:val="28"/>
          <w:lang w:eastAsia="ru-RU"/>
        </w:rPr>
      </w:pPr>
      <w:r w:rsidRPr="00425C2B">
        <w:rPr>
          <w:rFonts w:ascii="Times New Roman" w:hAnsi="Times New Roman"/>
          <w:b/>
          <w:sz w:val="28"/>
          <w:szCs w:val="28"/>
          <w:lang w:eastAsia="ru-RU"/>
        </w:rPr>
        <w:t xml:space="preserve">Задачи: </w:t>
      </w:r>
    </w:p>
    <w:p w:rsidR="00425C2B" w:rsidRPr="00425C2B" w:rsidRDefault="00425C2B" w:rsidP="00425C2B">
      <w:pPr>
        <w:widowControl w:val="0"/>
        <w:shd w:val="clear" w:color="auto" w:fill="FFFFFF"/>
        <w:tabs>
          <w:tab w:val="left" w:pos="426"/>
          <w:tab w:val="left" w:pos="1134"/>
        </w:tabs>
        <w:spacing w:after="0"/>
        <w:jc w:val="both"/>
        <w:rPr>
          <w:rFonts w:ascii="Times New Roman" w:hAnsi="Times New Roman"/>
          <w:sz w:val="28"/>
          <w:szCs w:val="28"/>
          <w:lang w:eastAsia="ru-RU"/>
        </w:rPr>
      </w:pPr>
      <w:r w:rsidRPr="00425C2B">
        <w:rPr>
          <w:rFonts w:ascii="Times New Roman" w:hAnsi="Times New Roman"/>
          <w:sz w:val="28"/>
          <w:szCs w:val="28"/>
          <w:lang w:eastAsia="ru-RU"/>
        </w:rPr>
        <w:t>1.Организация работы среднего медицинского персонала;</w:t>
      </w:r>
    </w:p>
    <w:p w:rsidR="00425C2B" w:rsidRPr="00425C2B" w:rsidRDefault="00425C2B" w:rsidP="00425C2B">
      <w:pPr>
        <w:widowControl w:val="0"/>
        <w:shd w:val="clear" w:color="auto" w:fill="FFFFFF"/>
        <w:tabs>
          <w:tab w:val="left" w:pos="426"/>
          <w:tab w:val="left" w:pos="1134"/>
        </w:tabs>
        <w:spacing w:after="0"/>
        <w:jc w:val="both"/>
        <w:rPr>
          <w:rFonts w:ascii="Times New Roman" w:hAnsi="Times New Roman"/>
          <w:sz w:val="28"/>
          <w:szCs w:val="28"/>
          <w:lang w:eastAsia="ru-RU"/>
        </w:rPr>
      </w:pPr>
      <w:r w:rsidRPr="00425C2B">
        <w:rPr>
          <w:rFonts w:ascii="Times New Roman" w:hAnsi="Times New Roman"/>
          <w:sz w:val="28"/>
          <w:szCs w:val="28"/>
          <w:lang w:eastAsia="ru-RU"/>
        </w:rPr>
        <w:t>2.Формирование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425C2B" w:rsidRPr="00425C2B" w:rsidRDefault="00425C2B" w:rsidP="00425C2B">
      <w:pPr>
        <w:widowControl w:val="0"/>
        <w:tabs>
          <w:tab w:val="left" w:pos="426"/>
          <w:tab w:val="left" w:pos="1134"/>
        </w:tabs>
        <w:spacing w:after="0"/>
        <w:jc w:val="both"/>
        <w:rPr>
          <w:rFonts w:ascii="Times New Roman" w:hAnsi="Times New Roman"/>
          <w:sz w:val="28"/>
          <w:szCs w:val="28"/>
          <w:lang w:eastAsia="ru-RU"/>
        </w:rPr>
      </w:pPr>
      <w:r w:rsidRPr="00425C2B">
        <w:rPr>
          <w:rFonts w:ascii="Times New Roman" w:hAnsi="Times New Roman"/>
          <w:sz w:val="28"/>
          <w:szCs w:val="28"/>
          <w:lang w:eastAsia="ru-RU"/>
        </w:rPr>
        <w:t xml:space="preserve">3. Учет и анализ микробиологических показателей; </w:t>
      </w:r>
    </w:p>
    <w:p w:rsidR="00425C2B" w:rsidRPr="00425C2B" w:rsidRDefault="00425C2B" w:rsidP="00425C2B">
      <w:pPr>
        <w:widowControl w:val="0"/>
        <w:tabs>
          <w:tab w:val="left" w:pos="426"/>
          <w:tab w:val="left" w:pos="1134"/>
        </w:tabs>
        <w:spacing w:after="0"/>
        <w:jc w:val="both"/>
        <w:rPr>
          <w:rFonts w:ascii="Times New Roman" w:hAnsi="Times New Roman"/>
          <w:sz w:val="28"/>
          <w:szCs w:val="28"/>
          <w:lang w:eastAsia="ru-RU"/>
        </w:rPr>
      </w:pPr>
      <w:r w:rsidRPr="00425C2B">
        <w:rPr>
          <w:rFonts w:ascii="Times New Roman" w:hAnsi="Times New Roman"/>
          <w:sz w:val="28"/>
          <w:szCs w:val="28"/>
          <w:lang w:eastAsia="ru-RU"/>
        </w:rPr>
        <w:t>4.Обучение студентов оформлению медицинской документации;</w:t>
      </w:r>
    </w:p>
    <w:p w:rsidR="00425C2B" w:rsidRPr="00425C2B" w:rsidRDefault="00425C2B" w:rsidP="00425C2B">
      <w:pPr>
        <w:widowControl w:val="0"/>
        <w:shd w:val="clear" w:color="auto" w:fill="FFFFFF"/>
        <w:tabs>
          <w:tab w:val="left" w:pos="426"/>
          <w:tab w:val="left" w:pos="1134"/>
        </w:tabs>
        <w:spacing w:after="0"/>
        <w:jc w:val="both"/>
        <w:rPr>
          <w:rFonts w:ascii="Times New Roman" w:hAnsi="Times New Roman"/>
          <w:color w:val="000000"/>
          <w:spacing w:val="-2"/>
          <w:sz w:val="28"/>
          <w:szCs w:val="28"/>
          <w:lang w:eastAsia="ru-RU"/>
        </w:rPr>
      </w:pPr>
      <w:r w:rsidRPr="00425C2B">
        <w:rPr>
          <w:rFonts w:ascii="Times New Roman" w:hAnsi="Times New Roman"/>
          <w:color w:val="000000"/>
          <w:sz w:val="28"/>
          <w:szCs w:val="28"/>
          <w:lang w:eastAsia="ru-RU"/>
        </w:rPr>
        <w:t xml:space="preserve">5.Закрепление </w:t>
      </w:r>
      <w:r w:rsidRPr="00425C2B">
        <w:rPr>
          <w:rFonts w:ascii="Times New Roman" w:hAnsi="Times New Roman"/>
          <w:sz w:val="28"/>
          <w:szCs w:val="28"/>
          <w:lang w:eastAsia="ru-RU"/>
        </w:rPr>
        <w:t>навыков общения с больным с учетом этики и деонтологии в зависимости от выявленной патологии и характерологических особенностей пациентов</w:t>
      </w:r>
      <w:r w:rsidRPr="00425C2B">
        <w:rPr>
          <w:rFonts w:ascii="Times New Roman" w:hAnsi="Times New Roman"/>
          <w:color w:val="000000"/>
          <w:spacing w:val="-2"/>
          <w:sz w:val="28"/>
          <w:szCs w:val="28"/>
          <w:lang w:eastAsia="ru-RU"/>
        </w:rPr>
        <w:t>.</w:t>
      </w:r>
    </w:p>
    <w:p w:rsidR="001C5E1A" w:rsidRPr="00F23FD1" w:rsidRDefault="001C5E1A" w:rsidP="001C5E1A">
      <w:pPr>
        <w:spacing w:after="0"/>
        <w:jc w:val="center"/>
        <w:rPr>
          <w:rFonts w:ascii="Times New Roman" w:hAnsi="Times New Roman"/>
          <w:b/>
          <w:sz w:val="28"/>
          <w:szCs w:val="24"/>
        </w:rPr>
      </w:pPr>
      <w:r w:rsidRPr="00F23FD1">
        <w:rPr>
          <w:rFonts w:ascii="Times New Roman" w:hAnsi="Times New Roman"/>
          <w:b/>
          <w:sz w:val="28"/>
          <w:szCs w:val="24"/>
        </w:rPr>
        <w:t>Программа практики.</w:t>
      </w:r>
    </w:p>
    <w:p w:rsidR="001C5E1A" w:rsidRPr="00F23FD1" w:rsidRDefault="001C5E1A" w:rsidP="00BE293F">
      <w:pPr>
        <w:pStyle w:val="22"/>
        <w:spacing w:after="0" w:line="276" w:lineRule="auto"/>
        <w:jc w:val="both"/>
        <w:rPr>
          <w:i/>
          <w:sz w:val="28"/>
        </w:rPr>
      </w:pPr>
      <w:r w:rsidRPr="00F23FD1">
        <w:rPr>
          <w:sz w:val="28"/>
        </w:rPr>
        <w:t xml:space="preserve">    </w:t>
      </w:r>
      <w:r w:rsidRPr="00F23FD1">
        <w:rPr>
          <w:i/>
          <w:sz w:val="28"/>
        </w:rPr>
        <w:t>В результате прохождения практики студенты должны уметь самостоятельно:</w:t>
      </w:r>
    </w:p>
    <w:p w:rsidR="00425C2B" w:rsidRPr="00425C2B" w:rsidRDefault="00425C2B" w:rsidP="0034074A">
      <w:pPr>
        <w:numPr>
          <w:ilvl w:val="0"/>
          <w:numId w:val="11"/>
        </w:numPr>
        <w:spacing w:after="0"/>
        <w:jc w:val="both"/>
        <w:rPr>
          <w:rFonts w:ascii="Times New Roman" w:hAnsi="Times New Roman"/>
          <w:sz w:val="28"/>
          <w:szCs w:val="28"/>
          <w:lang w:eastAsia="ru-RU"/>
        </w:rPr>
      </w:pPr>
      <w:r>
        <w:rPr>
          <w:rFonts w:ascii="Times New Roman" w:hAnsi="Times New Roman"/>
          <w:sz w:val="28"/>
          <w:szCs w:val="28"/>
          <w:lang w:eastAsia="ru-RU"/>
        </w:rPr>
        <w:t>с</w:t>
      </w:r>
      <w:r w:rsidRPr="00425C2B">
        <w:rPr>
          <w:rFonts w:ascii="Times New Roman" w:hAnsi="Times New Roman"/>
          <w:sz w:val="28"/>
          <w:szCs w:val="28"/>
          <w:lang w:eastAsia="ru-RU"/>
        </w:rPr>
        <w:t>амостоятельно принимать, маркировать и регистрировать биоматериал</w:t>
      </w:r>
    </w:p>
    <w:p w:rsidR="00425C2B" w:rsidRPr="00425C2B" w:rsidRDefault="00425C2B" w:rsidP="0034074A">
      <w:pPr>
        <w:numPr>
          <w:ilvl w:val="0"/>
          <w:numId w:val="11"/>
        </w:numPr>
        <w:spacing w:after="0"/>
        <w:jc w:val="both"/>
        <w:rPr>
          <w:rFonts w:ascii="Times New Roman" w:hAnsi="Times New Roman"/>
          <w:sz w:val="28"/>
          <w:szCs w:val="28"/>
          <w:lang w:eastAsia="ru-RU"/>
        </w:rPr>
      </w:pPr>
      <w:r>
        <w:rPr>
          <w:rFonts w:ascii="Times New Roman" w:hAnsi="Times New Roman"/>
          <w:sz w:val="28"/>
          <w:szCs w:val="28"/>
          <w:lang w:eastAsia="ru-RU"/>
        </w:rPr>
        <w:t xml:space="preserve">готовить </w:t>
      </w:r>
      <w:r w:rsidRPr="00425C2B">
        <w:rPr>
          <w:rFonts w:ascii="Times New Roman" w:hAnsi="Times New Roman"/>
          <w:sz w:val="28"/>
          <w:szCs w:val="28"/>
          <w:lang w:eastAsia="ru-RU"/>
        </w:rPr>
        <w:t xml:space="preserve">питательные среды, </w:t>
      </w:r>
      <w:r w:rsidR="00BE293F" w:rsidRPr="00425C2B">
        <w:rPr>
          <w:rFonts w:ascii="Times New Roman" w:hAnsi="Times New Roman"/>
          <w:sz w:val="28"/>
          <w:szCs w:val="28"/>
          <w:lang w:eastAsia="ru-RU"/>
        </w:rPr>
        <w:t>проводить подготовку</w:t>
      </w:r>
      <w:r w:rsidR="00BE293F">
        <w:rPr>
          <w:rFonts w:ascii="Times New Roman" w:hAnsi="Times New Roman"/>
          <w:sz w:val="28"/>
          <w:szCs w:val="28"/>
          <w:lang w:eastAsia="ru-RU"/>
        </w:rPr>
        <w:t xml:space="preserve"> оборудования </w:t>
      </w:r>
      <w:r w:rsidR="006C3FD6">
        <w:rPr>
          <w:rFonts w:ascii="Times New Roman" w:hAnsi="Times New Roman"/>
          <w:sz w:val="28"/>
          <w:szCs w:val="28"/>
          <w:lang w:eastAsia="ru-RU"/>
        </w:rPr>
        <w:t>и посуды</w:t>
      </w:r>
      <w:r w:rsidRPr="00425C2B">
        <w:rPr>
          <w:rFonts w:ascii="Times New Roman" w:hAnsi="Times New Roman"/>
          <w:sz w:val="28"/>
          <w:szCs w:val="28"/>
          <w:lang w:eastAsia="ru-RU"/>
        </w:rPr>
        <w:t xml:space="preserve"> для исследования. </w:t>
      </w:r>
    </w:p>
    <w:p w:rsidR="00425C2B" w:rsidRPr="00425C2B" w:rsidRDefault="00BE293F" w:rsidP="0034074A">
      <w:pPr>
        <w:numPr>
          <w:ilvl w:val="0"/>
          <w:numId w:val="11"/>
        </w:numPr>
        <w:spacing w:after="0"/>
        <w:jc w:val="both"/>
        <w:rPr>
          <w:rFonts w:ascii="Times New Roman" w:hAnsi="Times New Roman"/>
          <w:sz w:val="28"/>
          <w:szCs w:val="28"/>
          <w:lang w:eastAsia="ru-RU"/>
        </w:rPr>
      </w:pPr>
      <w:r>
        <w:rPr>
          <w:rFonts w:ascii="Times New Roman" w:hAnsi="Times New Roman"/>
          <w:sz w:val="28"/>
          <w:szCs w:val="28"/>
          <w:lang w:eastAsia="ru-RU"/>
        </w:rPr>
        <w:t>м</w:t>
      </w:r>
      <w:r w:rsidR="00425C2B" w:rsidRPr="00425C2B">
        <w:rPr>
          <w:rFonts w:ascii="Times New Roman" w:hAnsi="Times New Roman"/>
          <w:sz w:val="28"/>
          <w:szCs w:val="28"/>
          <w:lang w:eastAsia="ru-RU"/>
        </w:rPr>
        <w:t xml:space="preserve">икробиологическое исследование сердечно-сосудистой системы, глаз, ушей, пищеварительной системы, дыхательной системы и ЦНС. </w:t>
      </w:r>
      <w:r>
        <w:rPr>
          <w:rFonts w:ascii="Times New Roman" w:hAnsi="Times New Roman"/>
          <w:sz w:val="28"/>
          <w:szCs w:val="28"/>
          <w:lang w:eastAsia="ru-RU"/>
        </w:rPr>
        <w:t>м</w:t>
      </w:r>
      <w:r w:rsidR="00425C2B" w:rsidRPr="00425C2B">
        <w:rPr>
          <w:rFonts w:ascii="Times New Roman" w:hAnsi="Times New Roman"/>
          <w:sz w:val="28"/>
          <w:szCs w:val="28"/>
          <w:lang w:eastAsia="ru-RU"/>
        </w:rPr>
        <w:t>икробиологическое исследование инфицированных ран и мочеполовой системы.</w:t>
      </w:r>
    </w:p>
    <w:p w:rsidR="001C5E1A" w:rsidRPr="00F23FD1" w:rsidRDefault="001C5E1A" w:rsidP="001C5E1A">
      <w:pPr>
        <w:spacing w:after="0"/>
        <w:jc w:val="both"/>
        <w:rPr>
          <w:rFonts w:ascii="Times New Roman" w:hAnsi="Times New Roman"/>
          <w:sz w:val="28"/>
          <w:szCs w:val="24"/>
        </w:rPr>
      </w:pPr>
    </w:p>
    <w:p w:rsidR="001C5E1A" w:rsidRPr="00F23FD1" w:rsidRDefault="001C5E1A" w:rsidP="001C5E1A">
      <w:pPr>
        <w:spacing w:after="0"/>
        <w:jc w:val="center"/>
        <w:rPr>
          <w:rFonts w:ascii="Times New Roman" w:hAnsi="Times New Roman"/>
          <w:b/>
          <w:sz w:val="28"/>
          <w:szCs w:val="24"/>
        </w:rPr>
      </w:pPr>
      <w:r w:rsidRPr="00F23FD1">
        <w:rPr>
          <w:rFonts w:ascii="Times New Roman" w:hAnsi="Times New Roman"/>
          <w:b/>
          <w:sz w:val="28"/>
          <w:szCs w:val="24"/>
        </w:rPr>
        <w:t>По окончании практики студент должен</w:t>
      </w:r>
    </w:p>
    <w:p w:rsidR="001C5E1A" w:rsidRPr="00F23FD1" w:rsidRDefault="001C5E1A" w:rsidP="001C5E1A">
      <w:pPr>
        <w:spacing w:after="0"/>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rsidR="006C3FD6" w:rsidRPr="006C3FD6" w:rsidRDefault="006C3FD6" w:rsidP="0034074A">
      <w:pPr>
        <w:numPr>
          <w:ilvl w:val="0"/>
          <w:numId w:val="5"/>
        </w:numPr>
        <w:tabs>
          <w:tab w:val="num" w:pos="360"/>
        </w:tabs>
        <w:spacing w:after="0"/>
        <w:ind w:left="360"/>
        <w:jc w:val="both"/>
        <w:rPr>
          <w:rFonts w:ascii="Times New Roman" w:hAnsi="Times New Roman"/>
          <w:sz w:val="28"/>
          <w:szCs w:val="24"/>
          <w:lang w:eastAsia="ru-RU"/>
        </w:rPr>
      </w:pPr>
      <w:r w:rsidRPr="006C3FD6">
        <w:rPr>
          <w:rFonts w:ascii="Times New Roman" w:hAnsi="Times New Roman"/>
          <w:sz w:val="28"/>
          <w:szCs w:val="24"/>
          <w:lang w:eastAsia="ru-RU"/>
        </w:rPr>
        <w:t xml:space="preserve">Дневник с оценкой за практику, заверенный подписью общего руководителя </w:t>
      </w:r>
    </w:p>
    <w:p w:rsidR="006C3FD6" w:rsidRPr="006C3FD6" w:rsidRDefault="006C3FD6" w:rsidP="0034074A">
      <w:pPr>
        <w:numPr>
          <w:ilvl w:val="0"/>
          <w:numId w:val="5"/>
        </w:numPr>
        <w:tabs>
          <w:tab w:val="num" w:pos="360"/>
        </w:tabs>
        <w:spacing w:after="0"/>
        <w:ind w:left="360"/>
        <w:jc w:val="both"/>
        <w:rPr>
          <w:rFonts w:ascii="Times New Roman" w:hAnsi="Times New Roman"/>
          <w:sz w:val="28"/>
          <w:szCs w:val="24"/>
          <w:lang w:eastAsia="ru-RU"/>
        </w:rPr>
      </w:pPr>
      <w:r w:rsidRPr="006C3FD6">
        <w:rPr>
          <w:rFonts w:ascii="Times New Roman" w:hAnsi="Times New Roman"/>
          <w:sz w:val="28"/>
          <w:szCs w:val="24"/>
          <w:lang w:eastAsia="ru-RU"/>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6C3FD6" w:rsidRPr="006C3FD6" w:rsidRDefault="006C3FD6" w:rsidP="0034074A">
      <w:pPr>
        <w:numPr>
          <w:ilvl w:val="0"/>
          <w:numId w:val="5"/>
        </w:numPr>
        <w:tabs>
          <w:tab w:val="num" w:pos="360"/>
        </w:tabs>
        <w:spacing w:after="0"/>
        <w:ind w:left="360"/>
        <w:jc w:val="both"/>
        <w:rPr>
          <w:rFonts w:ascii="Times New Roman" w:hAnsi="Times New Roman"/>
          <w:sz w:val="28"/>
          <w:szCs w:val="24"/>
          <w:lang w:eastAsia="ru-RU"/>
        </w:rPr>
      </w:pPr>
      <w:r w:rsidRPr="006C3FD6">
        <w:rPr>
          <w:rFonts w:ascii="Times New Roman" w:hAnsi="Times New Roman"/>
          <w:sz w:val="28"/>
          <w:szCs w:val="24"/>
          <w:lang w:eastAsia="ru-RU"/>
        </w:rPr>
        <w:t>Выполненную самостоятельную работу.</w:t>
      </w:r>
    </w:p>
    <w:p w:rsidR="00594774" w:rsidRDefault="00594774" w:rsidP="00594774">
      <w:pPr>
        <w:widowControl w:val="0"/>
        <w:spacing w:after="0"/>
        <w:jc w:val="both"/>
        <w:rPr>
          <w:rFonts w:ascii="Times New Roman" w:hAnsi="Times New Roman"/>
          <w:sz w:val="28"/>
          <w:szCs w:val="28"/>
          <w:lang w:eastAsia="ru-RU"/>
        </w:rPr>
      </w:pPr>
    </w:p>
    <w:p w:rsidR="00594774" w:rsidRPr="00602946" w:rsidRDefault="00594774" w:rsidP="00594774">
      <w:pPr>
        <w:widowControl w:val="0"/>
        <w:spacing w:after="0"/>
        <w:ind w:firstLine="360"/>
        <w:jc w:val="both"/>
        <w:rPr>
          <w:rFonts w:ascii="Times New Roman" w:hAnsi="Times New Roman"/>
          <w:sz w:val="32"/>
          <w:szCs w:val="28"/>
          <w:lang w:eastAsia="ru-RU"/>
        </w:rPr>
      </w:pPr>
      <w:r w:rsidRPr="00602946">
        <w:rPr>
          <w:rFonts w:ascii="Times New Roman" w:hAnsi="Times New Roman"/>
          <w:sz w:val="28"/>
          <w:szCs w:val="28"/>
          <w:lang w:eastAsia="ru-RU"/>
        </w:rPr>
        <w:t>Прохождение данной учебной практики направлено на формирование общих (ОК) и профессиональных (ПК) компетенций:</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1. Понимать сущность и социальную значимость своей будущей профессии, проявлять к ней устойчивый интерес.</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lastRenderedPageBreak/>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3. Решать проблемы, оценивать риски и принимать решения в нестандартных ситуациях.</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5. Использовать информационно-коммуникационные технологии для совершенствования профессиональной деятельности.</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6. Работать в коллективе и команде, эффективно общаться с коллегами, руководством, потребителями.</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9. Быть готовым к смене технологий в профессиональной деятельности.</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10. Бережно относиться к историческому наследию и культурным традициям народа, уважать социальные, культурные и религиозные различия.</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11. Быть готовым брать на себя нравственные обязательства по отношению к природе, обществу и человеку.</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12. Оказывать первую медицинскую помощь при неотложных состояниях.</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r w:rsidRPr="00602946">
        <w:rPr>
          <w:rFonts w:ascii="Times New Roman" w:hAnsi="Times New Roman"/>
          <w:sz w:val="28"/>
          <w:szCs w:val="20"/>
          <w:lang w:eastAsia="ru-RU"/>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594774" w:rsidRPr="00602946" w:rsidRDefault="00594774" w:rsidP="00594774">
      <w:pPr>
        <w:widowControl w:val="0"/>
        <w:autoSpaceDE w:val="0"/>
        <w:autoSpaceDN w:val="0"/>
        <w:adjustRightInd w:val="0"/>
        <w:spacing w:after="0" w:line="240" w:lineRule="auto"/>
        <w:ind w:left="360"/>
        <w:jc w:val="both"/>
        <w:rPr>
          <w:rFonts w:ascii="Times New Roman" w:hAnsi="Times New Roman"/>
          <w:sz w:val="28"/>
          <w:szCs w:val="20"/>
          <w:lang w:eastAsia="ru-RU"/>
        </w:rPr>
      </w:pPr>
    </w:p>
    <w:p w:rsidR="00594774" w:rsidRPr="00602946" w:rsidRDefault="00594774" w:rsidP="00594774">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7.1. Готовить рабочее место и аппаратуру для проведения клинических лабораторных исследований.</w:t>
      </w:r>
    </w:p>
    <w:p w:rsidR="00594774" w:rsidRPr="00602946" w:rsidRDefault="00594774" w:rsidP="00594774">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7.2. Осуществлять высокотехнологичные клинические лабораторные исследования биологических материалов.</w:t>
      </w:r>
    </w:p>
    <w:p w:rsidR="00594774" w:rsidRPr="00602946" w:rsidRDefault="00594774" w:rsidP="00594774">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7.3. Проводить контроль качества высокотехнологичных клинических лабораторных исследований.</w:t>
      </w:r>
    </w:p>
    <w:p w:rsidR="00594774" w:rsidRPr="00602946" w:rsidRDefault="00594774" w:rsidP="00594774">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7.4. Дифференцировать результаты проведенных исследований с позиции "норма - патология".</w:t>
      </w:r>
    </w:p>
    <w:p w:rsidR="00594774" w:rsidRPr="00602946" w:rsidRDefault="00594774" w:rsidP="00594774">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7.5. Регистрировать результаты проведенных исследований.</w:t>
      </w:r>
    </w:p>
    <w:p w:rsidR="00594774" w:rsidRPr="00602946" w:rsidRDefault="00594774" w:rsidP="00594774">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1C5E1A" w:rsidRPr="00F23FD1" w:rsidRDefault="001C5E1A" w:rsidP="001C5E1A">
      <w:pPr>
        <w:widowControl w:val="0"/>
        <w:tabs>
          <w:tab w:val="right" w:leader="underscore" w:pos="9639"/>
        </w:tabs>
        <w:spacing w:before="240" w:after="120"/>
        <w:rPr>
          <w:rFonts w:ascii="Times New Roman" w:hAnsi="Times New Roman"/>
          <w:b/>
          <w:bCs/>
          <w:sz w:val="28"/>
          <w:szCs w:val="24"/>
        </w:rPr>
      </w:pPr>
      <w:r w:rsidRPr="00F23FD1">
        <w:rPr>
          <w:rFonts w:ascii="Times New Roman" w:hAnsi="Times New Roman"/>
          <w:b/>
          <w:bCs/>
          <w:sz w:val="28"/>
          <w:szCs w:val="24"/>
        </w:rPr>
        <w:lastRenderedPageBreak/>
        <w:t xml:space="preserve">В результате </w:t>
      </w:r>
      <w:r w:rsidR="006C3FD6">
        <w:rPr>
          <w:rFonts w:ascii="Times New Roman" w:hAnsi="Times New Roman"/>
          <w:b/>
          <w:sz w:val="28"/>
          <w:szCs w:val="24"/>
        </w:rPr>
        <w:t>учебной</w:t>
      </w:r>
      <w:r w:rsidRPr="00F23FD1">
        <w:rPr>
          <w:rFonts w:ascii="Times New Roman" w:hAnsi="Times New Roman"/>
          <w:b/>
          <w:bCs/>
          <w:sz w:val="28"/>
          <w:szCs w:val="24"/>
        </w:rPr>
        <w:t xml:space="preserve"> практики обучающийся должен:</w:t>
      </w:r>
    </w:p>
    <w:p w:rsidR="006C3FD6" w:rsidRPr="006C3FD6" w:rsidRDefault="006C3FD6" w:rsidP="006C3FD6">
      <w:pPr>
        <w:widowControl w:val="0"/>
        <w:tabs>
          <w:tab w:val="right" w:leader="underscore" w:pos="9639"/>
        </w:tabs>
        <w:spacing w:before="240" w:after="120"/>
        <w:rPr>
          <w:rFonts w:ascii="Times New Roman" w:hAnsi="Times New Roman"/>
          <w:b/>
          <w:bCs/>
          <w:sz w:val="28"/>
          <w:szCs w:val="28"/>
          <w:lang w:eastAsia="ru-RU"/>
        </w:rPr>
      </w:pPr>
      <w:r w:rsidRPr="006C3FD6">
        <w:rPr>
          <w:rFonts w:ascii="Times New Roman" w:hAnsi="Times New Roman"/>
          <w:b/>
          <w:bCs/>
          <w:sz w:val="28"/>
          <w:szCs w:val="28"/>
          <w:lang w:eastAsia="ru-RU"/>
        </w:rPr>
        <w:t>Приобрести практический опыт:</w:t>
      </w:r>
    </w:p>
    <w:p w:rsidR="006C3FD6" w:rsidRPr="006C3FD6" w:rsidRDefault="00594774" w:rsidP="007D3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ПО.6 </w:t>
      </w:r>
      <w:r w:rsidR="006C3FD6" w:rsidRPr="006C3FD6">
        <w:rPr>
          <w:rFonts w:ascii="Times New Roman" w:hAnsi="Times New Roman"/>
          <w:sz w:val="28"/>
          <w:szCs w:val="28"/>
          <w:lang w:eastAsia="ru-RU"/>
        </w:rPr>
        <w:t>применения техники бактериологических, вирусологических, микологических и иммунологических исследований.</w:t>
      </w:r>
    </w:p>
    <w:p w:rsidR="006C3FD6" w:rsidRPr="006C3FD6" w:rsidRDefault="006C3FD6" w:rsidP="007D32F2">
      <w:pPr>
        <w:widowControl w:val="0"/>
        <w:autoSpaceDE w:val="0"/>
        <w:autoSpaceDN w:val="0"/>
        <w:adjustRightInd w:val="0"/>
        <w:spacing w:after="0" w:line="240" w:lineRule="auto"/>
        <w:jc w:val="both"/>
        <w:rPr>
          <w:rFonts w:ascii="Times New Roman" w:hAnsi="Times New Roman"/>
          <w:b/>
          <w:sz w:val="28"/>
          <w:szCs w:val="28"/>
          <w:lang w:eastAsia="ru-RU"/>
        </w:rPr>
      </w:pPr>
      <w:r w:rsidRPr="006C3FD6">
        <w:rPr>
          <w:rFonts w:ascii="Times New Roman" w:hAnsi="Times New Roman"/>
          <w:b/>
          <w:sz w:val="28"/>
          <w:szCs w:val="28"/>
          <w:lang w:eastAsia="ru-RU"/>
        </w:rPr>
        <w:t>Уметь:</w:t>
      </w:r>
    </w:p>
    <w:p w:rsidR="006C3FD6" w:rsidRPr="006C3FD6" w:rsidRDefault="006C3FD6" w:rsidP="007D32F2">
      <w:pPr>
        <w:widowControl w:val="0"/>
        <w:autoSpaceDE w:val="0"/>
        <w:autoSpaceDN w:val="0"/>
        <w:adjustRightInd w:val="0"/>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У 18. использовать методы микробиологического исследования в клинической микробиологии;</w:t>
      </w:r>
    </w:p>
    <w:p w:rsidR="006C3FD6" w:rsidRPr="006C3FD6" w:rsidRDefault="006C3FD6" w:rsidP="007D32F2">
      <w:pPr>
        <w:widowControl w:val="0"/>
        <w:autoSpaceDE w:val="0"/>
        <w:autoSpaceDN w:val="0"/>
        <w:adjustRightInd w:val="0"/>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У 19. работать на современном лабораторном оборудовании.</w:t>
      </w:r>
    </w:p>
    <w:p w:rsidR="006C3FD6" w:rsidRPr="006C3FD6" w:rsidRDefault="006C3FD6" w:rsidP="007D32F2">
      <w:pPr>
        <w:widowControl w:val="0"/>
        <w:autoSpaceDE w:val="0"/>
        <w:autoSpaceDN w:val="0"/>
        <w:adjustRightInd w:val="0"/>
        <w:spacing w:after="0" w:line="240" w:lineRule="auto"/>
        <w:jc w:val="both"/>
        <w:rPr>
          <w:rFonts w:ascii="Times New Roman" w:hAnsi="Times New Roman"/>
          <w:b/>
          <w:sz w:val="28"/>
          <w:szCs w:val="28"/>
          <w:lang w:eastAsia="ru-RU"/>
        </w:rPr>
      </w:pPr>
      <w:r w:rsidRPr="006C3FD6">
        <w:rPr>
          <w:rFonts w:ascii="Times New Roman" w:hAnsi="Times New Roman"/>
          <w:b/>
          <w:sz w:val="28"/>
          <w:szCs w:val="28"/>
          <w:lang w:eastAsia="ru-RU"/>
        </w:rPr>
        <w:t>Знать:</w:t>
      </w:r>
    </w:p>
    <w:p w:rsidR="006C3FD6" w:rsidRPr="006C3FD6" w:rsidRDefault="006C3FD6" w:rsidP="007D32F2">
      <w:pPr>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З 22. теоретические основы современных методов исследования, используемых в клинической микробиологии;</w:t>
      </w:r>
    </w:p>
    <w:p w:rsidR="006C3FD6" w:rsidRPr="006C3FD6" w:rsidRDefault="006C3FD6" w:rsidP="007D32F2">
      <w:pPr>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З 23. теоретические основы современных высокотехнологичных методов, используемых в лабораторной диагностике и аналитике;</w:t>
      </w:r>
    </w:p>
    <w:p w:rsidR="006C3FD6" w:rsidRPr="006C3FD6" w:rsidRDefault="006C3FD6" w:rsidP="007D32F2">
      <w:pPr>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З 24. устройство современных полуавтоматических аналитических систем и автоанализаторов для микробиологических методов исследования;</w:t>
      </w:r>
    </w:p>
    <w:p w:rsidR="006C3FD6" w:rsidRPr="006C3FD6" w:rsidRDefault="006C3FD6" w:rsidP="007D32F2">
      <w:pPr>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З 25. правила взятия, транспортировки и хранения биологического материала;</w:t>
      </w:r>
    </w:p>
    <w:p w:rsidR="006C3FD6" w:rsidRPr="006C3FD6" w:rsidRDefault="006C3FD6" w:rsidP="007D32F2">
      <w:pPr>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З 26. физиологию основных возбудителей оппортунистических инфекций;</w:t>
      </w:r>
    </w:p>
    <w:p w:rsidR="006C3FD6" w:rsidRPr="006C3FD6" w:rsidRDefault="006C3FD6" w:rsidP="007D32F2">
      <w:pPr>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З 27. эпидемиологию, патогенез и клинику оппортунистических инфекций;</w:t>
      </w:r>
    </w:p>
    <w:p w:rsidR="006C3FD6" w:rsidRPr="006C3FD6" w:rsidRDefault="006C3FD6" w:rsidP="007D32F2">
      <w:pPr>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З 28. особенности проведения клинико-микробиологического исследования при оппортунистических инфекциях;</w:t>
      </w:r>
    </w:p>
    <w:p w:rsidR="001C5E1A" w:rsidRPr="006C3FD6" w:rsidRDefault="006C3FD6" w:rsidP="007D32F2">
      <w:pPr>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З 29. оппортунистические инфекции в различных тканях, органах и системах организма.</w:t>
      </w:r>
    </w:p>
    <w:p w:rsidR="001C5E1A" w:rsidRPr="00F23FD1" w:rsidRDefault="001C5E1A" w:rsidP="006C3FD6">
      <w:pPr>
        <w:spacing w:after="0"/>
        <w:jc w:val="center"/>
        <w:rPr>
          <w:rFonts w:ascii="Times New Roman" w:hAnsi="Times New Roman"/>
          <w:b/>
          <w:sz w:val="28"/>
          <w:szCs w:val="28"/>
        </w:rPr>
      </w:pPr>
      <w:r w:rsidRPr="00F23FD1">
        <w:rPr>
          <w:rFonts w:ascii="Times New Roman" w:hAnsi="Times New Roman"/>
          <w:b/>
          <w:sz w:val="28"/>
          <w:szCs w:val="28"/>
        </w:rPr>
        <w:t xml:space="preserve">Тематический план </w:t>
      </w:r>
    </w:p>
    <w:tbl>
      <w:tblPr>
        <w:tblpPr w:leftFromText="180" w:rightFromText="180" w:vertAnchor="text" w:horzAnchor="margin" w:tblpY="16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662"/>
        <w:gridCol w:w="992"/>
        <w:gridCol w:w="1134"/>
      </w:tblGrid>
      <w:tr w:rsidR="006C3FD6" w:rsidRPr="006C3FD6" w:rsidTr="00D07ECF">
        <w:trPr>
          <w:trHeight w:val="255"/>
        </w:trPr>
        <w:tc>
          <w:tcPr>
            <w:tcW w:w="959" w:type="dxa"/>
            <w:vMerge w:val="restart"/>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jc w:val="center"/>
              <w:rPr>
                <w:rFonts w:ascii="Times New Roman" w:hAnsi="Times New Roman"/>
                <w:b/>
                <w:bCs/>
                <w:sz w:val="28"/>
                <w:szCs w:val="28"/>
                <w:lang w:eastAsia="ru-RU"/>
              </w:rPr>
            </w:pPr>
            <w:r w:rsidRPr="006C3FD6">
              <w:rPr>
                <w:rFonts w:ascii="Times New Roman" w:hAnsi="Times New Roman"/>
                <w:b/>
                <w:bCs/>
                <w:sz w:val="28"/>
                <w:szCs w:val="28"/>
                <w:lang w:eastAsia="ru-RU"/>
              </w:rPr>
              <w:t>№</w:t>
            </w:r>
          </w:p>
        </w:tc>
        <w:tc>
          <w:tcPr>
            <w:tcW w:w="6662" w:type="dxa"/>
            <w:vMerge w:val="restart"/>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jc w:val="center"/>
              <w:rPr>
                <w:rFonts w:ascii="Times New Roman" w:hAnsi="Times New Roman"/>
                <w:b/>
                <w:bCs/>
                <w:sz w:val="28"/>
                <w:szCs w:val="28"/>
                <w:lang w:eastAsia="ru-RU"/>
              </w:rPr>
            </w:pPr>
            <w:r w:rsidRPr="006C3FD6">
              <w:rPr>
                <w:rFonts w:ascii="Times New Roman" w:hAnsi="Times New Roman"/>
                <w:b/>
                <w:bCs/>
                <w:sz w:val="28"/>
                <w:szCs w:val="28"/>
                <w:lang w:eastAsia="ru-RU"/>
              </w:rPr>
              <w:t>Наименование разделов и тем практики</w:t>
            </w:r>
          </w:p>
        </w:tc>
        <w:tc>
          <w:tcPr>
            <w:tcW w:w="2126" w:type="dxa"/>
            <w:gridSpan w:val="2"/>
            <w:tcBorders>
              <w:top w:val="single" w:sz="4" w:space="0" w:color="000000"/>
              <w:left w:val="single" w:sz="4" w:space="0" w:color="000000"/>
              <w:bottom w:val="single" w:sz="4" w:space="0" w:color="auto"/>
              <w:right w:val="single" w:sz="4" w:space="0" w:color="000000"/>
            </w:tcBorders>
          </w:tcPr>
          <w:p w:rsidR="006C3FD6" w:rsidRPr="006C3FD6" w:rsidRDefault="006C3FD6" w:rsidP="006C3FD6">
            <w:pPr>
              <w:jc w:val="center"/>
              <w:rPr>
                <w:rFonts w:ascii="Times New Roman" w:hAnsi="Times New Roman"/>
                <w:b/>
                <w:bCs/>
                <w:sz w:val="28"/>
                <w:szCs w:val="28"/>
                <w:lang w:eastAsia="ru-RU"/>
              </w:rPr>
            </w:pPr>
            <w:r w:rsidRPr="006C3FD6">
              <w:rPr>
                <w:rFonts w:ascii="Times New Roman" w:hAnsi="Times New Roman"/>
                <w:b/>
                <w:bCs/>
                <w:sz w:val="28"/>
                <w:szCs w:val="28"/>
                <w:lang w:eastAsia="ru-RU"/>
              </w:rPr>
              <w:t xml:space="preserve">Количество </w:t>
            </w:r>
          </w:p>
        </w:tc>
      </w:tr>
      <w:tr w:rsidR="006C3FD6" w:rsidRPr="006C3FD6" w:rsidTr="00D07ECF">
        <w:trPr>
          <w:trHeight w:val="285"/>
        </w:trPr>
        <w:tc>
          <w:tcPr>
            <w:tcW w:w="959" w:type="dxa"/>
            <w:vMerge/>
            <w:tcBorders>
              <w:top w:val="single" w:sz="4" w:space="0" w:color="000000"/>
              <w:left w:val="single" w:sz="4" w:space="0" w:color="000000"/>
              <w:bottom w:val="single" w:sz="4" w:space="0" w:color="000000"/>
              <w:right w:val="single" w:sz="4" w:space="0" w:color="000000"/>
            </w:tcBorders>
            <w:vAlign w:val="center"/>
          </w:tcPr>
          <w:p w:rsidR="006C3FD6" w:rsidRPr="006C3FD6" w:rsidRDefault="006C3FD6" w:rsidP="006C3FD6">
            <w:pPr>
              <w:rPr>
                <w:rFonts w:ascii="Times New Roman" w:hAnsi="Times New Roman"/>
                <w:sz w:val="28"/>
                <w:szCs w:val="28"/>
                <w:lang w:eastAsia="ru-RU"/>
              </w:rPr>
            </w:pPr>
          </w:p>
        </w:tc>
        <w:tc>
          <w:tcPr>
            <w:tcW w:w="6662" w:type="dxa"/>
            <w:vMerge/>
            <w:tcBorders>
              <w:top w:val="single" w:sz="4" w:space="0" w:color="000000"/>
              <w:left w:val="single" w:sz="4" w:space="0" w:color="000000"/>
              <w:bottom w:val="single" w:sz="4" w:space="0" w:color="000000"/>
              <w:right w:val="single" w:sz="4" w:space="0" w:color="000000"/>
            </w:tcBorders>
            <w:vAlign w:val="center"/>
          </w:tcPr>
          <w:p w:rsidR="006C3FD6" w:rsidRPr="006C3FD6" w:rsidRDefault="006C3FD6" w:rsidP="006C3FD6">
            <w:pPr>
              <w:rPr>
                <w:rFonts w:ascii="Times New Roman" w:hAnsi="Times New Roman"/>
                <w:sz w:val="28"/>
                <w:szCs w:val="28"/>
                <w:lang w:eastAsia="ru-RU"/>
              </w:rPr>
            </w:pPr>
          </w:p>
        </w:tc>
        <w:tc>
          <w:tcPr>
            <w:tcW w:w="992" w:type="dxa"/>
            <w:tcBorders>
              <w:top w:val="single" w:sz="4" w:space="0" w:color="auto"/>
              <w:left w:val="single" w:sz="4" w:space="0" w:color="000000"/>
              <w:bottom w:val="single" w:sz="4" w:space="0" w:color="000000"/>
              <w:right w:val="single" w:sz="4" w:space="0" w:color="auto"/>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дней</w:t>
            </w:r>
          </w:p>
        </w:tc>
        <w:tc>
          <w:tcPr>
            <w:tcW w:w="1134" w:type="dxa"/>
            <w:tcBorders>
              <w:top w:val="single" w:sz="4" w:space="0" w:color="auto"/>
              <w:left w:val="single" w:sz="4" w:space="0" w:color="auto"/>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часов</w:t>
            </w:r>
          </w:p>
        </w:tc>
      </w:tr>
      <w:tr w:rsidR="006C3FD6" w:rsidRPr="006C3FD6" w:rsidTr="00D07ECF">
        <w:tc>
          <w:tcPr>
            <w:tcW w:w="959"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6662"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Микробиологическое исследование сердечно-сосудистой системы, глаз, ушей.</w:t>
            </w:r>
          </w:p>
        </w:tc>
        <w:tc>
          <w:tcPr>
            <w:tcW w:w="992" w:type="dxa"/>
            <w:tcBorders>
              <w:top w:val="single" w:sz="4" w:space="0" w:color="000000"/>
              <w:left w:val="single" w:sz="4" w:space="0" w:color="000000"/>
              <w:bottom w:val="single" w:sz="4" w:space="0" w:color="000000"/>
              <w:right w:val="single" w:sz="4" w:space="0" w:color="auto"/>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6C3FD6" w:rsidRPr="006C3FD6" w:rsidTr="00D07ECF">
        <w:tc>
          <w:tcPr>
            <w:tcW w:w="959"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2</w:t>
            </w:r>
          </w:p>
        </w:tc>
        <w:tc>
          <w:tcPr>
            <w:tcW w:w="6662"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 xml:space="preserve">Микробиологическое исследование пищеварительной системы. </w:t>
            </w:r>
          </w:p>
        </w:tc>
        <w:tc>
          <w:tcPr>
            <w:tcW w:w="992" w:type="dxa"/>
            <w:tcBorders>
              <w:top w:val="single" w:sz="4" w:space="0" w:color="000000"/>
              <w:left w:val="single" w:sz="4" w:space="0" w:color="000000"/>
              <w:bottom w:val="single" w:sz="4" w:space="0" w:color="000000"/>
              <w:right w:val="single" w:sz="4" w:space="0" w:color="auto"/>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6C3FD6" w:rsidRPr="006C3FD6" w:rsidTr="00D07ECF">
        <w:tc>
          <w:tcPr>
            <w:tcW w:w="959"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3</w:t>
            </w:r>
          </w:p>
        </w:tc>
        <w:tc>
          <w:tcPr>
            <w:tcW w:w="6662"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Микробиологическое исследование дыхательной системы и ЦНС.</w:t>
            </w:r>
          </w:p>
        </w:tc>
        <w:tc>
          <w:tcPr>
            <w:tcW w:w="992" w:type="dxa"/>
            <w:tcBorders>
              <w:top w:val="single" w:sz="4" w:space="0" w:color="000000"/>
              <w:left w:val="single" w:sz="4" w:space="0" w:color="000000"/>
              <w:bottom w:val="single" w:sz="4" w:space="0" w:color="000000"/>
              <w:right w:val="single" w:sz="4" w:space="0" w:color="auto"/>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6C3FD6" w:rsidRPr="006C3FD6" w:rsidTr="00D07ECF">
        <w:tc>
          <w:tcPr>
            <w:tcW w:w="959"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4</w:t>
            </w:r>
          </w:p>
        </w:tc>
        <w:tc>
          <w:tcPr>
            <w:tcW w:w="6662"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Микробиологическое исследование мочеполовой системы.</w:t>
            </w:r>
          </w:p>
          <w:p w:rsidR="006C3FD6" w:rsidRPr="006C3FD6" w:rsidRDefault="006C3FD6" w:rsidP="006C3FD6">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Микробиологическое исследование инфицированных ран.</w:t>
            </w:r>
          </w:p>
        </w:tc>
        <w:tc>
          <w:tcPr>
            <w:tcW w:w="992" w:type="dxa"/>
            <w:tcBorders>
              <w:top w:val="single" w:sz="4" w:space="0" w:color="000000"/>
              <w:left w:val="single" w:sz="4" w:space="0" w:color="000000"/>
              <w:bottom w:val="single" w:sz="4" w:space="0" w:color="000000"/>
              <w:right w:val="single" w:sz="4" w:space="0" w:color="auto"/>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6C3FD6" w:rsidRPr="006C3FD6" w:rsidTr="00D07ECF">
        <w:trPr>
          <w:trHeight w:val="529"/>
        </w:trPr>
        <w:tc>
          <w:tcPr>
            <w:tcW w:w="959"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5</w:t>
            </w:r>
          </w:p>
        </w:tc>
        <w:tc>
          <w:tcPr>
            <w:tcW w:w="6662"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992" w:type="dxa"/>
            <w:tcBorders>
              <w:top w:val="single" w:sz="4" w:space="0" w:color="000000"/>
              <w:left w:val="single" w:sz="4" w:space="0" w:color="000000"/>
              <w:bottom w:val="single" w:sz="4" w:space="0" w:color="000000"/>
              <w:right w:val="single" w:sz="4" w:space="0" w:color="auto"/>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6C3FD6" w:rsidRPr="006C3FD6" w:rsidTr="00D07ECF">
        <w:tc>
          <w:tcPr>
            <w:tcW w:w="959" w:type="dxa"/>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6</w:t>
            </w:r>
          </w:p>
        </w:tc>
        <w:tc>
          <w:tcPr>
            <w:tcW w:w="6662" w:type="dxa"/>
            <w:tcBorders>
              <w:top w:val="single" w:sz="4" w:space="0" w:color="000000"/>
              <w:left w:val="single" w:sz="4" w:space="0" w:color="000000"/>
              <w:bottom w:val="single" w:sz="4" w:space="0" w:color="000000"/>
              <w:right w:val="single" w:sz="4" w:space="0" w:color="000000"/>
            </w:tcBorders>
          </w:tcPr>
          <w:p w:rsidR="006C3FD6" w:rsidRPr="006C3FD6" w:rsidRDefault="006C3FD6" w:rsidP="00F44E2C">
            <w:pPr>
              <w:rPr>
                <w:rFonts w:ascii="Times New Roman" w:hAnsi="Times New Roman"/>
                <w:sz w:val="28"/>
                <w:szCs w:val="28"/>
                <w:lang w:eastAsia="ru-RU"/>
              </w:rPr>
            </w:pPr>
            <w:r w:rsidRPr="006C3FD6">
              <w:rPr>
                <w:rFonts w:ascii="Times New Roman" w:hAnsi="Times New Roman"/>
                <w:sz w:val="28"/>
                <w:szCs w:val="28"/>
                <w:lang w:eastAsia="ru-RU"/>
              </w:rPr>
              <w:t xml:space="preserve"> </w:t>
            </w:r>
            <w:r w:rsidR="00F44E2C">
              <w:rPr>
                <w:rFonts w:ascii="Times New Roman" w:hAnsi="Times New Roman"/>
                <w:sz w:val="28"/>
                <w:szCs w:val="28"/>
                <w:lang w:eastAsia="ru-RU"/>
              </w:rPr>
              <w:t>Дифференцированный з</w:t>
            </w:r>
            <w:r w:rsidRPr="006C3FD6">
              <w:rPr>
                <w:rFonts w:ascii="Times New Roman" w:hAnsi="Times New Roman"/>
                <w:sz w:val="28"/>
                <w:szCs w:val="28"/>
                <w:lang w:eastAsia="ru-RU"/>
              </w:rPr>
              <w:t xml:space="preserve">ачет </w:t>
            </w:r>
          </w:p>
        </w:tc>
        <w:tc>
          <w:tcPr>
            <w:tcW w:w="992" w:type="dxa"/>
            <w:tcBorders>
              <w:top w:val="single" w:sz="4" w:space="0" w:color="000000"/>
              <w:left w:val="single" w:sz="4" w:space="0" w:color="000000"/>
              <w:bottom w:val="single" w:sz="4" w:space="0" w:color="000000"/>
              <w:right w:val="single" w:sz="4" w:space="0" w:color="auto"/>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6C3FD6" w:rsidRPr="006C3FD6" w:rsidRDefault="006C3FD6" w:rsidP="006C3FD6">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6C3FD6" w:rsidRPr="006C3FD6" w:rsidTr="00D07ECF">
        <w:tc>
          <w:tcPr>
            <w:tcW w:w="7621" w:type="dxa"/>
            <w:gridSpan w:val="2"/>
            <w:tcBorders>
              <w:top w:val="single" w:sz="4" w:space="0" w:color="000000"/>
              <w:left w:val="single" w:sz="4" w:space="0" w:color="000000"/>
              <w:bottom w:val="single" w:sz="4" w:space="0" w:color="000000"/>
              <w:right w:val="single" w:sz="4" w:space="0" w:color="000000"/>
            </w:tcBorders>
          </w:tcPr>
          <w:p w:rsidR="006C3FD6" w:rsidRPr="006C3FD6" w:rsidRDefault="006C3FD6" w:rsidP="006C3FD6">
            <w:pPr>
              <w:rPr>
                <w:rFonts w:ascii="Times New Roman" w:hAnsi="Times New Roman"/>
                <w:b/>
                <w:bCs/>
                <w:sz w:val="28"/>
                <w:szCs w:val="28"/>
                <w:lang w:eastAsia="ru-RU"/>
              </w:rPr>
            </w:pPr>
            <w:r w:rsidRPr="006C3FD6">
              <w:rPr>
                <w:rFonts w:ascii="Times New Roman" w:hAnsi="Times New Roman"/>
                <w:b/>
                <w:bCs/>
                <w:sz w:val="28"/>
                <w:szCs w:val="28"/>
                <w:lang w:eastAsia="ru-RU"/>
              </w:rPr>
              <w:t>Итого</w:t>
            </w:r>
          </w:p>
        </w:tc>
        <w:tc>
          <w:tcPr>
            <w:tcW w:w="992" w:type="dxa"/>
            <w:tcBorders>
              <w:top w:val="single" w:sz="4" w:space="0" w:color="000000"/>
              <w:left w:val="single" w:sz="4" w:space="0" w:color="000000"/>
              <w:bottom w:val="single" w:sz="4" w:space="0" w:color="000000"/>
              <w:right w:val="single" w:sz="4" w:space="0" w:color="auto"/>
            </w:tcBorders>
          </w:tcPr>
          <w:p w:rsidR="006C3FD6" w:rsidRPr="006C3FD6" w:rsidRDefault="006C3FD6" w:rsidP="006C3FD6">
            <w:pPr>
              <w:jc w:val="center"/>
              <w:rPr>
                <w:rFonts w:ascii="Times New Roman" w:hAnsi="Times New Roman"/>
                <w:b/>
                <w:bCs/>
                <w:sz w:val="28"/>
                <w:szCs w:val="28"/>
                <w:lang w:eastAsia="ru-RU"/>
              </w:rPr>
            </w:pPr>
            <w:r w:rsidRPr="006C3FD6">
              <w:rPr>
                <w:rFonts w:ascii="Times New Roman" w:hAnsi="Times New Roman"/>
                <w:b/>
                <w:bCs/>
                <w:sz w:val="28"/>
                <w:szCs w:val="28"/>
                <w:lang w:eastAsia="ru-RU"/>
              </w:rPr>
              <w:t>6</w:t>
            </w:r>
          </w:p>
        </w:tc>
        <w:tc>
          <w:tcPr>
            <w:tcW w:w="1134" w:type="dxa"/>
            <w:tcBorders>
              <w:top w:val="single" w:sz="4" w:space="0" w:color="000000"/>
              <w:left w:val="single" w:sz="4" w:space="0" w:color="auto"/>
              <w:bottom w:val="single" w:sz="4" w:space="0" w:color="000000"/>
              <w:right w:val="single" w:sz="4" w:space="0" w:color="000000"/>
            </w:tcBorders>
          </w:tcPr>
          <w:p w:rsidR="006C3FD6" w:rsidRPr="006C3FD6" w:rsidRDefault="006C3FD6" w:rsidP="006C3FD6">
            <w:pPr>
              <w:jc w:val="center"/>
              <w:rPr>
                <w:rFonts w:ascii="Times New Roman" w:hAnsi="Times New Roman"/>
                <w:b/>
                <w:bCs/>
                <w:sz w:val="28"/>
                <w:szCs w:val="28"/>
                <w:lang w:eastAsia="ru-RU"/>
              </w:rPr>
            </w:pPr>
            <w:r w:rsidRPr="006C3FD6">
              <w:rPr>
                <w:rFonts w:ascii="Times New Roman" w:hAnsi="Times New Roman"/>
                <w:b/>
                <w:bCs/>
                <w:sz w:val="28"/>
                <w:szCs w:val="28"/>
                <w:lang w:eastAsia="ru-RU"/>
              </w:rPr>
              <w:t>36</w:t>
            </w:r>
          </w:p>
        </w:tc>
      </w:tr>
    </w:tbl>
    <w:p w:rsidR="001C5E1A" w:rsidRPr="00405FF3" w:rsidRDefault="001C5E1A" w:rsidP="001C5E1A">
      <w:pPr>
        <w:spacing w:after="0"/>
        <w:jc w:val="center"/>
        <w:rPr>
          <w:rFonts w:ascii="Times New Roman" w:hAnsi="Times New Roman"/>
          <w:b/>
          <w:sz w:val="28"/>
          <w:szCs w:val="28"/>
        </w:rPr>
      </w:pPr>
      <w:r w:rsidRPr="00405FF3">
        <w:rPr>
          <w:rFonts w:ascii="Times New Roman" w:hAnsi="Times New Roman"/>
          <w:b/>
          <w:sz w:val="28"/>
          <w:szCs w:val="28"/>
        </w:rPr>
        <w:lastRenderedPageBreak/>
        <w:t>График прохождения практики.</w:t>
      </w:r>
    </w:p>
    <w:p w:rsidR="001C5E1A" w:rsidRPr="00405FF3" w:rsidRDefault="001C5E1A" w:rsidP="001C5E1A">
      <w:pPr>
        <w:spacing w:after="0"/>
        <w:jc w:val="center"/>
        <w:rPr>
          <w:rFonts w:ascii="Times New Roman" w:hAnsi="Times New Roman"/>
          <w:b/>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2640"/>
        <w:gridCol w:w="2200"/>
        <w:gridCol w:w="2640"/>
      </w:tblGrid>
      <w:tr w:rsidR="006C3FD6" w:rsidRPr="006C3FD6" w:rsidTr="00D07ECF">
        <w:tc>
          <w:tcPr>
            <w:tcW w:w="92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42"/>
              <w:jc w:val="center"/>
              <w:rPr>
                <w:rFonts w:ascii="Times New Roman" w:hAnsi="Times New Roman"/>
                <w:sz w:val="28"/>
                <w:szCs w:val="28"/>
                <w:lang w:eastAsia="ru-RU"/>
              </w:rPr>
            </w:pPr>
            <w:r w:rsidRPr="006C3FD6">
              <w:rPr>
                <w:rFonts w:ascii="Times New Roman" w:hAnsi="Times New Roman"/>
                <w:sz w:val="28"/>
                <w:szCs w:val="28"/>
                <w:lang w:eastAsia="ru-RU"/>
              </w:rPr>
              <w:t>№ п/п</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283"/>
              <w:jc w:val="center"/>
              <w:rPr>
                <w:rFonts w:ascii="Times New Roman" w:hAnsi="Times New Roman"/>
                <w:sz w:val="28"/>
                <w:szCs w:val="28"/>
                <w:lang w:eastAsia="ru-RU"/>
              </w:rPr>
            </w:pPr>
            <w:r w:rsidRPr="006C3FD6">
              <w:rPr>
                <w:rFonts w:ascii="Times New Roman" w:hAnsi="Times New Roman"/>
                <w:sz w:val="28"/>
                <w:szCs w:val="28"/>
                <w:lang w:eastAsia="ru-RU"/>
              </w:rPr>
              <w:t xml:space="preserve">Даты </w:t>
            </w:r>
          </w:p>
        </w:tc>
        <w:tc>
          <w:tcPr>
            <w:tcW w:w="220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283"/>
              <w:jc w:val="center"/>
              <w:rPr>
                <w:rFonts w:ascii="Times New Roman" w:hAnsi="Times New Roman"/>
                <w:sz w:val="28"/>
                <w:szCs w:val="28"/>
                <w:lang w:eastAsia="ru-RU"/>
              </w:rPr>
            </w:pPr>
            <w:r w:rsidRPr="006C3FD6">
              <w:rPr>
                <w:rFonts w:ascii="Times New Roman" w:hAnsi="Times New Roman"/>
                <w:sz w:val="28"/>
                <w:szCs w:val="28"/>
                <w:lang w:eastAsia="ru-RU"/>
              </w:rPr>
              <w:t>Часы работы</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283"/>
              <w:jc w:val="center"/>
              <w:rPr>
                <w:rFonts w:ascii="Times New Roman" w:hAnsi="Times New Roman"/>
                <w:sz w:val="28"/>
                <w:szCs w:val="28"/>
                <w:lang w:eastAsia="ru-RU"/>
              </w:rPr>
            </w:pPr>
            <w:r w:rsidRPr="006C3FD6">
              <w:rPr>
                <w:rFonts w:ascii="Times New Roman" w:hAnsi="Times New Roman"/>
                <w:sz w:val="28"/>
                <w:szCs w:val="28"/>
                <w:lang w:eastAsia="ru-RU"/>
              </w:rPr>
              <w:t>Подпись руководителя</w:t>
            </w:r>
          </w:p>
        </w:tc>
      </w:tr>
      <w:tr w:rsidR="006C3FD6" w:rsidRPr="006C3FD6" w:rsidTr="008966EA">
        <w:tc>
          <w:tcPr>
            <w:tcW w:w="920" w:type="dxa"/>
            <w:tcBorders>
              <w:top w:val="single" w:sz="4" w:space="0" w:color="auto"/>
              <w:left w:val="single" w:sz="4" w:space="0" w:color="auto"/>
              <w:bottom w:val="single" w:sz="4" w:space="0" w:color="auto"/>
              <w:right w:val="single" w:sz="4" w:space="0" w:color="auto"/>
            </w:tcBorders>
          </w:tcPr>
          <w:p w:rsidR="006C3FD6" w:rsidRPr="006C3FD6" w:rsidRDefault="006C3FD6" w:rsidP="008966EA">
            <w:pPr>
              <w:spacing w:after="120"/>
              <w:ind w:left="283"/>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FA07CC" w:rsidP="0072772D">
            <w:pPr>
              <w:spacing w:after="120"/>
              <w:jc w:val="center"/>
              <w:rPr>
                <w:rFonts w:ascii="Times New Roman" w:hAnsi="Times New Roman"/>
                <w:sz w:val="28"/>
                <w:szCs w:val="28"/>
                <w:lang w:eastAsia="ru-RU"/>
              </w:rPr>
            </w:pPr>
            <w:r>
              <w:rPr>
                <w:rFonts w:ascii="Times New Roman" w:hAnsi="Times New Roman"/>
                <w:sz w:val="28"/>
                <w:szCs w:val="28"/>
                <w:lang w:eastAsia="ru-RU"/>
              </w:rPr>
              <w:t>11.11.20</w:t>
            </w:r>
          </w:p>
          <w:p w:rsidR="006C3FD6" w:rsidRPr="006C3FD6" w:rsidRDefault="006C3FD6" w:rsidP="0072772D">
            <w:pPr>
              <w:spacing w:after="120"/>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6C3FD6" w:rsidRPr="006C3FD6" w:rsidRDefault="00EA47DB" w:rsidP="0072772D">
            <w:pPr>
              <w:spacing w:after="120"/>
              <w:jc w:val="center"/>
              <w:rPr>
                <w:rFonts w:ascii="Times New Roman" w:hAnsi="Times New Roman"/>
                <w:sz w:val="28"/>
                <w:szCs w:val="28"/>
                <w:lang w:eastAsia="ru-RU"/>
              </w:rPr>
            </w:pPr>
            <w:r>
              <w:rPr>
                <w:rFonts w:ascii="Times New Roman" w:hAnsi="Times New Roman"/>
                <w:sz w:val="28"/>
                <w:szCs w:val="28"/>
                <w:lang w:eastAsia="ru-RU"/>
              </w:rPr>
              <w:t>8:00-14:00</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283"/>
              <w:jc w:val="center"/>
              <w:rPr>
                <w:rFonts w:ascii="Times New Roman" w:hAnsi="Times New Roman"/>
                <w:sz w:val="28"/>
                <w:szCs w:val="28"/>
                <w:lang w:eastAsia="ru-RU"/>
              </w:rPr>
            </w:pPr>
          </w:p>
        </w:tc>
      </w:tr>
      <w:tr w:rsidR="006C3FD6" w:rsidRPr="006C3FD6" w:rsidTr="008966EA">
        <w:tc>
          <w:tcPr>
            <w:tcW w:w="920" w:type="dxa"/>
            <w:tcBorders>
              <w:top w:val="single" w:sz="4" w:space="0" w:color="auto"/>
              <w:left w:val="single" w:sz="4" w:space="0" w:color="auto"/>
              <w:bottom w:val="single" w:sz="4" w:space="0" w:color="auto"/>
              <w:right w:val="single" w:sz="4" w:space="0" w:color="auto"/>
            </w:tcBorders>
          </w:tcPr>
          <w:p w:rsidR="006C3FD6" w:rsidRPr="006C3FD6" w:rsidRDefault="006C3FD6" w:rsidP="008966EA">
            <w:pPr>
              <w:spacing w:after="120"/>
              <w:ind w:left="283"/>
              <w:jc w:val="center"/>
              <w:rPr>
                <w:rFonts w:ascii="Times New Roman" w:hAnsi="Times New Roman"/>
                <w:sz w:val="28"/>
                <w:szCs w:val="28"/>
                <w:lang w:eastAsia="ru-RU"/>
              </w:rPr>
            </w:pPr>
            <w:r w:rsidRPr="006C3FD6">
              <w:rPr>
                <w:rFonts w:ascii="Times New Roman" w:hAnsi="Times New Roman"/>
                <w:sz w:val="28"/>
                <w:szCs w:val="28"/>
                <w:lang w:eastAsia="ru-RU"/>
              </w:rPr>
              <w:t>2</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FA07CC" w:rsidP="0072772D">
            <w:pPr>
              <w:spacing w:after="120"/>
              <w:jc w:val="center"/>
              <w:rPr>
                <w:rFonts w:ascii="Times New Roman" w:hAnsi="Times New Roman"/>
                <w:sz w:val="28"/>
                <w:szCs w:val="28"/>
                <w:lang w:eastAsia="ru-RU"/>
              </w:rPr>
            </w:pPr>
            <w:r>
              <w:rPr>
                <w:rFonts w:ascii="Times New Roman" w:hAnsi="Times New Roman"/>
                <w:sz w:val="28"/>
                <w:szCs w:val="28"/>
                <w:lang w:eastAsia="ru-RU"/>
              </w:rPr>
              <w:t>12.11.20</w:t>
            </w:r>
          </w:p>
          <w:p w:rsidR="006C3FD6" w:rsidRPr="006C3FD6" w:rsidRDefault="006C3FD6" w:rsidP="0072772D">
            <w:pPr>
              <w:spacing w:after="120"/>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6C3FD6" w:rsidRPr="006C3FD6" w:rsidRDefault="00EA47DB" w:rsidP="0072772D">
            <w:pPr>
              <w:spacing w:after="120"/>
              <w:jc w:val="center"/>
              <w:rPr>
                <w:rFonts w:ascii="Times New Roman" w:hAnsi="Times New Roman"/>
                <w:sz w:val="28"/>
                <w:szCs w:val="28"/>
                <w:lang w:eastAsia="ru-RU"/>
              </w:rPr>
            </w:pPr>
            <w:r>
              <w:rPr>
                <w:rFonts w:ascii="Times New Roman" w:hAnsi="Times New Roman"/>
                <w:sz w:val="28"/>
                <w:szCs w:val="28"/>
                <w:lang w:eastAsia="ru-RU"/>
              </w:rPr>
              <w:t>8:00-14:00</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283"/>
              <w:jc w:val="center"/>
              <w:rPr>
                <w:rFonts w:ascii="Times New Roman" w:hAnsi="Times New Roman"/>
                <w:sz w:val="28"/>
                <w:szCs w:val="28"/>
                <w:lang w:eastAsia="ru-RU"/>
              </w:rPr>
            </w:pPr>
          </w:p>
        </w:tc>
      </w:tr>
      <w:tr w:rsidR="006C3FD6" w:rsidRPr="006C3FD6" w:rsidTr="008966EA">
        <w:tc>
          <w:tcPr>
            <w:tcW w:w="920" w:type="dxa"/>
            <w:tcBorders>
              <w:top w:val="single" w:sz="4" w:space="0" w:color="auto"/>
              <w:left w:val="single" w:sz="4" w:space="0" w:color="auto"/>
              <w:bottom w:val="single" w:sz="4" w:space="0" w:color="auto"/>
              <w:right w:val="single" w:sz="4" w:space="0" w:color="auto"/>
            </w:tcBorders>
          </w:tcPr>
          <w:p w:rsidR="006C3FD6" w:rsidRPr="006C3FD6" w:rsidRDefault="006C3FD6" w:rsidP="008966EA">
            <w:pPr>
              <w:spacing w:after="120"/>
              <w:ind w:left="283"/>
              <w:jc w:val="center"/>
              <w:rPr>
                <w:rFonts w:ascii="Times New Roman" w:hAnsi="Times New Roman"/>
                <w:sz w:val="28"/>
                <w:szCs w:val="28"/>
                <w:lang w:eastAsia="ru-RU"/>
              </w:rPr>
            </w:pPr>
            <w:r w:rsidRPr="006C3FD6">
              <w:rPr>
                <w:rFonts w:ascii="Times New Roman" w:hAnsi="Times New Roman"/>
                <w:sz w:val="28"/>
                <w:szCs w:val="28"/>
                <w:lang w:eastAsia="ru-RU"/>
              </w:rPr>
              <w:t>3</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4C3B84" w:rsidP="0072772D">
            <w:pPr>
              <w:spacing w:after="120"/>
              <w:jc w:val="center"/>
              <w:rPr>
                <w:rFonts w:ascii="Times New Roman" w:hAnsi="Times New Roman"/>
                <w:sz w:val="28"/>
                <w:szCs w:val="28"/>
                <w:lang w:eastAsia="ru-RU"/>
              </w:rPr>
            </w:pPr>
            <w:r>
              <w:rPr>
                <w:rFonts w:ascii="Times New Roman" w:hAnsi="Times New Roman"/>
                <w:sz w:val="28"/>
                <w:szCs w:val="28"/>
                <w:lang w:eastAsia="ru-RU"/>
              </w:rPr>
              <w:t>13.11.20</w:t>
            </w:r>
          </w:p>
          <w:p w:rsidR="006C3FD6" w:rsidRPr="006C3FD6" w:rsidRDefault="006C3FD6" w:rsidP="0072772D">
            <w:pPr>
              <w:spacing w:after="120"/>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6C3FD6" w:rsidRPr="006C3FD6" w:rsidRDefault="00EA47DB" w:rsidP="0072772D">
            <w:pPr>
              <w:spacing w:after="120"/>
              <w:jc w:val="center"/>
              <w:rPr>
                <w:rFonts w:ascii="Times New Roman" w:hAnsi="Times New Roman"/>
                <w:sz w:val="28"/>
                <w:szCs w:val="28"/>
                <w:lang w:eastAsia="ru-RU"/>
              </w:rPr>
            </w:pPr>
            <w:r>
              <w:rPr>
                <w:rFonts w:ascii="Times New Roman" w:hAnsi="Times New Roman"/>
                <w:sz w:val="28"/>
                <w:szCs w:val="28"/>
                <w:lang w:eastAsia="ru-RU"/>
              </w:rPr>
              <w:t>8:00-14:00</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283"/>
              <w:jc w:val="center"/>
              <w:rPr>
                <w:rFonts w:ascii="Times New Roman" w:hAnsi="Times New Roman"/>
                <w:sz w:val="28"/>
                <w:szCs w:val="28"/>
                <w:lang w:eastAsia="ru-RU"/>
              </w:rPr>
            </w:pPr>
          </w:p>
        </w:tc>
      </w:tr>
      <w:tr w:rsidR="006C3FD6" w:rsidRPr="006C3FD6" w:rsidTr="008966EA">
        <w:tc>
          <w:tcPr>
            <w:tcW w:w="920" w:type="dxa"/>
            <w:tcBorders>
              <w:top w:val="single" w:sz="4" w:space="0" w:color="auto"/>
              <w:left w:val="single" w:sz="4" w:space="0" w:color="auto"/>
              <w:bottom w:val="single" w:sz="4" w:space="0" w:color="auto"/>
              <w:right w:val="single" w:sz="4" w:space="0" w:color="auto"/>
            </w:tcBorders>
          </w:tcPr>
          <w:p w:rsidR="006C3FD6" w:rsidRPr="006C3FD6" w:rsidRDefault="006C3FD6" w:rsidP="008966EA">
            <w:pPr>
              <w:spacing w:after="120"/>
              <w:ind w:left="283"/>
              <w:jc w:val="center"/>
              <w:rPr>
                <w:rFonts w:ascii="Times New Roman" w:hAnsi="Times New Roman"/>
                <w:sz w:val="28"/>
                <w:szCs w:val="28"/>
                <w:lang w:eastAsia="ru-RU"/>
              </w:rPr>
            </w:pPr>
            <w:r w:rsidRPr="006C3FD6">
              <w:rPr>
                <w:rFonts w:ascii="Times New Roman" w:hAnsi="Times New Roman"/>
                <w:sz w:val="28"/>
                <w:szCs w:val="28"/>
                <w:lang w:eastAsia="ru-RU"/>
              </w:rPr>
              <w:t>4</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4C3B84" w:rsidP="0072772D">
            <w:pPr>
              <w:spacing w:after="120"/>
              <w:jc w:val="center"/>
              <w:rPr>
                <w:rFonts w:ascii="Times New Roman" w:hAnsi="Times New Roman"/>
                <w:sz w:val="28"/>
                <w:szCs w:val="28"/>
                <w:lang w:eastAsia="ru-RU"/>
              </w:rPr>
            </w:pPr>
            <w:r>
              <w:rPr>
                <w:rFonts w:ascii="Times New Roman" w:hAnsi="Times New Roman"/>
                <w:sz w:val="28"/>
                <w:szCs w:val="28"/>
                <w:lang w:eastAsia="ru-RU"/>
              </w:rPr>
              <w:t>14.11.20</w:t>
            </w:r>
          </w:p>
          <w:p w:rsidR="006C3FD6" w:rsidRPr="006C3FD6" w:rsidRDefault="006C3FD6" w:rsidP="0072772D">
            <w:pPr>
              <w:spacing w:after="120"/>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6C3FD6" w:rsidRPr="006C3FD6" w:rsidRDefault="00F9130E" w:rsidP="0072772D">
            <w:pPr>
              <w:spacing w:after="120"/>
              <w:jc w:val="center"/>
              <w:rPr>
                <w:rFonts w:ascii="Times New Roman" w:hAnsi="Times New Roman"/>
                <w:sz w:val="28"/>
                <w:szCs w:val="28"/>
                <w:lang w:eastAsia="ru-RU"/>
              </w:rPr>
            </w:pPr>
            <w:r>
              <w:rPr>
                <w:rFonts w:ascii="Times New Roman" w:hAnsi="Times New Roman"/>
                <w:sz w:val="28"/>
                <w:szCs w:val="28"/>
                <w:lang w:eastAsia="ru-RU"/>
              </w:rPr>
              <w:t>8:00-14:00</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283"/>
              <w:jc w:val="center"/>
              <w:rPr>
                <w:rFonts w:ascii="Times New Roman" w:hAnsi="Times New Roman"/>
                <w:sz w:val="28"/>
                <w:szCs w:val="28"/>
                <w:lang w:eastAsia="ru-RU"/>
              </w:rPr>
            </w:pPr>
          </w:p>
        </w:tc>
      </w:tr>
      <w:tr w:rsidR="006C3FD6" w:rsidRPr="006C3FD6" w:rsidTr="008966EA">
        <w:tc>
          <w:tcPr>
            <w:tcW w:w="920" w:type="dxa"/>
            <w:tcBorders>
              <w:top w:val="single" w:sz="4" w:space="0" w:color="auto"/>
              <w:left w:val="single" w:sz="4" w:space="0" w:color="auto"/>
              <w:bottom w:val="single" w:sz="4" w:space="0" w:color="auto"/>
              <w:right w:val="single" w:sz="4" w:space="0" w:color="auto"/>
            </w:tcBorders>
          </w:tcPr>
          <w:p w:rsidR="006C3FD6" w:rsidRPr="006C3FD6" w:rsidRDefault="006C3FD6" w:rsidP="008966EA">
            <w:pPr>
              <w:spacing w:after="120"/>
              <w:ind w:left="283"/>
              <w:jc w:val="center"/>
              <w:rPr>
                <w:rFonts w:ascii="Times New Roman" w:hAnsi="Times New Roman"/>
                <w:sz w:val="28"/>
                <w:szCs w:val="28"/>
                <w:lang w:eastAsia="ru-RU"/>
              </w:rPr>
            </w:pPr>
            <w:r w:rsidRPr="006C3FD6">
              <w:rPr>
                <w:rFonts w:ascii="Times New Roman" w:hAnsi="Times New Roman"/>
                <w:sz w:val="28"/>
                <w:szCs w:val="28"/>
                <w:lang w:eastAsia="ru-RU"/>
              </w:rPr>
              <w:t>5</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4C3B84" w:rsidP="0072772D">
            <w:pPr>
              <w:spacing w:after="120"/>
              <w:jc w:val="center"/>
              <w:rPr>
                <w:rFonts w:ascii="Times New Roman" w:hAnsi="Times New Roman"/>
                <w:sz w:val="28"/>
                <w:szCs w:val="28"/>
                <w:lang w:eastAsia="ru-RU"/>
              </w:rPr>
            </w:pPr>
            <w:r>
              <w:rPr>
                <w:rFonts w:ascii="Times New Roman" w:hAnsi="Times New Roman"/>
                <w:sz w:val="28"/>
                <w:szCs w:val="28"/>
                <w:lang w:eastAsia="ru-RU"/>
              </w:rPr>
              <w:t>16.11.20</w:t>
            </w:r>
          </w:p>
          <w:p w:rsidR="006C3FD6" w:rsidRPr="006C3FD6" w:rsidRDefault="006C3FD6" w:rsidP="0072772D">
            <w:pPr>
              <w:spacing w:after="120"/>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6C3FD6" w:rsidRPr="006C3FD6" w:rsidRDefault="00F9130E" w:rsidP="0072772D">
            <w:pPr>
              <w:spacing w:after="120"/>
              <w:jc w:val="center"/>
              <w:rPr>
                <w:rFonts w:ascii="Times New Roman" w:hAnsi="Times New Roman"/>
                <w:sz w:val="28"/>
                <w:szCs w:val="28"/>
                <w:lang w:eastAsia="ru-RU"/>
              </w:rPr>
            </w:pPr>
            <w:r>
              <w:rPr>
                <w:rFonts w:ascii="Times New Roman" w:hAnsi="Times New Roman"/>
                <w:sz w:val="28"/>
                <w:szCs w:val="28"/>
                <w:lang w:eastAsia="ru-RU"/>
              </w:rPr>
              <w:t>8:00-14:00</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283"/>
              <w:jc w:val="center"/>
              <w:rPr>
                <w:rFonts w:ascii="Times New Roman" w:hAnsi="Times New Roman"/>
                <w:sz w:val="28"/>
                <w:szCs w:val="28"/>
                <w:lang w:eastAsia="ru-RU"/>
              </w:rPr>
            </w:pPr>
          </w:p>
        </w:tc>
      </w:tr>
      <w:tr w:rsidR="006C3FD6" w:rsidRPr="006C3FD6" w:rsidTr="009B2229">
        <w:tc>
          <w:tcPr>
            <w:tcW w:w="920" w:type="dxa"/>
            <w:tcBorders>
              <w:top w:val="single" w:sz="4" w:space="0" w:color="auto"/>
              <w:left w:val="single" w:sz="4" w:space="0" w:color="auto"/>
              <w:bottom w:val="single" w:sz="4" w:space="0" w:color="auto"/>
              <w:right w:val="single" w:sz="4" w:space="0" w:color="auto"/>
            </w:tcBorders>
          </w:tcPr>
          <w:p w:rsidR="006C3FD6" w:rsidRPr="006C3FD6" w:rsidRDefault="006C3FD6" w:rsidP="008966EA">
            <w:pPr>
              <w:spacing w:after="120"/>
              <w:ind w:left="283"/>
              <w:jc w:val="center"/>
              <w:rPr>
                <w:rFonts w:ascii="Times New Roman" w:hAnsi="Times New Roman"/>
                <w:sz w:val="28"/>
                <w:szCs w:val="28"/>
                <w:lang w:eastAsia="ru-RU"/>
              </w:rPr>
            </w:pPr>
            <w:r w:rsidRPr="006C3FD6">
              <w:rPr>
                <w:rFonts w:ascii="Times New Roman" w:hAnsi="Times New Roman"/>
                <w:sz w:val="28"/>
                <w:szCs w:val="28"/>
                <w:lang w:eastAsia="ru-RU"/>
              </w:rPr>
              <w:t>6</w:t>
            </w:r>
          </w:p>
        </w:tc>
        <w:tc>
          <w:tcPr>
            <w:tcW w:w="2640" w:type="dxa"/>
            <w:tcBorders>
              <w:top w:val="single" w:sz="4" w:space="0" w:color="auto"/>
              <w:left w:val="single" w:sz="4" w:space="0" w:color="auto"/>
              <w:bottom w:val="single" w:sz="4" w:space="0" w:color="auto"/>
              <w:right w:val="single" w:sz="4" w:space="0" w:color="auto"/>
            </w:tcBorders>
            <w:vAlign w:val="center"/>
          </w:tcPr>
          <w:p w:rsidR="006C3FD6" w:rsidRPr="006C3FD6" w:rsidRDefault="002209F9" w:rsidP="0072772D">
            <w:pPr>
              <w:spacing w:after="120"/>
              <w:jc w:val="center"/>
              <w:rPr>
                <w:rFonts w:ascii="Times New Roman" w:hAnsi="Times New Roman"/>
                <w:sz w:val="28"/>
                <w:szCs w:val="28"/>
                <w:lang w:eastAsia="ru-RU"/>
              </w:rPr>
            </w:pPr>
            <w:r>
              <w:rPr>
                <w:rFonts w:ascii="Times New Roman" w:hAnsi="Times New Roman"/>
                <w:sz w:val="28"/>
                <w:szCs w:val="28"/>
                <w:lang w:eastAsia="ru-RU"/>
              </w:rPr>
              <w:t>17.11.20</w:t>
            </w:r>
          </w:p>
          <w:p w:rsidR="006C3FD6" w:rsidRPr="006C3FD6" w:rsidRDefault="006C3FD6" w:rsidP="0072772D">
            <w:pPr>
              <w:spacing w:after="120"/>
              <w:ind w:left="283"/>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6C3FD6" w:rsidRPr="006C3FD6" w:rsidRDefault="00F9130E" w:rsidP="0072772D">
            <w:pPr>
              <w:spacing w:after="120"/>
              <w:jc w:val="center"/>
              <w:rPr>
                <w:rFonts w:ascii="Times New Roman" w:hAnsi="Times New Roman"/>
                <w:sz w:val="28"/>
                <w:szCs w:val="28"/>
                <w:lang w:eastAsia="ru-RU"/>
              </w:rPr>
            </w:pPr>
            <w:r>
              <w:rPr>
                <w:rFonts w:ascii="Times New Roman" w:hAnsi="Times New Roman"/>
                <w:sz w:val="28"/>
                <w:szCs w:val="28"/>
                <w:lang w:eastAsia="ru-RU"/>
              </w:rPr>
              <w:t>8:00-14:00</w:t>
            </w:r>
          </w:p>
        </w:tc>
        <w:tc>
          <w:tcPr>
            <w:tcW w:w="2640" w:type="dxa"/>
            <w:tcBorders>
              <w:top w:val="single" w:sz="4" w:space="0" w:color="auto"/>
              <w:left w:val="single" w:sz="4" w:space="0" w:color="auto"/>
              <w:bottom w:val="single" w:sz="4" w:space="0" w:color="auto"/>
              <w:right w:val="single" w:sz="4" w:space="0" w:color="auto"/>
            </w:tcBorders>
          </w:tcPr>
          <w:p w:rsidR="006C3FD6" w:rsidRPr="006C3FD6" w:rsidRDefault="006C3FD6" w:rsidP="006C3FD6">
            <w:pPr>
              <w:spacing w:after="120"/>
              <w:ind w:left="283"/>
              <w:jc w:val="center"/>
              <w:rPr>
                <w:rFonts w:ascii="Times New Roman" w:hAnsi="Times New Roman"/>
                <w:sz w:val="28"/>
                <w:szCs w:val="28"/>
                <w:lang w:eastAsia="ru-RU"/>
              </w:rPr>
            </w:pPr>
          </w:p>
        </w:tc>
      </w:tr>
    </w:tbl>
    <w:p w:rsidR="006C3FD6" w:rsidRPr="006C3FD6" w:rsidRDefault="006C3FD6" w:rsidP="006C3FD6">
      <w:pPr>
        <w:tabs>
          <w:tab w:val="left" w:pos="8505"/>
        </w:tabs>
        <w:spacing w:after="0"/>
        <w:rPr>
          <w:rFonts w:ascii="Times New Roman" w:hAnsi="Times New Roman"/>
          <w:b/>
          <w:sz w:val="24"/>
          <w:szCs w:val="24"/>
          <w:lang w:eastAsia="ru-RU"/>
        </w:rPr>
      </w:pPr>
    </w:p>
    <w:p w:rsidR="000F2C24" w:rsidRDefault="00F44E2C" w:rsidP="006C3FD6">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br w:type="page"/>
      </w:r>
    </w:p>
    <w:p w:rsidR="00F11EDD" w:rsidRDefault="00F11EDD" w:rsidP="00EF5D3D">
      <w:pPr>
        <w:spacing w:after="0" w:line="360" w:lineRule="auto"/>
        <w:jc w:val="center"/>
        <w:rPr>
          <w:rFonts w:ascii="Times New Roman" w:hAnsi="Times New Roman"/>
          <w:b/>
          <w:sz w:val="28"/>
          <w:szCs w:val="28"/>
        </w:rPr>
      </w:pPr>
      <w:r>
        <w:rPr>
          <w:rFonts w:ascii="Times New Roman" w:hAnsi="Times New Roman"/>
          <w:b/>
          <w:sz w:val="28"/>
          <w:szCs w:val="28"/>
        </w:rPr>
        <w:lastRenderedPageBreak/>
        <w:t>ДЕНЬ 1 (11.11.20)</w:t>
      </w:r>
    </w:p>
    <w:p w:rsidR="00996E3C" w:rsidRPr="00EF5D3D" w:rsidRDefault="00996E3C" w:rsidP="00EF5D3D">
      <w:pPr>
        <w:spacing w:after="0" w:line="360" w:lineRule="auto"/>
        <w:jc w:val="center"/>
        <w:rPr>
          <w:rFonts w:ascii="Times New Roman" w:hAnsi="Times New Roman"/>
          <w:b/>
          <w:sz w:val="28"/>
          <w:szCs w:val="28"/>
        </w:rPr>
      </w:pPr>
      <w:r>
        <w:rPr>
          <w:rFonts w:ascii="Times New Roman" w:hAnsi="Times New Roman"/>
          <w:b/>
          <w:sz w:val="28"/>
          <w:szCs w:val="28"/>
        </w:rPr>
        <w:t>ИНСТРУКТАЖ ПО ТЕХНИКЕ БЕЗОПАСНОСТИ</w:t>
      </w:r>
    </w:p>
    <w:p w:rsidR="006052AE" w:rsidRPr="005A2736" w:rsidRDefault="006D5E3F" w:rsidP="0064080D">
      <w:pPr>
        <w:pStyle w:val="aff"/>
        <w:numPr>
          <w:ilvl w:val="0"/>
          <w:numId w:val="35"/>
        </w:numPr>
        <w:spacing w:line="360" w:lineRule="auto"/>
        <w:jc w:val="both"/>
        <w:rPr>
          <w:sz w:val="28"/>
          <w:szCs w:val="28"/>
        </w:rPr>
      </w:pPr>
      <w:r w:rsidRPr="005A2736">
        <w:rPr>
          <w:sz w:val="28"/>
          <w:szCs w:val="28"/>
        </w:rPr>
        <w:t>Студенты находящиеся в лаборатории должны быть</w:t>
      </w:r>
      <w:r w:rsidR="006052AE" w:rsidRPr="005A2736">
        <w:rPr>
          <w:sz w:val="28"/>
          <w:szCs w:val="28"/>
        </w:rPr>
        <w:t xml:space="preserve"> халатов шапочках </w:t>
      </w:r>
    </w:p>
    <w:p w:rsidR="00CE36E6" w:rsidRPr="005A2736" w:rsidRDefault="006052AE" w:rsidP="0064080D">
      <w:pPr>
        <w:pStyle w:val="aff"/>
        <w:numPr>
          <w:ilvl w:val="0"/>
          <w:numId w:val="35"/>
        </w:numPr>
        <w:spacing w:line="360" w:lineRule="auto"/>
        <w:jc w:val="both"/>
        <w:rPr>
          <w:sz w:val="28"/>
          <w:szCs w:val="28"/>
        </w:rPr>
      </w:pPr>
      <w:r w:rsidRPr="005A2736">
        <w:rPr>
          <w:sz w:val="28"/>
          <w:szCs w:val="28"/>
        </w:rPr>
        <w:t>не допускается излишней разговора и хождение</w:t>
      </w:r>
    </w:p>
    <w:p w:rsidR="006052AE" w:rsidRPr="005A2736" w:rsidRDefault="006052AE" w:rsidP="0064080D">
      <w:pPr>
        <w:pStyle w:val="aff"/>
        <w:numPr>
          <w:ilvl w:val="0"/>
          <w:numId w:val="35"/>
        </w:numPr>
        <w:spacing w:line="360" w:lineRule="auto"/>
        <w:jc w:val="both"/>
        <w:rPr>
          <w:sz w:val="28"/>
          <w:szCs w:val="28"/>
        </w:rPr>
      </w:pPr>
      <w:r w:rsidRPr="005A2736">
        <w:rPr>
          <w:sz w:val="28"/>
          <w:szCs w:val="28"/>
        </w:rPr>
        <w:t>Каждый студент должен пользоваться только закреплённым за ним рабочим местом</w:t>
      </w:r>
    </w:p>
    <w:p w:rsidR="007904ED" w:rsidRPr="005A2736" w:rsidRDefault="00120151" w:rsidP="0064080D">
      <w:pPr>
        <w:pStyle w:val="aff"/>
        <w:numPr>
          <w:ilvl w:val="0"/>
          <w:numId w:val="35"/>
        </w:numPr>
        <w:spacing w:line="360" w:lineRule="auto"/>
        <w:jc w:val="both"/>
        <w:rPr>
          <w:sz w:val="28"/>
          <w:szCs w:val="28"/>
        </w:rPr>
      </w:pPr>
      <w:r w:rsidRPr="005A2736">
        <w:rPr>
          <w:sz w:val="28"/>
          <w:szCs w:val="28"/>
        </w:rPr>
        <w:t>В бактериологическое лаборатории запрещается приём пищи и курение</w:t>
      </w:r>
    </w:p>
    <w:p w:rsidR="00120151" w:rsidRPr="005A2736" w:rsidRDefault="00120151" w:rsidP="0064080D">
      <w:pPr>
        <w:pStyle w:val="aff"/>
        <w:numPr>
          <w:ilvl w:val="0"/>
          <w:numId w:val="35"/>
        </w:numPr>
        <w:spacing w:line="360" w:lineRule="auto"/>
        <w:jc w:val="both"/>
        <w:rPr>
          <w:sz w:val="28"/>
          <w:szCs w:val="28"/>
        </w:rPr>
      </w:pPr>
      <w:r w:rsidRPr="005A2736">
        <w:rPr>
          <w:sz w:val="28"/>
          <w:szCs w:val="28"/>
        </w:rPr>
        <w:t>При работе с микробами культурами и другими бактериологическим материалом ни в коем случае не прикасаться к нему руками</w:t>
      </w:r>
      <w:r w:rsidR="008B6E2D" w:rsidRPr="005A2736">
        <w:rPr>
          <w:sz w:val="28"/>
          <w:szCs w:val="28"/>
        </w:rPr>
        <w:t>,</w:t>
      </w:r>
      <w:r w:rsidRPr="005A2736">
        <w:rPr>
          <w:sz w:val="28"/>
          <w:szCs w:val="28"/>
        </w:rPr>
        <w:t xml:space="preserve"> необходимо пользоваться инструментами </w:t>
      </w:r>
      <w:r w:rsidR="008B6E2D" w:rsidRPr="005A2736">
        <w:rPr>
          <w:sz w:val="28"/>
          <w:szCs w:val="28"/>
        </w:rPr>
        <w:t>(</w:t>
      </w:r>
      <w:r w:rsidRPr="005A2736">
        <w:rPr>
          <w:sz w:val="28"/>
          <w:szCs w:val="28"/>
        </w:rPr>
        <w:t>пипетки</w:t>
      </w:r>
      <w:r w:rsidR="00FE2726" w:rsidRPr="005A2736">
        <w:rPr>
          <w:sz w:val="28"/>
          <w:szCs w:val="28"/>
        </w:rPr>
        <w:t>,</w:t>
      </w:r>
      <w:r w:rsidRPr="005A2736">
        <w:rPr>
          <w:sz w:val="28"/>
          <w:szCs w:val="28"/>
        </w:rPr>
        <w:t xml:space="preserve"> иглы</w:t>
      </w:r>
      <w:r w:rsidR="00FE2726" w:rsidRPr="005A2736">
        <w:rPr>
          <w:sz w:val="28"/>
          <w:szCs w:val="28"/>
        </w:rPr>
        <w:t>,</w:t>
      </w:r>
      <w:r w:rsidRPr="005A2736">
        <w:rPr>
          <w:sz w:val="28"/>
          <w:szCs w:val="28"/>
        </w:rPr>
        <w:t xml:space="preserve"> крючки</w:t>
      </w:r>
      <w:r w:rsidR="00FE2726" w:rsidRPr="005A2736">
        <w:rPr>
          <w:sz w:val="28"/>
          <w:szCs w:val="28"/>
        </w:rPr>
        <w:t>,</w:t>
      </w:r>
      <w:r w:rsidRPr="005A2736">
        <w:rPr>
          <w:sz w:val="28"/>
          <w:szCs w:val="28"/>
        </w:rPr>
        <w:t xml:space="preserve"> петли)</w:t>
      </w:r>
      <w:r w:rsidR="00FE2726" w:rsidRPr="005A2736">
        <w:rPr>
          <w:sz w:val="28"/>
          <w:szCs w:val="28"/>
        </w:rPr>
        <w:t>. Весь инвентарь</w:t>
      </w:r>
      <w:r w:rsidR="003B0D9C" w:rsidRPr="005A2736">
        <w:rPr>
          <w:sz w:val="28"/>
          <w:szCs w:val="28"/>
        </w:rPr>
        <w:t xml:space="preserve">, </w:t>
      </w:r>
      <w:r w:rsidR="00FE2726" w:rsidRPr="005A2736">
        <w:rPr>
          <w:sz w:val="28"/>
          <w:szCs w:val="28"/>
        </w:rPr>
        <w:t>находящийся в контакте с данным материалом</w:t>
      </w:r>
      <w:r w:rsidR="003B0D9C" w:rsidRPr="005A2736">
        <w:rPr>
          <w:sz w:val="28"/>
          <w:szCs w:val="28"/>
        </w:rPr>
        <w:t xml:space="preserve">, </w:t>
      </w:r>
      <w:r w:rsidR="00FE2726" w:rsidRPr="005A2736">
        <w:rPr>
          <w:sz w:val="28"/>
          <w:szCs w:val="28"/>
        </w:rPr>
        <w:t>подлежит стерилизации и уничтожению</w:t>
      </w:r>
      <w:r w:rsidR="003B0D9C" w:rsidRPr="005A2736">
        <w:rPr>
          <w:sz w:val="28"/>
          <w:szCs w:val="28"/>
        </w:rPr>
        <w:t>.</w:t>
      </w:r>
    </w:p>
    <w:p w:rsidR="003B0D9C" w:rsidRPr="005A2736" w:rsidRDefault="003B0D9C" w:rsidP="0064080D">
      <w:pPr>
        <w:pStyle w:val="aff"/>
        <w:numPr>
          <w:ilvl w:val="0"/>
          <w:numId w:val="35"/>
        </w:numPr>
        <w:spacing w:line="360" w:lineRule="auto"/>
        <w:jc w:val="both"/>
        <w:rPr>
          <w:sz w:val="28"/>
          <w:szCs w:val="28"/>
        </w:rPr>
      </w:pPr>
      <w:r w:rsidRPr="005A2736">
        <w:rPr>
          <w:sz w:val="28"/>
          <w:szCs w:val="28"/>
        </w:rPr>
        <w:t xml:space="preserve">При отсасывании жидкого материала рекомендуется пользоваться резиновыми игрушками. </w:t>
      </w:r>
      <w:r w:rsidR="005D4C90" w:rsidRPr="005A2736">
        <w:rPr>
          <w:sz w:val="28"/>
          <w:szCs w:val="28"/>
        </w:rPr>
        <w:t>Пипетки должны быть закрыты ватными тампонами.</w:t>
      </w:r>
    </w:p>
    <w:p w:rsidR="005D4C90" w:rsidRPr="005A2736" w:rsidRDefault="00E06EBE" w:rsidP="0064080D">
      <w:pPr>
        <w:pStyle w:val="aff"/>
        <w:numPr>
          <w:ilvl w:val="0"/>
          <w:numId w:val="35"/>
        </w:numPr>
        <w:spacing w:line="360" w:lineRule="auto"/>
        <w:jc w:val="both"/>
        <w:rPr>
          <w:sz w:val="28"/>
          <w:szCs w:val="28"/>
        </w:rPr>
      </w:pPr>
      <w:r w:rsidRPr="005A2736">
        <w:rPr>
          <w:sz w:val="28"/>
          <w:szCs w:val="28"/>
        </w:rPr>
        <w:t>Переливание инфицированных жидкости из сосуда В сосуд производят над лотком</w:t>
      </w:r>
      <w:r w:rsidR="008E2CFF" w:rsidRPr="005A2736">
        <w:rPr>
          <w:sz w:val="28"/>
          <w:szCs w:val="28"/>
        </w:rPr>
        <w:t>,</w:t>
      </w:r>
      <w:r w:rsidRPr="005A2736">
        <w:rPr>
          <w:sz w:val="28"/>
          <w:szCs w:val="28"/>
        </w:rPr>
        <w:t xml:space="preserve"> наполненным дезинфицирующим</w:t>
      </w:r>
      <w:r w:rsidR="00D43F35" w:rsidRPr="005A2736">
        <w:rPr>
          <w:sz w:val="28"/>
          <w:szCs w:val="28"/>
        </w:rPr>
        <w:t xml:space="preserve"> средством.</w:t>
      </w:r>
    </w:p>
    <w:p w:rsidR="00D43F35" w:rsidRPr="005A2736" w:rsidRDefault="00D43F35" w:rsidP="0064080D">
      <w:pPr>
        <w:pStyle w:val="aff"/>
        <w:numPr>
          <w:ilvl w:val="0"/>
          <w:numId w:val="35"/>
        </w:numPr>
        <w:spacing w:line="360" w:lineRule="auto"/>
        <w:jc w:val="both"/>
        <w:rPr>
          <w:sz w:val="28"/>
          <w:szCs w:val="28"/>
        </w:rPr>
      </w:pPr>
      <w:r w:rsidRPr="005A2736">
        <w:rPr>
          <w:sz w:val="28"/>
          <w:szCs w:val="28"/>
        </w:rPr>
        <w:t>Всю работу связанную с посевами</w:t>
      </w:r>
      <w:r w:rsidR="0079692D" w:rsidRPr="005A2736">
        <w:rPr>
          <w:sz w:val="28"/>
          <w:szCs w:val="28"/>
        </w:rPr>
        <w:t xml:space="preserve">, </w:t>
      </w:r>
      <w:r w:rsidRPr="005A2736">
        <w:rPr>
          <w:sz w:val="28"/>
          <w:szCs w:val="28"/>
        </w:rPr>
        <w:t>пере</w:t>
      </w:r>
      <w:r w:rsidR="0079692D" w:rsidRPr="005A2736">
        <w:rPr>
          <w:sz w:val="28"/>
          <w:szCs w:val="28"/>
        </w:rPr>
        <w:t>сева</w:t>
      </w:r>
      <w:r w:rsidRPr="005A2736">
        <w:rPr>
          <w:sz w:val="28"/>
          <w:szCs w:val="28"/>
        </w:rPr>
        <w:t xml:space="preserve">ми производят возле спиртовок </w:t>
      </w:r>
      <w:r w:rsidR="00C82836" w:rsidRPr="005A2736">
        <w:rPr>
          <w:sz w:val="28"/>
          <w:szCs w:val="28"/>
        </w:rPr>
        <w:t>(</w:t>
      </w:r>
      <w:r w:rsidRPr="005A2736">
        <w:rPr>
          <w:sz w:val="28"/>
          <w:szCs w:val="28"/>
        </w:rPr>
        <w:t>горелок</w:t>
      </w:r>
      <w:r w:rsidR="00C82836" w:rsidRPr="005A2736">
        <w:rPr>
          <w:sz w:val="28"/>
          <w:szCs w:val="28"/>
        </w:rPr>
        <w:t>),</w:t>
      </w:r>
      <w:r w:rsidRPr="005A2736">
        <w:rPr>
          <w:sz w:val="28"/>
          <w:szCs w:val="28"/>
        </w:rPr>
        <w:t xml:space="preserve"> обжигая при этом </w:t>
      </w:r>
      <w:r w:rsidR="001E0463" w:rsidRPr="005A2736">
        <w:rPr>
          <w:sz w:val="28"/>
          <w:szCs w:val="28"/>
        </w:rPr>
        <w:t xml:space="preserve"> края п</w:t>
      </w:r>
      <w:r w:rsidRPr="005A2736">
        <w:rPr>
          <w:sz w:val="28"/>
          <w:szCs w:val="28"/>
        </w:rPr>
        <w:t>робирок</w:t>
      </w:r>
      <w:r w:rsidR="00C82836" w:rsidRPr="005A2736">
        <w:rPr>
          <w:sz w:val="28"/>
          <w:szCs w:val="28"/>
        </w:rPr>
        <w:t xml:space="preserve">, </w:t>
      </w:r>
      <w:r w:rsidRPr="005A2736">
        <w:rPr>
          <w:sz w:val="28"/>
          <w:szCs w:val="28"/>
        </w:rPr>
        <w:t>петли</w:t>
      </w:r>
      <w:r w:rsidR="00F37D42" w:rsidRPr="005A2736">
        <w:rPr>
          <w:sz w:val="28"/>
          <w:szCs w:val="28"/>
        </w:rPr>
        <w:t>,</w:t>
      </w:r>
      <w:r w:rsidRPr="005A2736">
        <w:rPr>
          <w:sz w:val="28"/>
          <w:szCs w:val="28"/>
        </w:rPr>
        <w:t xml:space="preserve"> шпатели и пр.</w:t>
      </w:r>
    </w:p>
    <w:p w:rsidR="00F37D42" w:rsidRPr="005A2736" w:rsidRDefault="00F519BC" w:rsidP="0064080D">
      <w:pPr>
        <w:pStyle w:val="aff"/>
        <w:numPr>
          <w:ilvl w:val="0"/>
          <w:numId w:val="35"/>
        </w:numPr>
        <w:spacing w:line="360" w:lineRule="auto"/>
        <w:jc w:val="both"/>
        <w:rPr>
          <w:sz w:val="28"/>
          <w:szCs w:val="28"/>
        </w:rPr>
      </w:pPr>
      <w:r w:rsidRPr="005A2736">
        <w:rPr>
          <w:sz w:val="28"/>
          <w:szCs w:val="28"/>
        </w:rPr>
        <w:t>Пробирки,</w:t>
      </w:r>
      <w:r w:rsidR="00F37D42" w:rsidRPr="005A2736">
        <w:rPr>
          <w:sz w:val="28"/>
          <w:szCs w:val="28"/>
        </w:rPr>
        <w:t xml:space="preserve"> колбы</w:t>
      </w:r>
      <w:r w:rsidRPr="005A2736">
        <w:rPr>
          <w:sz w:val="28"/>
          <w:szCs w:val="28"/>
        </w:rPr>
        <w:t>,</w:t>
      </w:r>
      <w:r w:rsidR="00F37D42" w:rsidRPr="005A2736">
        <w:rPr>
          <w:sz w:val="28"/>
          <w:szCs w:val="28"/>
        </w:rPr>
        <w:t xml:space="preserve"> флаконы и прочее</w:t>
      </w:r>
      <w:r w:rsidRPr="005A2736">
        <w:rPr>
          <w:sz w:val="28"/>
          <w:szCs w:val="28"/>
        </w:rPr>
        <w:t xml:space="preserve">, </w:t>
      </w:r>
      <w:r w:rsidR="00F37D42" w:rsidRPr="005A2736">
        <w:rPr>
          <w:sz w:val="28"/>
          <w:szCs w:val="28"/>
        </w:rPr>
        <w:t>в которых в процессе работы помещается материал</w:t>
      </w:r>
      <w:r w:rsidRPr="005A2736">
        <w:rPr>
          <w:sz w:val="28"/>
          <w:szCs w:val="28"/>
        </w:rPr>
        <w:t>,</w:t>
      </w:r>
      <w:r w:rsidR="00F37D42" w:rsidRPr="005A2736">
        <w:rPr>
          <w:sz w:val="28"/>
          <w:szCs w:val="28"/>
        </w:rPr>
        <w:t xml:space="preserve"> немедленно подписывается с указанием характера </w:t>
      </w:r>
      <w:r w:rsidRPr="005A2736">
        <w:rPr>
          <w:sz w:val="28"/>
          <w:szCs w:val="28"/>
        </w:rPr>
        <w:t>материала, названия</w:t>
      </w:r>
      <w:r w:rsidR="00F37D42" w:rsidRPr="005A2736">
        <w:rPr>
          <w:sz w:val="28"/>
          <w:szCs w:val="28"/>
        </w:rPr>
        <w:t xml:space="preserve"> и номера культуры и даты</w:t>
      </w:r>
      <w:r w:rsidRPr="005A2736">
        <w:rPr>
          <w:sz w:val="28"/>
          <w:szCs w:val="28"/>
        </w:rPr>
        <w:t>.</w:t>
      </w:r>
    </w:p>
    <w:p w:rsidR="00F519BC" w:rsidRPr="005A2736" w:rsidRDefault="006145B9" w:rsidP="0064080D">
      <w:pPr>
        <w:pStyle w:val="aff"/>
        <w:numPr>
          <w:ilvl w:val="0"/>
          <w:numId w:val="35"/>
        </w:numPr>
        <w:spacing w:line="360" w:lineRule="auto"/>
        <w:jc w:val="both"/>
        <w:rPr>
          <w:sz w:val="28"/>
          <w:szCs w:val="28"/>
        </w:rPr>
      </w:pPr>
      <w:r w:rsidRPr="005A2736">
        <w:rPr>
          <w:sz w:val="28"/>
          <w:szCs w:val="28"/>
        </w:rPr>
        <w:t>Если зараза материал попал на окружающие предметы необходимо, немедленно произвести тщательную дезинфекцию, залить это место дезраствора, а затем, Если это возможно</w:t>
      </w:r>
      <w:r w:rsidR="00A57FEF" w:rsidRPr="005A2736">
        <w:rPr>
          <w:sz w:val="28"/>
          <w:szCs w:val="28"/>
        </w:rPr>
        <w:t xml:space="preserve">, </w:t>
      </w:r>
      <w:r w:rsidRPr="005A2736">
        <w:rPr>
          <w:sz w:val="28"/>
          <w:szCs w:val="28"/>
        </w:rPr>
        <w:t>прожечь тампоном с горящим спиртом</w:t>
      </w:r>
      <w:r w:rsidR="00A57FEF" w:rsidRPr="005A2736">
        <w:rPr>
          <w:sz w:val="28"/>
          <w:szCs w:val="28"/>
        </w:rPr>
        <w:t>.</w:t>
      </w:r>
    </w:p>
    <w:p w:rsidR="00A57FEF" w:rsidRPr="005A2736" w:rsidRDefault="00A57FEF" w:rsidP="0064080D">
      <w:pPr>
        <w:pStyle w:val="aff"/>
        <w:numPr>
          <w:ilvl w:val="0"/>
          <w:numId w:val="35"/>
        </w:numPr>
        <w:spacing w:line="360" w:lineRule="auto"/>
        <w:jc w:val="both"/>
        <w:rPr>
          <w:sz w:val="28"/>
          <w:szCs w:val="28"/>
        </w:rPr>
      </w:pPr>
      <w:r w:rsidRPr="005A2736">
        <w:rPr>
          <w:sz w:val="28"/>
          <w:szCs w:val="28"/>
        </w:rPr>
        <w:t>Предметы, посуду, материал</w:t>
      </w:r>
      <w:r w:rsidR="00175F34" w:rsidRPr="005A2736">
        <w:rPr>
          <w:sz w:val="28"/>
          <w:szCs w:val="28"/>
        </w:rPr>
        <w:t xml:space="preserve">, </w:t>
      </w:r>
      <w:r w:rsidRPr="005A2736">
        <w:rPr>
          <w:sz w:val="28"/>
          <w:szCs w:val="28"/>
        </w:rPr>
        <w:t>инфицированные во время работы</w:t>
      </w:r>
      <w:r w:rsidR="00175F34" w:rsidRPr="005A2736">
        <w:rPr>
          <w:sz w:val="28"/>
          <w:szCs w:val="28"/>
        </w:rPr>
        <w:t xml:space="preserve">, </w:t>
      </w:r>
      <w:r w:rsidRPr="005A2736">
        <w:rPr>
          <w:sz w:val="28"/>
          <w:szCs w:val="28"/>
        </w:rPr>
        <w:t>собирают в баке или ведра</w:t>
      </w:r>
      <w:r w:rsidR="00175F34" w:rsidRPr="005A2736">
        <w:rPr>
          <w:sz w:val="28"/>
          <w:szCs w:val="28"/>
        </w:rPr>
        <w:t xml:space="preserve">, </w:t>
      </w:r>
      <w:r w:rsidRPr="005A2736">
        <w:rPr>
          <w:sz w:val="28"/>
          <w:szCs w:val="28"/>
        </w:rPr>
        <w:t>закрывают и в тот же день в стерилизуют</w:t>
      </w:r>
      <w:r w:rsidR="00175F34" w:rsidRPr="005A2736">
        <w:rPr>
          <w:sz w:val="28"/>
          <w:szCs w:val="28"/>
        </w:rPr>
        <w:t>.</w:t>
      </w:r>
    </w:p>
    <w:p w:rsidR="00175F34" w:rsidRPr="005A2736" w:rsidRDefault="00175F34" w:rsidP="0064080D">
      <w:pPr>
        <w:pStyle w:val="aff"/>
        <w:numPr>
          <w:ilvl w:val="0"/>
          <w:numId w:val="35"/>
        </w:numPr>
        <w:spacing w:line="360" w:lineRule="auto"/>
        <w:jc w:val="both"/>
        <w:rPr>
          <w:sz w:val="28"/>
          <w:szCs w:val="28"/>
        </w:rPr>
      </w:pPr>
      <w:r w:rsidRPr="005A2736">
        <w:rPr>
          <w:sz w:val="28"/>
          <w:szCs w:val="28"/>
        </w:rPr>
        <w:t xml:space="preserve">Культуры, если это необходимо, хранят в </w:t>
      </w:r>
      <w:r w:rsidR="004149D9" w:rsidRPr="005A2736">
        <w:rPr>
          <w:sz w:val="28"/>
          <w:szCs w:val="28"/>
        </w:rPr>
        <w:t>агаровых</w:t>
      </w:r>
      <w:r w:rsidRPr="005A2736">
        <w:rPr>
          <w:sz w:val="28"/>
          <w:szCs w:val="28"/>
        </w:rPr>
        <w:t xml:space="preserve"> столбиках под маслом в закрытых пробирках с этикетками.</w:t>
      </w:r>
    </w:p>
    <w:p w:rsidR="00175F34" w:rsidRPr="005A2736" w:rsidRDefault="004149D9" w:rsidP="0064080D">
      <w:pPr>
        <w:pStyle w:val="aff"/>
        <w:numPr>
          <w:ilvl w:val="0"/>
          <w:numId w:val="35"/>
        </w:numPr>
        <w:spacing w:line="360" w:lineRule="auto"/>
        <w:jc w:val="both"/>
        <w:rPr>
          <w:sz w:val="28"/>
          <w:szCs w:val="28"/>
        </w:rPr>
      </w:pPr>
      <w:r w:rsidRPr="005A2736">
        <w:rPr>
          <w:sz w:val="28"/>
          <w:szCs w:val="28"/>
        </w:rPr>
        <w:lastRenderedPageBreak/>
        <w:t xml:space="preserve">После работы все материалы и культуры должны быть убраны, </w:t>
      </w:r>
      <w:r w:rsidR="00BA0041" w:rsidRPr="005A2736">
        <w:rPr>
          <w:sz w:val="28"/>
          <w:szCs w:val="28"/>
        </w:rPr>
        <w:t>рабочее место приведена в полный порядок.</w:t>
      </w:r>
    </w:p>
    <w:p w:rsidR="00BA0041" w:rsidRPr="005A2736" w:rsidRDefault="00BA0041" w:rsidP="0064080D">
      <w:pPr>
        <w:pStyle w:val="aff"/>
        <w:numPr>
          <w:ilvl w:val="0"/>
          <w:numId w:val="35"/>
        </w:numPr>
        <w:spacing w:line="360" w:lineRule="auto"/>
        <w:jc w:val="both"/>
        <w:rPr>
          <w:sz w:val="28"/>
          <w:szCs w:val="28"/>
        </w:rPr>
      </w:pPr>
      <w:r w:rsidRPr="005A2736">
        <w:rPr>
          <w:sz w:val="28"/>
          <w:szCs w:val="28"/>
        </w:rPr>
        <w:t>Ежедневная тщательная уборка помещения производится влажным способом с применением дезинфицирующих средств.</w:t>
      </w:r>
    </w:p>
    <w:p w:rsidR="008C58AF" w:rsidRPr="008527C4" w:rsidRDefault="008C58AF" w:rsidP="00975DCC">
      <w:pPr>
        <w:spacing w:after="0" w:line="360" w:lineRule="auto"/>
        <w:jc w:val="both"/>
        <w:rPr>
          <w:rFonts w:ascii="Times New Roman" w:hAnsi="Times New Roman"/>
          <w:b/>
          <w:sz w:val="28"/>
          <w:szCs w:val="28"/>
        </w:rPr>
      </w:pPr>
      <w:r w:rsidRPr="008527C4">
        <w:rPr>
          <w:rFonts w:ascii="Times New Roman" w:hAnsi="Times New Roman"/>
          <w:b/>
          <w:sz w:val="28"/>
          <w:szCs w:val="28"/>
        </w:rPr>
        <w:t>Нормативные документы:</w:t>
      </w:r>
    </w:p>
    <w:p w:rsidR="008C58AF" w:rsidRPr="008527C4" w:rsidRDefault="008C58AF" w:rsidP="00975DCC">
      <w:pPr>
        <w:numPr>
          <w:ilvl w:val="0"/>
          <w:numId w:val="34"/>
        </w:numPr>
        <w:spacing w:after="0" w:line="360" w:lineRule="auto"/>
        <w:ind w:firstLine="0"/>
        <w:jc w:val="both"/>
        <w:rPr>
          <w:rFonts w:ascii="Times New Roman" w:hAnsi="Times New Roman"/>
          <w:color w:val="000000"/>
          <w:sz w:val="28"/>
          <w:szCs w:val="28"/>
          <w:lang w:eastAsia="ru-RU"/>
        </w:rPr>
      </w:pPr>
      <w:bookmarkStart w:id="16" w:name="_Toc326316073"/>
      <w:bookmarkStart w:id="17" w:name="_Toc326319078"/>
      <w:bookmarkStart w:id="18" w:name="_Toc326319180"/>
      <w:bookmarkStart w:id="19" w:name="_Toc326319434"/>
      <w:bookmarkStart w:id="20" w:name="_Toc326319594"/>
      <w:r w:rsidRPr="008527C4">
        <w:rPr>
          <w:rFonts w:ascii="Times New Roman" w:hAnsi="Times New Roman"/>
          <w:color w:val="000000"/>
          <w:sz w:val="28"/>
          <w:szCs w:val="28"/>
          <w:lang w:eastAsia="ru-RU"/>
        </w:rPr>
        <w:t>СП 1.3.2322-08 «Безопасность работы с микроорганизмами 3-4 групп патогенности и возбудителями паразитарных болезней».</w:t>
      </w:r>
    </w:p>
    <w:p w:rsidR="008C58AF" w:rsidRPr="008527C4" w:rsidRDefault="008C58AF" w:rsidP="00975DCC">
      <w:pPr>
        <w:numPr>
          <w:ilvl w:val="0"/>
          <w:numId w:val="10"/>
        </w:numPr>
        <w:spacing w:after="0" w:line="360" w:lineRule="auto"/>
        <w:ind w:firstLine="0"/>
        <w:contextualSpacing/>
        <w:jc w:val="both"/>
        <w:rPr>
          <w:rFonts w:ascii="Times New Roman" w:hAnsi="Times New Roman"/>
          <w:color w:val="000000"/>
          <w:sz w:val="28"/>
          <w:szCs w:val="28"/>
          <w:lang w:eastAsia="ru-RU"/>
        </w:rPr>
      </w:pPr>
      <w:r w:rsidRPr="008527C4">
        <w:rPr>
          <w:rFonts w:ascii="Times New Roman" w:hAnsi="Times New Roman"/>
          <w:color w:val="000000"/>
          <w:sz w:val="28"/>
          <w:szCs w:val="28"/>
          <w:lang w:eastAsia="ru-RU"/>
        </w:rPr>
        <w:t>ФЗ № 157-ФЗ от 17.09.1998 «Об иммунопрофилактике инфекционных болезней».</w:t>
      </w:r>
    </w:p>
    <w:p w:rsidR="008C58AF" w:rsidRPr="008527C4" w:rsidRDefault="008C58AF" w:rsidP="00975DCC">
      <w:pPr>
        <w:numPr>
          <w:ilvl w:val="0"/>
          <w:numId w:val="10"/>
        </w:numPr>
        <w:spacing w:after="0" w:line="360" w:lineRule="auto"/>
        <w:ind w:firstLine="0"/>
        <w:contextualSpacing/>
        <w:jc w:val="both"/>
        <w:rPr>
          <w:rFonts w:ascii="Times New Roman" w:hAnsi="Times New Roman"/>
          <w:color w:val="000000"/>
          <w:sz w:val="28"/>
          <w:szCs w:val="28"/>
          <w:lang w:eastAsia="ru-RU"/>
        </w:rPr>
      </w:pPr>
      <w:r w:rsidRPr="008527C4">
        <w:rPr>
          <w:rFonts w:ascii="Times New Roman" w:hAnsi="Times New Roman"/>
          <w:color w:val="000000"/>
          <w:sz w:val="28"/>
          <w:szCs w:val="28"/>
          <w:lang w:eastAsia="ru-RU"/>
        </w:rPr>
        <w:t>МР 11-3/7-09 от 23.03.2004 «Контроль паровой и воздушной стерилизации медицинских изделий химическими индикаторами однократного применения производства НПФ «Винар».</w:t>
      </w:r>
    </w:p>
    <w:p w:rsidR="008C58AF" w:rsidRPr="008527C4" w:rsidRDefault="008C58AF" w:rsidP="00975DCC">
      <w:pPr>
        <w:numPr>
          <w:ilvl w:val="0"/>
          <w:numId w:val="10"/>
        </w:numPr>
        <w:spacing w:after="0" w:line="360" w:lineRule="auto"/>
        <w:ind w:firstLine="0"/>
        <w:contextualSpacing/>
        <w:jc w:val="both"/>
        <w:rPr>
          <w:rFonts w:ascii="Times New Roman" w:hAnsi="Times New Roman"/>
          <w:color w:val="000000"/>
          <w:sz w:val="28"/>
          <w:szCs w:val="28"/>
          <w:lang w:eastAsia="ru-RU"/>
        </w:rPr>
      </w:pPr>
      <w:r w:rsidRPr="008527C4">
        <w:rPr>
          <w:rFonts w:ascii="Times New Roman" w:hAnsi="Times New Roman"/>
          <w:color w:val="000000"/>
          <w:sz w:val="28"/>
          <w:szCs w:val="28"/>
          <w:lang w:eastAsia="ru-RU"/>
        </w:rPr>
        <w:t>МУ 4.2.2039-05 от 23.12.2005 «Техника сбора и транспортирования биоматериалов в микробиологические лаборатории».</w:t>
      </w:r>
    </w:p>
    <w:p w:rsidR="008C58AF" w:rsidRPr="008527C4" w:rsidRDefault="008C58AF" w:rsidP="00975DCC">
      <w:pPr>
        <w:numPr>
          <w:ilvl w:val="0"/>
          <w:numId w:val="10"/>
        </w:numPr>
        <w:spacing w:after="0" w:line="360" w:lineRule="auto"/>
        <w:ind w:firstLine="0"/>
        <w:jc w:val="both"/>
        <w:rPr>
          <w:rFonts w:ascii="Times New Roman" w:hAnsi="Times New Roman"/>
          <w:color w:val="000000"/>
          <w:sz w:val="28"/>
          <w:szCs w:val="28"/>
          <w:lang w:eastAsia="ru-RU"/>
        </w:rPr>
      </w:pPr>
      <w:r w:rsidRPr="008527C4">
        <w:rPr>
          <w:rFonts w:ascii="Times New Roman" w:hAnsi="Times New Roman"/>
          <w:color w:val="000000"/>
          <w:sz w:val="28"/>
          <w:szCs w:val="28"/>
          <w:lang w:eastAsia="ru-RU"/>
        </w:rPr>
        <w:t>Приказ МЗ РФ №380 от 25.12.97 «О состоянии и мерах по совершенствованию лабораторного обеспечения диагностики и лечения пациентов в учреждениях здравоохранения РФ».</w:t>
      </w:r>
    </w:p>
    <w:p w:rsidR="008C58AF" w:rsidRPr="008527C4" w:rsidRDefault="008C58AF" w:rsidP="00975DCC">
      <w:pPr>
        <w:numPr>
          <w:ilvl w:val="0"/>
          <w:numId w:val="10"/>
        </w:numPr>
        <w:spacing w:after="0" w:line="360" w:lineRule="auto"/>
        <w:ind w:firstLine="0"/>
        <w:jc w:val="both"/>
        <w:rPr>
          <w:rFonts w:ascii="Times New Roman" w:hAnsi="Times New Roman"/>
          <w:color w:val="000000"/>
          <w:sz w:val="28"/>
          <w:szCs w:val="28"/>
          <w:lang w:eastAsia="ru-RU"/>
        </w:rPr>
      </w:pPr>
      <w:r w:rsidRPr="008527C4">
        <w:rPr>
          <w:rFonts w:ascii="Times New Roman" w:hAnsi="Times New Roman"/>
          <w:color w:val="000000"/>
          <w:sz w:val="28"/>
          <w:szCs w:val="28"/>
          <w:lang w:eastAsia="ru-RU"/>
        </w:rPr>
        <w:t>Приказ МЗ РФ № 408 от 12.07.98 «Дезинфекция, предстерилизационная очистка и стерилизация изделий медицинского назначения для профилактики вирусных гепатитов».</w:t>
      </w:r>
    </w:p>
    <w:p w:rsidR="008C58AF" w:rsidRPr="008527C4" w:rsidRDefault="008C58AF" w:rsidP="00975DCC">
      <w:pPr>
        <w:numPr>
          <w:ilvl w:val="0"/>
          <w:numId w:val="10"/>
        </w:numPr>
        <w:spacing w:after="0" w:line="360" w:lineRule="auto"/>
        <w:ind w:firstLine="0"/>
        <w:contextualSpacing/>
        <w:jc w:val="both"/>
        <w:rPr>
          <w:rFonts w:ascii="Times New Roman" w:hAnsi="Times New Roman"/>
          <w:color w:val="000000"/>
          <w:sz w:val="28"/>
          <w:szCs w:val="28"/>
          <w:lang w:eastAsia="ru-RU"/>
        </w:rPr>
      </w:pPr>
      <w:r w:rsidRPr="008527C4">
        <w:rPr>
          <w:rFonts w:ascii="Times New Roman" w:hAnsi="Times New Roman"/>
          <w:color w:val="000000"/>
          <w:sz w:val="28"/>
          <w:szCs w:val="28"/>
          <w:lang w:eastAsia="ru-RU"/>
        </w:rPr>
        <w:t>Приказ МЗ СССР №254 от 03.09. 91 «О развитии дезинфекционного дела в стране».</w:t>
      </w:r>
    </w:p>
    <w:bookmarkEnd w:id="16"/>
    <w:bookmarkEnd w:id="17"/>
    <w:bookmarkEnd w:id="18"/>
    <w:bookmarkEnd w:id="19"/>
    <w:bookmarkEnd w:id="20"/>
    <w:p w:rsidR="008C58AF" w:rsidRDefault="008C58AF" w:rsidP="00DE104A">
      <w:pPr>
        <w:spacing w:after="0" w:line="240" w:lineRule="auto"/>
        <w:jc w:val="both"/>
        <w:outlineLvl w:val="2"/>
        <w:rPr>
          <w:rFonts w:ascii="Times New Roman" w:hAnsi="Times New Roman"/>
          <w:b/>
          <w:sz w:val="32"/>
          <w:szCs w:val="32"/>
        </w:rPr>
      </w:pPr>
    </w:p>
    <w:p w:rsidR="00575F6F" w:rsidRDefault="00575F6F" w:rsidP="00DE104A">
      <w:pPr>
        <w:spacing w:after="0" w:line="240" w:lineRule="auto"/>
        <w:jc w:val="both"/>
        <w:outlineLvl w:val="2"/>
        <w:rPr>
          <w:rFonts w:ascii="Times New Roman" w:hAnsi="Times New Roman"/>
          <w:b/>
          <w:sz w:val="32"/>
          <w:szCs w:val="32"/>
        </w:rPr>
      </w:pPr>
    </w:p>
    <w:p w:rsidR="00575F6F" w:rsidRPr="00FA26FF" w:rsidRDefault="00575F6F" w:rsidP="00DE104A">
      <w:pPr>
        <w:spacing w:after="0" w:line="240" w:lineRule="auto"/>
        <w:jc w:val="both"/>
        <w:outlineLvl w:val="2"/>
        <w:rPr>
          <w:rFonts w:ascii="Times New Roman" w:hAnsi="Times New Roman"/>
          <w:b/>
          <w:sz w:val="32"/>
          <w:szCs w:val="32"/>
        </w:rPr>
      </w:pPr>
      <w:r>
        <w:rPr>
          <w:rFonts w:ascii="Times New Roman" w:hAnsi="Times New Roman"/>
          <w:b/>
          <w:sz w:val="32"/>
          <w:szCs w:val="32"/>
        </w:rPr>
        <w:t>Подпись  общего руководителя                ____________</w:t>
      </w:r>
      <w:r w:rsidR="0069339D">
        <w:rPr>
          <w:rFonts w:ascii="Times New Roman" w:hAnsi="Times New Roman"/>
          <w:b/>
          <w:sz w:val="32"/>
          <w:szCs w:val="32"/>
        </w:rPr>
        <w:t>__</w:t>
      </w:r>
      <w:r>
        <w:rPr>
          <w:rFonts w:ascii="Times New Roman" w:hAnsi="Times New Roman"/>
          <w:b/>
          <w:sz w:val="32"/>
          <w:szCs w:val="32"/>
        </w:rPr>
        <w:t>___</w:t>
      </w:r>
    </w:p>
    <w:p w:rsidR="000F2C24" w:rsidRPr="008C58AF" w:rsidRDefault="000F2C24">
      <w:pPr>
        <w:spacing w:after="0" w:line="240" w:lineRule="auto"/>
        <w:rPr>
          <w:rFonts w:ascii="Times New Roman" w:hAnsi="Times New Roman"/>
          <w:bCs/>
          <w:sz w:val="24"/>
          <w:szCs w:val="24"/>
          <w:lang w:eastAsia="ru-RU"/>
        </w:rPr>
      </w:pPr>
      <w:r>
        <w:rPr>
          <w:rFonts w:ascii="Times New Roman" w:hAnsi="Times New Roman"/>
          <w:b/>
          <w:bCs/>
          <w:sz w:val="24"/>
          <w:szCs w:val="24"/>
          <w:lang w:eastAsia="ru-RU"/>
        </w:rPr>
        <w:br w:type="page"/>
      </w:r>
    </w:p>
    <w:p w:rsidR="000F2C24" w:rsidRPr="003E425C" w:rsidRDefault="00523B2D" w:rsidP="008528EB">
      <w:pPr>
        <w:spacing w:after="0" w:line="360" w:lineRule="auto"/>
        <w:jc w:val="center"/>
        <w:rPr>
          <w:rFonts w:ascii="Times New Roman" w:hAnsi="Times New Roman"/>
          <w:b/>
          <w:bCs/>
          <w:sz w:val="28"/>
          <w:szCs w:val="28"/>
          <w:lang w:eastAsia="ru-RU"/>
        </w:rPr>
      </w:pPr>
      <w:r w:rsidRPr="003E425C">
        <w:rPr>
          <w:rFonts w:ascii="Times New Roman" w:hAnsi="Times New Roman"/>
          <w:b/>
          <w:bCs/>
          <w:sz w:val="28"/>
          <w:szCs w:val="28"/>
          <w:lang w:eastAsia="ru-RU"/>
        </w:rPr>
        <w:lastRenderedPageBreak/>
        <w:t>ДЕНЬ 2 ( 12.11.20)</w:t>
      </w:r>
    </w:p>
    <w:p w:rsidR="00523B2D" w:rsidRPr="003E425C" w:rsidRDefault="007B2B05" w:rsidP="008528EB">
      <w:pPr>
        <w:spacing w:after="0" w:line="360" w:lineRule="auto"/>
        <w:jc w:val="center"/>
        <w:rPr>
          <w:rFonts w:ascii="Times New Roman" w:hAnsi="Times New Roman"/>
          <w:sz w:val="28"/>
          <w:szCs w:val="28"/>
          <w:lang w:eastAsia="ru-RU"/>
        </w:rPr>
      </w:pPr>
      <w:r w:rsidRPr="003E425C">
        <w:rPr>
          <w:rFonts w:ascii="Times New Roman" w:hAnsi="Times New Roman"/>
          <w:sz w:val="28"/>
          <w:szCs w:val="28"/>
          <w:lang w:eastAsia="ru-RU"/>
        </w:rPr>
        <w:t>Микробиологическое исследование сердечно-сосудистой системы, глаз, ушей</w:t>
      </w:r>
    </w:p>
    <w:p w:rsidR="00C332F2" w:rsidRPr="003E425C" w:rsidRDefault="0095225B" w:rsidP="008528EB">
      <w:pPr>
        <w:spacing w:after="0" w:line="360" w:lineRule="auto"/>
        <w:ind w:firstLine="709"/>
        <w:jc w:val="both"/>
        <w:rPr>
          <w:rFonts w:ascii="Times New Roman" w:hAnsi="Times New Roman"/>
          <w:bCs/>
          <w:sz w:val="28"/>
          <w:szCs w:val="28"/>
          <w:lang w:eastAsia="ru-RU"/>
        </w:rPr>
      </w:pPr>
      <w:r w:rsidRPr="003E425C">
        <w:rPr>
          <w:rFonts w:ascii="Times New Roman" w:hAnsi="Times New Roman"/>
          <w:b/>
          <w:bCs/>
          <w:sz w:val="28"/>
          <w:szCs w:val="28"/>
          <w:lang w:eastAsia="ru-RU"/>
        </w:rPr>
        <w:t>СС</w:t>
      </w:r>
      <w:r w:rsidR="00FE65AC" w:rsidRPr="003E425C">
        <w:rPr>
          <w:rFonts w:ascii="Times New Roman" w:hAnsi="Times New Roman"/>
          <w:b/>
          <w:bCs/>
          <w:sz w:val="28"/>
          <w:szCs w:val="28"/>
          <w:lang w:eastAsia="ru-RU"/>
        </w:rPr>
        <w:t>С</w:t>
      </w:r>
      <w:r w:rsidR="00FE65AC" w:rsidRPr="003E425C">
        <w:rPr>
          <w:rFonts w:ascii="Times New Roman" w:hAnsi="Times New Roman"/>
          <w:bCs/>
          <w:sz w:val="28"/>
          <w:szCs w:val="28"/>
          <w:lang w:eastAsia="ru-RU"/>
        </w:rPr>
        <w:t xml:space="preserve">: </w:t>
      </w:r>
    </w:p>
    <w:p w:rsidR="004B5DA3" w:rsidRPr="003E425C" w:rsidRDefault="004B5DA3" w:rsidP="008528EB">
      <w:pPr>
        <w:spacing w:after="0" w:line="360" w:lineRule="auto"/>
        <w:ind w:firstLine="709"/>
        <w:jc w:val="both"/>
        <w:rPr>
          <w:rFonts w:ascii="Times New Roman" w:hAnsi="Times New Roman"/>
          <w:bCs/>
          <w:sz w:val="28"/>
          <w:szCs w:val="28"/>
          <w:lang w:eastAsia="ru-RU"/>
        </w:rPr>
      </w:pPr>
      <w:r w:rsidRPr="003E425C">
        <w:rPr>
          <w:rFonts w:ascii="Times New Roman" w:hAnsi="Times New Roman"/>
          <w:bCs/>
          <w:sz w:val="28"/>
          <w:szCs w:val="28"/>
          <w:lang w:eastAsia="ru-RU"/>
        </w:rPr>
        <w:t xml:space="preserve">Бактериемия — присутствие бактерий в крови; она может проявляться клинически либо протекать бессимптомно. При этом в крови практически здоровых пациентов могут транзиторно циркулировать S. epider-midis, P. melaninogenica, С. Perfringens и др. Бактериемии разделяют на грамотрицательные и грамположительные. </w:t>
      </w:r>
    </w:p>
    <w:p w:rsidR="004B5DA3" w:rsidRPr="003E425C" w:rsidRDefault="004B5DA3" w:rsidP="008528EB">
      <w:pPr>
        <w:spacing w:after="0" w:line="360" w:lineRule="auto"/>
        <w:ind w:firstLine="709"/>
        <w:jc w:val="both"/>
        <w:rPr>
          <w:rFonts w:ascii="Times New Roman" w:hAnsi="Times New Roman"/>
          <w:bCs/>
          <w:sz w:val="28"/>
          <w:szCs w:val="28"/>
          <w:lang w:eastAsia="ru-RU"/>
        </w:rPr>
      </w:pPr>
      <w:r w:rsidRPr="003E425C">
        <w:rPr>
          <w:rFonts w:ascii="Times New Roman" w:hAnsi="Times New Roman"/>
          <w:bCs/>
          <w:sz w:val="28"/>
          <w:szCs w:val="28"/>
          <w:lang w:eastAsia="ru-RU"/>
        </w:rPr>
        <w:t xml:space="preserve">Септицемия — циркуляция и активное размножение бактерий в крови, сопровождающиеся характерными клиническими проявлениями различной выраженности, течением процесса и склонностью к образованию вторичных очагов. Наиболее часто возбудители септицемии диссеминируют в кровоток из очагов инфекции. </w:t>
      </w:r>
    </w:p>
    <w:p w:rsidR="004B5DA3" w:rsidRPr="003E425C" w:rsidRDefault="004B5DA3" w:rsidP="008528EB">
      <w:pPr>
        <w:spacing w:after="0" w:line="360" w:lineRule="auto"/>
        <w:ind w:firstLine="709"/>
        <w:jc w:val="both"/>
        <w:rPr>
          <w:rFonts w:ascii="Times New Roman" w:hAnsi="Times New Roman"/>
          <w:bCs/>
          <w:sz w:val="28"/>
          <w:szCs w:val="28"/>
          <w:lang w:eastAsia="ru-RU"/>
        </w:rPr>
      </w:pPr>
      <w:r w:rsidRPr="003E425C">
        <w:rPr>
          <w:rFonts w:ascii="Times New Roman" w:hAnsi="Times New Roman"/>
          <w:bCs/>
          <w:sz w:val="28"/>
          <w:szCs w:val="28"/>
          <w:lang w:eastAsia="ru-RU"/>
        </w:rPr>
        <w:t xml:space="preserve">Грамотрицательные бактериемии. Наиболее распространенные возбудители — Е. coli, виды Klebsiella, Enterobacter, Serratia, Proteus и P. aeruginosa. Источники бактерий — ЖКТ, мочеполовая система и кожные покровы. Предрасполагающие факторы — оперативные вмешательства и медицинские манипуляции (например, катетеризация) на мочевыводящих путях и сопутствующие заболевания. </w:t>
      </w:r>
    </w:p>
    <w:p w:rsidR="004B5DA3" w:rsidRPr="003E425C" w:rsidRDefault="0033723B" w:rsidP="008528EB">
      <w:pPr>
        <w:spacing w:after="0" w:line="360" w:lineRule="auto"/>
        <w:ind w:firstLine="709"/>
        <w:jc w:val="both"/>
        <w:rPr>
          <w:rFonts w:ascii="Times New Roman" w:hAnsi="Times New Roman"/>
          <w:bCs/>
          <w:sz w:val="28"/>
          <w:szCs w:val="28"/>
          <w:lang w:eastAsia="ru-RU"/>
        </w:rPr>
      </w:pPr>
      <w:r>
        <w:rPr>
          <w:rFonts w:ascii="Times New Roman" w:hAnsi="Times New Roman"/>
          <w:bCs/>
          <w:noProof/>
          <w:sz w:val="28"/>
          <w:szCs w:val="28"/>
          <w:lang w:eastAsia="ru-RU"/>
        </w:rPr>
        <w:drawing>
          <wp:anchor distT="0" distB="0" distL="114300" distR="114300" simplePos="0" relativeHeight="251659264" behindDoc="1" locked="0" layoutInCell="1" allowOverlap="1">
            <wp:simplePos x="0" y="0"/>
            <wp:positionH relativeFrom="column">
              <wp:posOffset>3537585</wp:posOffset>
            </wp:positionH>
            <wp:positionV relativeFrom="paragraph">
              <wp:posOffset>1734185</wp:posOffset>
            </wp:positionV>
            <wp:extent cx="2462530" cy="1389380"/>
            <wp:effectExtent l="0" t="0" r="0" b="1270"/>
            <wp:wrapTight wrapText="bothSides">
              <wp:wrapPolygon edited="0">
                <wp:start x="0" y="0"/>
                <wp:lineTo x="0" y="21324"/>
                <wp:lineTo x="21388" y="21324"/>
                <wp:lineTo x="2138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2530" cy="1389380"/>
                    </a:xfrm>
                    <a:prstGeom prst="rect">
                      <a:avLst/>
                    </a:prstGeom>
                  </pic:spPr>
                </pic:pic>
              </a:graphicData>
            </a:graphic>
            <wp14:sizeRelH relativeFrom="margin">
              <wp14:pctWidth>0</wp14:pctWidth>
            </wp14:sizeRelH>
            <wp14:sizeRelV relativeFrom="margin">
              <wp14:pctHeight>0</wp14:pctHeight>
            </wp14:sizeRelV>
          </wp:anchor>
        </w:drawing>
      </w:r>
      <w:r w:rsidR="004B5DA3" w:rsidRPr="003E425C">
        <w:rPr>
          <w:rFonts w:ascii="Times New Roman" w:hAnsi="Times New Roman"/>
          <w:bCs/>
          <w:sz w:val="28"/>
          <w:szCs w:val="28"/>
          <w:lang w:eastAsia="ru-RU"/>
        </w:rPr>
        <w:t>Грамположительные бактериемии. Основной возбудитель - коагулаза-положительный S. aureus. Коагулаза-отрицательные стафилококки (У. epidermidis и S. saprophyticus) редко вызывают поражения. В условиях стационара практически все случаи бактериемии обусловлены контаминацией медицинских инструментов. Основные возбудители — коагулаза-отрицательные стафилококки.</w:t>
      </w:r>
    </w:p>
    <w:p w:rsidR="00990F5B" w:rsidRPr="003E425C" w:rsidRDefault="00990F5B" w:rsidP="008528EB">
      <w:pPr>
        <w:spacing w:after="0" w:line="360" w:lineRule="auto"/>
        <w:ind w:firstLine="709"/>
        <w:jc w:val="both"/>
        <w:rPr>
          <w:rFonts w:ascii="Times New Roman" w:hAnsi="Times New Roman"/>
          <w:b/>
          <w:bCs/>
          <w:sz w:val="28"/>
          <w:szCs w:val="28"/>
          <w:lang w:eastAsia="ru-RU"/>
        </w:rPr>
      </w:pPr>
      <w:r w:rsidRPr="0010285A">
        <w:rPr>
          <w:rFonts w:ascii="Times New Roman" w:hAnsi="Times New Roman"/>
          <w:b/>
          <w:bCs/>
          <w:i/>
          <w:sz w:val="28"/>
          <w:szCs w:val="28"/>
          <w:lang w:eastAsia="ru-RU"/>
        </w:rPr>
        <w:t>Для проведения анализа используют только венозную кровь</w:t>
      </w:r>
      <w:r w:rsidRPr="003E425C">
        <w:rPr>
          <w:rFonts w:ascii="Times New Roman" w:hAnsi="Times New Roman"/>
          <w:bCs/>
          <w:sz w:val="28"/>
          <w:szCs w:val="28"/>
          <w:lang w:eastAsia="ru-RU"/>
        </w:rPr>
        <w:t xml:space="preserve">-, наиболее адекватные результаты получают при двух или трёхкратном заборе крови по 20-30 мл с интервалом 3-4 ч. </w:t>
      </w:r>
    </w:p>
    <w:p w:rsidR="00990F5B" w:rsidRPr="00173B88" w:rsidRDefault="000471DD" w:rsidP="00F64BD1">
      <w:pPr>
        <w:spacing w:after="0" w:line="360" w:lineRule="auto"/>
        <w:ind w:firstLine="709"/>
        <w:jc w:val="both"/>
        <w:rPr>
          <w:rFonts w:ascii="Times New Roman" w:hAnsi="Times New Roman"/>
          <w:bCs/>
          <w:sz w:val="28"/>
          <w:szCs w:val="28"/>
          <w:lang w:eastAsia="ru-RU"/>
        </w:rPr>
      </w:pPr>
      <w:r>
        <w:rPr>
          <w:rFonts w:ascii="Times New Roman" w:hAnsi="Times New Roman"/>
          <w:bCs/>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67945</wp:posOffset>
            </wp:positionH>
            <wp:positionV relativeFrom="paragraph">
              <wp:posOffset>1818005</wp:posOffset>
            </wp:positionV>
            <wp:extent cx="1855470" cy="1235710"/>
            <wp:effectExtent l="0" t="0" r="0" b="2540"/>
            <wp:wrapTight wrapText="bothSides">
              <wp:wrapPolygon edited="0">
                <wp:start x="0" y="0"/>
                <wp:lineTo x="0" y="21311"/>
                <wp:lineTo x="21290" y="21311"/>
                <wp:lineTo x="2129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5470" cy="1235710"/>
                    </a:xfrm>
                    <a:prstGeom prst="rect">
                      <a:avLst/>
                    </a:prstGeom>
                  </pic:spPr>
                </pic:pic>
              </a:graphicData>
            </a:graphic>
            <wp14:sizeRelH relativeFrom="margin">
              <wp14:pctWidth>0</wp14:pctWidth>
            </wp14:sizeRelH>
            <wp14:sizeRelV relativeFrom="margin">
              <wp14:pctHeight>0</wp14:pctHeight>
            </wp14:sizeRelV>
          </wp:anchor>
        </w:drawing>
      </w:r>
      <w:r w:rsidR="00990F5B" w:rsidRPr="00173B88">
        <w:rPr>
          <w:rFonts w:ascii="Times New Roman" w:hAnsi="Times New Roman"/>
          <w:bCs/>
          <w:sz w:val="28"/>
          <w:szCs w:val="28"/>
          <w:lang w:eastAsia="ru-RU"/>
        </w:rPr>
        <w:t xml:space="preserve">Кровь немедленно помещают в сосуд с питательной средой (не меняя иглы) в соотношении 1:10 и перемешивают. Отобранный материал быстро доставляют в лабораторию, сохраняя при комнатной температуре. Образцы крови замораживать нельзя. Микроскопию мазков крови проводят при распознавании паразитарных инфекций (малярии, трипаносомозов. При бактериальных инфекциях микроскопию мазков крови обычно не проводят, так как число бактерий, циркулирующих в кровотоке, невелико. Единственная бактерия, обнаруживаемая в мазках, — Borrelia recurrentis. Для культивирования образцов используют обогащённые питательные среды. </w:t>
      </w:r>
    </w:p>
    <w:p w:rsidR="00990F5B" w:rsidRPr="00173B88" w:rsidRDefault="00A233BE" w:rsidP="00F64BD1">
      <w:pPr>
        <w:spacing w:after="0" w:line="360" w:lineRule="auto"/>
        <w:ind w:firstLine="709"/>
        <w:jc w:val="both"/>
        <w:rPr>
          <w:rFonts w:ascii="Times New Roman" w:hAnsi="Times New Roman"/>
          <w:bCs/>
          <w:sz w:val="28"/>
          <w:szCs w:val="28"/>
          <w:lang w:eastAsia="ru-RU"/>
        </w:rPr>
      </w:pPr>
      <w:r>
        <w:rPr>
          <w:rFonts w:ascii="Times New Roman" w:hAnsi="Times New Roman"/>
          <w:bCs/>
          <w:noProof/>
          <w:sz w:val="28"/>
          <w:szCs w:val="28"/>
          <w:lang w:eastAsia="ru-RU"/>
        </w:rPr>
        <w:drawing>
          <wp:anchor distT="0" distB="0" distL="114300" distR="114300" simplePos="0" relativeHeight="251661312" behindDoc="1" locked="0" layoutInCell="1" allowOverlap="1">
            <wp:simplePos x="0" y="0"/>
            <wp:positionH relativeFrom="column">
              <wp:posOffset>4310380</wp:posOffset>
            </wp:positionH>
            <wp:positionV relativeFrom="paragraph">
              <wp:posOffset>39370</wp:posOffset>
            </wp:positionV>
            <wp:extent cx="1637665" cy="1637665"/>
            <wp:effectExtent l="0" t="0" r="635" b="635"/>
            <wp:wrapTight wrapText="bothSides">
              <wp:wrapPolygon edited="0">
                <wp:start x="0" y="0"/>
                <wp:lineTo x="0" y="21357"/>
                <wp:lineTo x="21357" y="21357"/>
                <wp:lineTo x="2135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7665" cy="1637665"/>
                    </a:xfrm>
                    <a:prstGeom prst="rect">
                      <a:avLst/>
                    </a:prstGeom>
                  </pic:spPr>
                </pic:pic>
              </a:graphicData>
            </a:graphic>
            <wp14:sizeRelH relativeFrom="margin">
              <wp14:pctWidth>0</wp14:pctWidth>
            </wp14:sizeRelH>
            <wp14:sizeRelV relativeFrom="margin">
              <wp14:pctHeight>0</wp14:pctHeight>
            </wp14:sizeRelV>
          </wp:anchor>
        </w:drawing>
      </w:r>
      <w:r w:rsidR="00990F5B" w:rsidRPr="00173B88">
        <w:rPr>
          <w:rFonts w:ascii="Times New Roman" w:hAnsi="Times New Roman"/>
          <w:bCs/>
          <w:sz w:val="28"/>
          <w:szCs w:val="28"/>
          <w:lang w:eastAsia="ru-RU"/>
        </w:rPr>
        <w:t>При подозрении на конкретную инфекцию можно использовать соответствующие среды, например, среду для выращивания бруцелл. Посевы проводят в 2 сосуда (по 5 мл крови в каждом) для дальнейшего культивирования в аэробных и анаэробных условиях. Посевы инкубируют при температуре 35-37 °С и в течение 7 дней ежедневно осматривают. Помутнение среды указывает на рост бактерий; при отсутствии роста проводят повторное исследование на 14-й день. Факт циркуляции грибов в кровотоке устанавливают посевом крови больного на питательные среды. Для обнаружения простейших проводят микроскопию мазков крови, окрашенных по Романбвскому-Гимзе или Райту.</w:t>
      </w:r>
    </w:p>
    <w:p w:rsidR="00990F5B" w:rsidRPr="00173B88" w:rsidRDefault="00990F5B" w:rsidP="00F64BD1">
      <w:pPr>
        <w:spacing w:after="0" w:line="360" w:lineRule="auto"/>
        <w:ind w:firstLine="709"/>
        <w:jc w:val="both"/>
        <w:rPr>
          <w:rFonts w:ascii="Times New Roman" w:hAnsi="Times New Roman"/>
          <w:bCs/>
          <w:sz w:val="28"/>
          <w:szCs w:val="28"/>
          <w:lang w:eastAsia="ru-RU"/>
        </w:rPr>
      </w:pPr>
      <w:r w:rsidRPr="00173B88">
        <w:rPr>
          <w:rFonts w:ascii="Times New Roman" w:hAnsi="Times New Roman"/>
          <w:bCs/>
          <w:sz w:val="28"/>
          <w:szCs w:val="28"/>
          <w:lang w:eastAsia="ru-RU"/>
        </w:rPr>
        <w:t>На бактериемию или септицемию указывают следующие признаки.</w:t>
      </w:r>
    </w:p>
    <w:p w:rsidR="00990F5B" w:rsidRPr="00173B88" w:rsidRDefault="00990F5B" w:rsidP="00F64BD1">
      <w:pPr>
        <w:spacing w:after="0" w:line="360" w:lineRule="auto"/>
        <w:ind w:firstLine="709"/>
        <w:jc w:val="both"/>
        <w:rPr>
          <w:rFonts w:ascii="Times New Roman" w:hAnsi="Times New Roman"/>
          <w:bCs/>
          <w:sz w:val="28"/>
          <w:szCs w:val="28"/>
          <w:lang w:eastAsia="ru-RU"/>
        </w:rPr>
      </w:pPr>
      <w:r w:rsidRPr="00173B88">
        <w:rPr>
          <w:rFonts w:ascii="Times New Roman" w:hAnsi="Times New Roman"/>
          <w:bCs/>
          <w:sz w:val="28"/>
          <w:szCs w:val="28"/>
          <w:lang w:eastAsia="ru-RU"/>
        </w:rPr>
        <w:t>Повторное выделение одних и тех же микроорганизмов (в том числе и в больших количествах) при заборе крови из разных мест.</w:t>
      </w:r>
    </w:p>
    <w:p w:rsidR="00990F5B" w:rsidRPr="00173B88" w:rsidRDefault="00990F5B" w:rsidP="00F64BD1">
      <w:pPr>
        <w:spacing w:after="0" w:line="360" w:lineRule="auto"/>
        <w:ind w:firstLine="709"/>
        <w:jc w:val="both"/>
        <w:rPr>
          <w:rFonts w:ascii="Times New Roman" w:hAnsi="Times New Roman"/>
          <w:bCs/>
          <w:sz w:val="28"/>
          <w:szCs w:val="28"/>
          <w:lang w:eastAsia="ru-RU"/>
        </w:rPr>
      </w:pPr>
      <w:r w:rsidRPr="00173B88">
        <w:rPr>
          <w:rFonts w:ascii="Times New Roman" w:hAnsi="Times New Roman"/>
          <w:bCs/>
          <w:sz w:val="28"/>
          <w:szCs w:val="28"/>
          <w:lang w:eastAsia="ru-RU"/>
        </w:rPr>
        <w:t>Обнаружение представителей кожной флоры (например, стафилококков или дифтероидов) в нескольких пробах, особенно при наличии сосудистых катетеров или протезов.</w:t>
      </w:r>
    </w:p>
    <w:p w:rsidR="00990F5B" w:rsidRPr="00173B88" w:rsidRDefault="00990F5B" w:rsidP="00F64BD1">
      <w:pPr>
        <w:spacing w:after="0" w:line="360" w:lineRule="auto"/>
        <w:ind w:firstLine="709"/>
        <w:jc w:val="both"/>
        <w:rPr>
          <w:rFonts w:ascii="Times New Roman" w:hAnsi="Times New Roman"/>
          <w:bCs/>
          <w:sz w:val="28"/>
          <w:szCs w:val="28"/>
          <w:lang w:eastAsia="ru-RU"/>
        </w:rPr>
      </w:pPr>
      <w:r w:rsidRPr="00173B88">
        <w:rPr>
          <w:rFonts w:ascii="Times New Roman" w:hAnsi="Times New Roman"/>
          <w:bCs/>
          <w:sz w:val="28"/>
          <w:szCs w:val="28"/>
          <w:lang w:eastAsia="ru-RU"/>
        </w:rPr>
        <w:t>Выявление «ожидаемых» микроорганизмов (например, зеленящих стрептококков) при подозрении на эндокардит.</w:t>
      </w:r>
    </w:p>
    <w:p w:rsidR="00990F5B" w:rsidRPr="00173B88" w:rsidRDefault="003C7FE8" w:rsidP="00F64BD1">
      <w:pPr>
        <w:spacing w:after="0" w:line="360" w:lineRule="auto"/>
        <w:ind w:firstLine="709"/>
        <w:jc w:val="both"/>
        <w:rPr>
          <w:rFonts w:ascii="Times New Roman" w:hAnsi="Times New Roman"/>
          <w:bCs/>
          <w:sz w:val="28"/>
          <w:szCs w:val="28"/>
          <w:lang w:eastAsia="ru-RU"/>
        </w:rPr>
      </w:pPr>
      <w:r>
        <w:rPr>
          <w:rFonts w:ascii="Times New Roman" w:hAnsi="Times New Roman"/>
          <w:bCs/>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4345147</wp:posOffset>
            </wp:positionH>
            <wp:positionV relativeFrom="paragraph">
              <wp:posOffset>610</wp:posOffset>
            </wp:positionV>
            <wp:extent cx="1459743" cy="1850745"/>
            <wp:effectExtent l="0" t="0" r="7620" b="0"/>
            <wp:wrapTight wrapText="bothSides">
              <wp:wrapPolygon edited="0">
                <wp:start x="0" y="0"/>
                <wp:lineTo x="0" y="21348"/>
                <wp:lineTo x="21431" y="21348"/>
                <wp:lineTo x="214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9743" cy="1850745"/>
                    </a:xfrm>
                    <a:prstGeom prst="rect">
                      <a:avLst/>
                    </a:prstGeom>
                  </pic:spPr>
                </pic:pic>
              </a:graphicData>
            </a:graphic>
            <wp14:sizeRelH relativeFrom="margin">
              <wp14:pctWidth>0</wp14:pctWidth>
            </wp14:sizeRelH>
            <wp14:sizeRelV relativeFrom="margin">
              <wp14:pctHeight>0</wp14:pctHeight>
            </wp14:sizeRelV>
          </wp:anchor>
        </w:drawing>
      </w:r>
      <w:r w:rsidR="00990F5B" w:rsidRPr="00173B88">
        <w:rPr>
          <w:rFonts w:ascii="Times New Roman" w:hAnsi="Times New Roman"/>
          <w:bCs/>
          <w:sz w:val="28"/>
          <w:szCs w:val="28"/>
          <w:lang w:eastAsia="ru-RU"/>
        </w:rPr>
        <w:t>Посев крови на стерильность проводят в 50-100 мл сахарного б-на, а также параллельно в тиогликолевую среду, на гемокультуру (при подозрении на сальмонеллез и брюшной тиф) в желчный бульон (среда Раппопорта).</w:t>
      </w:r>
    </w:p>
    <w:p w:rsidR="00990F5B" w:rsidRPr="00173B88" w:rsidRDefault="00D019DB" w:rsidP="00F64BD1">
      <w:pPr>
        <w:spacing w:after="0" w:line="360" w:lineRule="auto"/>
        <w:ind w:firstLine="709"/>
        <w:jc w:val="both"/>
        <w:rPr>
          <w:rFonts w:ascii="Times New Roman" w:hAnsi="Times New Roman"/>
          <w:bCs/>
          <w:sz w:val="28"/>
          <w:szCs w:val="28"/>
          <w:lang w:eastAsia="ru-RU"/>
        </w:rPr>
      </w:pPr>
      <w:r>
        <w:rPr>
          <w:rFonts w:ascii="Times New Roman" w:hAnsi="Times New Roman"/>
          <w:bCs/>
          <w:noProof/>
          <w:sz w:val="28"/>
          <w:szCs w:val="28"/>
          <w:lang w:eastAsia="ru-RU"/>
        </w:rPr>
        <w:drawing>
          <wp:anchor distT="0" distB="0" distL="114300" distR="114300" simplePos="0" relativeHeight="251663360" behindDoc="1" locked="0" layoutInCell="1" allowOverlap="1">
            <wp:simplePos x="0" y="0"/>
            <wp:positionH relativeFrom="column">
              <wp:posOffset>3693795</wp:posOffset>
            </wp:positionH>
            <wp:positionV relativeFrom="paragraph">
              <wp:posOffset>523240</wp:posOffset>
            </wp:positionV>
            <wp:extent cx="2237740" cy="1557655"/>
            <wp:effectExtent l="0" t="0" r="0" b="4445"/>
            <wp:wrapTight wrapText="bothSides">
              <wp:wrapPolygon edited="0">
                <wp:start x="0" y="0"/>
                <wp:lineTo x="0" y="21397"/>
                <wp:lineTo x="21330" y="21397"/>
                <wp:lineTo x="2133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7740" cy="1557655"/>
                    </a:xfrm>
                    <a:prstGeom prst="rect">
                      <a:avLst/>
                    </a:prstGeom>
                  </pic:spPr>
                </pic:pic>
              </a:graphicData>
            </a:graphic>
            <wp14:sizeRelH relativeFrom="margin">
              <wp14:pctWidth>0</wp14:pctWidth>
            </wp14:sizeRelH>
            <wp14:sizeRelV relativeFrom="margin">
              <wp14:pctHeight>0</wp14:pctHeight>
            </wp14:sizeRelV>
          </wp:anchor>
        </w:drawing>
      </w:r>
      <w:r w:rsidR="00990F5B" w:rsidRPr="00173B88">
        <w:rPr>
          <w:rFonts w:ascii="Times New Roman" w:hAnsi="Times New Roman"/>
          <w:bCs/>
          <w:sz w:val="28"/>
          <w:szCs w:val="28"/>
          <w:lang w:eastAsia="ru-RU"/>
        </w:rPr>
        <w:t xml:space="preserve">Обязательно выдерживают соотношение крови и среды1:10. посевы помещают в термостат и инкубируют в течение 10 сут. Просмотр посевов проводят ежедневно. О наличии микроорганизмов свидетельствуют помутнение среды, осадок эритроцитов и хлопьевидный осадок на их поверхности, пленка на поверхности, гемолиз эритроцитов.  </w:t>
      </w:r>
    </w:p>
    <w:p w:rsidR="00990F5B" w:rsidRPr="00173B88" w:rsidRDefault="00990F5B" w:rsidP="00F64BD1">
      <w:pPr>
        <w:spacing w:after="0" w:line="360" w:lineRule="auto"/>
        <w:ind w:firstLine="709"/>
        <w:jc w:val="both"/>
        <w:rPr>
          <w:rFonts w:ascii="Times New Roman" w:hAnsi="Times New Roman"/>
          <w:bCs/>
          <w:sz w:val="28"/>
          <w:szCs w:val="28"/>
          <w:lang w:eastAsia="ru-RU"/>
        </w:rPr>
      </w:pPr>
      <w:r w:rsidRPr="00173B88">
        <w:rPr>
          <w:rFonts w:ascii="Times New Roman" w:hAnsi="Times New Roman"/>
          <w:bCs/>
          <w:sz w:val="28"/>
          <w:szCs w:val="28"/>
          <w:lang w:eastAsia="ru-RU"/>
        </w:rPr>
        <w:t xml:space="preserve">При наличии роста делают высевы на чашки с 5%-ным кровяным агаром. Затем изучают колонии, делают посев на скошенный агар для накопления и идентификации культуры, определяют чувствительность к антибиотикам. </w:t>
      </w:r>
    </w:p>
    <w:p w:rsidR="00990F5B" w:rsidRPr="00F62DA8" w:rsidRDefault="00990F5B" w:rsidP="00F64BD1">
      <w:pPr>
        <w:spacing w:after="0" w:line="360" w:lineRule="auto"/>
        <w:ind w:firstLine="709"/>
        <w:jc w:val="both"/>
        <w:rPr>
          <w:rFonts w:ascii="Times New Roman" w:hAnsi="Times New Roman"/>
          <w:b/>
          <w:bCs/>
          <w:i/>
          <w:sz w:val="28"/>
          <w:szCs w:val="28"/>
          <w:lang w:eastAsia="ru-RU"/>
        </w:rPr>
      </w:pPr>
      <w:r w:rsidRPr="00F62DA8">
        <w:rPr>
          <w:rFonts w:ascii="Times New Roman" w:hAnsi="Times New Roman"/>
          <w:b/>
          <w:bCs/>
          <w:i/>
          <w:sz w:val="28"/>
          <w:szCs w:val="28"/>
          <w:lang w:eastAsia="ru-RU"/>
        </w:rPr>
        <w:t xml:space="preserve">Интерпретация результатов: </w:t>
      </w:r>
    </w:p>
    <w:p w:rsidR="00990F5B" w:rsidRPr="00F64BD1" w:rsidRDefault="00990F5B" w:rsidP="00F64BD1">
      <w:pPr>
        <w:pStyle w:val="aff"/>
        <w:numPr>
          <w:ilvl w:val="0"/>
          <w:numId w:val="36"/>
        </w:numPr>
        <w:spacing w:line="360" w:lineRule="auto"/>
        <w:jc w:val="both"/>
        <w:rPr>
          <w:bCs/>
          <w:sz w:val="28"/>
          <w:szCs w:val="28"/>
        </w:rPr>
      </w:pPr>
      <w:r w:rsidRPr="00F64BD1">
        <w:rPr>
          <w:bCs/>
          <w:sz w:val="28"/>
          <w:szCs w:val="28"/>
        </w:rPr>
        <w:t>анализ  можно считать отрицательным, если по пришествии 10 дней после посева крови роста микроорганизмов не обнаружено, выделение патогенных видов свидетельствует об их этиологической роли в заболевании,</w:t>
      </w:r>
    </w:p>
    <w:p w:rsidR="00990F5B" w:rsidRPr="00F64BD1" w:rsidRDefault="00990F5B" w:rsidP="00F64BD1">
      <w:pPr>
        <w:pStyle w:val="aff"/>
        <w:numPr>
          <w:ilvl w:val="0"/>
          <w:numId w:val="36"/>
        </w:numPr>
        <w:spacing w:line="360" w:lineRule="auto"/>
        <w:jc w:val="both"/>
        <w:rPr>
          <w:bCs/>
          <w:sz w:val="28"/>
          <w:szCs w:val="28"/>
        </w:rPr>
      </w:pPr>
      <w:r w:rsidRPr="00F64BD1">
        <w:rPr>
          <w:bCs/>
          <w:sz w:val="28"/>
          <w:szCs w:val="28"/>
        </w:rPr>
        <w:t xml:space="preserve">при выделении условно-патогенных микроорганизмов следует учитывая идентичность гемо культуры с культурами, выделенными из другого материала от этого больного.  </w:t>
      </w:r>
    </w:p>
    <w:p w:rsidR="00990F5B" w:rsidRPr="00F64BD1" w:rsidRDefault="00990F5B" w:rsidP="00F64BD1">
      <w:pPr>
        <w:pStyle w:val="aff"/>
        <w:numPr>
          <w:ilvl w:val="0"/>
          <w:numId w:val="36"/>
        </w:numPr>
        <w:spacing w:line="360" w:lineRule="auto"/>
        <w:jc w:val="both"/>
        <w:rPr>
          <w:bCs/>
          <w:sz w:val="28"/>
          <w:szCs w:val="28"/>
        </w:rPr>
      </w:pPr>
      <w:r w:rsidRPr="00F64BD1">
        <w:rPr>
          <w:bCs/>
          <w:sz w:val="28"/>
          <w:szCs w:val="28"/>
        </w:rPr>
        <w:t>для определения истиной этиологической роли микроорганизмов необходимо учитывать следующие факторы:</w:t>
      </w:r>
    </w:p>
    <w:p w:rsidR="00990F5B" w:rsidRPr="00F64BD1" w:rsidRDefault="00990F5B" w:rsidP="00F64BD1">
      <w:pPr>
        <w:pStyle w:val="aff"/>
        <w:numPr>
          <w:ilvl w:val="0"/>
          <w:numId w:val="36"/>
        </w:numPr>
        <w:spacing w:line="360" w:lineRule="auto"/>
        <w:jc w:val="both"/>
        <w:rPr>
          <w:bCs/>
          <w:sz w:val="28"/>
          <w:szCs w:val="28"/>
        </w:rPr>
      </w:pPr>
      <w:r w:rsidRPr="00F64BD1">
        <w:rPr>
          <w:bCs/>
          <w:sz w:val="28"/>
          <w:szCs w:val="28"/>
        </w:rPr>
        <w:t>присутствие бактерий в материале  из патологического очага в количестве не менее 10( КОЕ мл/г,</w:t>
      </w:r>
    </w:p>
    <w:p w:rsidR="00990F5B" w:rsidRPr="00F64BD1" w:rsidRDefault="00990F5B" w:rsidP="00F64BD1">
      <w:pPr>
        <w:pStyle w:val="aff"/>
        <w:numPr>
          <w:ilvl w:val="0"/>
          <w:numId w:val="36"/>
        </w:numPr>
        <w:spacing w:line="360" w:lineRule="auto"/>
        <w:jc w:val="both"/>
        <w:rPr>
          <w:bCs/>
          <w:sz w:val="28"/>
          <w:szCs w:val="28"/>
        </w:rPr>
      </w:pPr>
      <w:r w:rsidRPr="00F64BD1">
        <w:rPr>
          <w:bCs/>
          <w:sz w:val="28"/>
          <w:szCs w:val="28"/>
        </w:rPr>
        <w:t xml:space="preserve">обнаружение одного и того же микроорганизма в посевах двух и более проб крови, </w:t>
      </w:r>
    </w:p>
    <w:p w:rsidR="00431A70" w:rsidRDefault="00990F5B" w:rsidP="004B2418">
      <w:pPr>
        <w:pStyle w:val="aff"/>
        <w:numPr>
          <w:ilvl w:val="0"/>
          <w:numId w:val="36"/>
        </w:numPr>
        <w:spacing w:line="360" w:lineRule="auto"/>
        <w:jc w:val="both"/>
        <w:rPr>
          <w:bCs/>
          <w:sz w:val="28"/>
          <w:szCs w:val="28"/>
        </w:rPr>
      </w:pPr>
      <w:r w:rsidRPr="00F64BD1">
        <w:rPr>
          <w:bCs/>
          <w:sz w:val="28"/>
          <w:szCs w:val="28"/>
        </w:rPr>
        <w:lastRenderedPageBreak/>
        <w:t>нарастание в 4 раза и более титра Ат в сыворотке больного к ауто штамму.</w:t>
      </w:r>
      <w:r w:rsidR="00CF761C" w:rsidRPr="00431A70">
        <w:rPr>
          <w:bCs/>
          <w:sz w:val="28"/>
          <w:szCs w:val="28"/>
        </w:rPr>
        <w:t xml:space="preserve"> </w:t>
      </w:r>
    </w:p>
    <w:p w:rsidR="00431A70" w:rsidRPr="00431A70" w:rsidRDefault="00431A70" w:rsidP="00431A70">
      <w:pPr>
        <w:spacing w:line="360" w:lineRule="auto"/>
        <w:jc w:val="both"/>
        <w:rPr>
          <w:bCs/>
          <w:sz w:val="28"/>
          <w:szCs w:val="28"/>
        </w:rPr>
      </w:pPr>
    </w:p>
    <w:p w:rsidR="00CF761C" w:rsidRPr="008A781A" w:rsidRDefault="00431A70" w:rsidP="00431A70">
      <w:pPr>
        <w:pStyle w:val="aff"/>
        <w:spacing w:line="360" w:lineRule="auto"/>
        <w:ind w:left="360"/>
        <w:jc w:val="both"/>
        <w:rPr>
          <w:bCs/>
          <w:sz w:val="32"/>
          <w:szCs w:val="32"/>
        </w:rPr>
      </w:pPr>
      <w:r w:rsidRPr="008A781A">
        <w:rPr>
          <w:b/>
          <w:bCs/>
          <w:sz w:val="32"/>
          <w:szCs w:val="32"/>
        </w:rPr>
        <w:t>Отд</w:t>
      </w:r>
      <w:r w:rsidR="00CF761C" w:rsidRPr="008A781A">
        <w:rPr>
          <w:b/>
          <w:bCs/>
          <w:sz w:val="32"/>
          <w:szCs w:val="32"/>
        </w:rPr>
        <w:t>еляемо</w:t>
      </w:r>
      <w:r w:rsidRPr="008A781A">
        <w:rPr>
          <w:b/>
          <w:bCs/>
          <w:sz w:val="32"/>
          <w:szCs w:val="32"/>
        </w:rPr>
        <w:t xml:space="preserve">е </w:t>
      </w:r>
      <w:r w:rsidR="00CF761C" w:rsidRPr="008A781A">
        <w:rPr>
          <w:b/>
          <w:bCs/>
          <w:sz w:val="32"/>
          <w:szCs w:val="32"/>
        </w:rPr>
        <w:t>глаз</w:t>
      </w:r>
      <w:r w:rsidRPr="008A781A">
        <w:rPr>
          <w:b/>
          <w:bCs/>
          <w:sz w:val="32"/>
          <w:szCs w:val="32"/>
        </w:rPr>
        <w:t>:</w:t>
      </w:r>
    </w:p>
    <w:p w:rsidR="00CF761C" w:rsidRPr="00326F3F" w:rsidRDefault="00662499" w:rsidP="004B2418">
      <w:pPr>
        <w:spacing w:after="0" w:line="360" w:lineRule="auto"/>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64384" behindDoc="1" locked="0" layoutInCell="1" allowOverlap="1">
            <wp:simplePos x="0" y="0"/>
            <wp:positionH relativeFrom="column">
              <wp:posOffset>4322445</wp:posOffset>
            </wp:positionH>
            <wp:positionV relativeFrom="paragraph">
              <wp:posOffset>587375</wp:posOffset>
            </wp:positionV>
            <wp:extent cx="1646555" cy="1650213"/>
            <wp:effectExtent l="0" t="0" r="0" b="7620"/>
            <wp:wrapTight wrapText="bothSides">
              <wp:wrapPolygon edited="0">
                <wp:start x="0" y="0"/>
                <wp:lineTo x="0" y="21450"/>
                <wp:lineTo x="21242" y="21450"/>
                <wp:lineTo x="2124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6555" cy="1650213"/>
                    </a:xfrm>
                    <a:prstGeom prst="rect">
                      <a:avLst/>
                    </a:prstGeom>
                  </pic:spPr>
                </pic:pic>
              </a:graphicData>
            </a:graphic>
            <wp14:sizeRelH relativeFrom="margin">
              <wp14:pctWidth>0</wp14:pctWidth>
            </wp14:sizeRelH>
            <wp14:sizeRelV relativeFrom="margin">
              <wp14:pctHeight>0</wp14:pctHeight>
            </wp14:sizeRelV>
          </wp:anchor>
        </w:drawing>
      </w:r>
      <w:r w:rsidR="00CF761C" w:rsidRPr="00326F3F">
        <w:rPr>
          <w:rFonts w:ascii="Times New Roman" w:hAnsi="Times New Roman"/>
          <w:bCs/>
          <w:sz w:val="28"/>
          <w:szCs w:val="28"/>
        </w:rPr>
        <w:t xml:space="preserve">Микробиологическое исследование проводится при заболеваниях конъюнктивы, век, слезных мешков, роговицы. Следует учитывать, что в норме только с конъюнктивы и в небольшом количестве регулярно выделяются Staphylococcus epidermidis, Corynebacterium xerosis, Corynebacterium pseudodiphteriticum, непатогенные микроорганизмы семейства Neisseriaceae, Sarcina. </w:t>
      </w:r>
    </w:p>
    <w:p w:rsidR="00CF761C" w:rsidRPr="00681D0C" w:rsidRDefault="00CF761C" w:rsidP="004B2418">
      <w:pPr>
        <w:spacing w:after="0" w:line="360" w:lineRule="auto"/>
        <w:jc w:val="both"/>
        <w:rPr>
          <w:rFonts w:ascii="Times New Roman" w:hAnsi="Times New Roman"/>
          <w:b/>
          <w:bCs/>
          <w:i/>
          <w:sz w:val="28"/>
          <w:szCs w:val="28"/>
        </w:rPr>
      </w:pPr>
      <w:r w:rsidRPr="00681D0C">
        <w:rPr>
          <w:rFonts w:ascii="Times New Roman" w:hAnsi="Times New Roman"/>
          <w:b/>
          <w:bCs/>
          <w:i/>
          <w:sz w:val="28"/>
          <w:szCs w:val="28"/>
        </w:rPr>
        <w:t>Взятие материала</w:t>
      </w:r>
    </w:p>
    <w:p w:rsidR="00CF761C" w:rsidRPr="00326F3F" w:rsidRDefault="00CF761C" w:rsidP="004B2418">
      <w:pPr>
        <w:spacing w:after="0" w:line="360" w:lineRule="auto"/>
        <w:jc w:val="both"/>
        <w:rPr>
          <w:rFonts w:ascii="Times New Roman" w:hAnsi="Times New Roman"/>
          <w:bCs/>
          <w:sz w:val="28"/>
          <w:szCs w:val="28"/>
        </w:rPr>
      </w:pPr>
      <w:r w:rsidRPr="00326F3F">
        <w:rPr>
          <w:rFonts w:ascii="Times New Roman" w:hAnsi="Times New Roman"/>
          <w:bCs/>
          <w:sz w:val="28"/>
          <w:szCs w:val="28"/>
        </w:rPr>
        <w:t>Материал забирают с пораженных мест в разгар воспалительного процесса с соблюдением правил асептики.  Не менее чем за 5-6 часов до</w:t>
      </w:r>
      <w:r w:rsidR="007E6ACF">
        <w:rPr>
          <w:rFonts w:ascii="Times New Roman" w:hAnsi="Times New Roman"/>
          <w:bCs/>
          <w:sz w:val="28"/>
          <w:szCs w:val="28"/>
        </w:rPr>
        <w:t xml:space="preserve"> </w:t>
      </w:r>
      <w:r w:rsidRPr="00326F3F">
        <w:rPr>
          <w:rFonts w:ascii="Times New Roman" w:hAnsi="Times New Roman"/>
          <w:bCs/>
          <w:sz w:val="28"/>
          <w:szCs w:val="28"/>
        </w:rPr>
        <w:t>исследования отменяют все медикаменты и процедуры.  Взятие материала производит врач-окулист.</w:t>
      </w:r>
    </w:p>
    <w:p w:rsidR="00CF761C" w:rsidRPr="00326F3F" w:rsidRDefault="00CF761C" w:rsidP="004B2418">
      <w:pPr>
        <w:spacing w:after="0" w:line="360" w:lineRule="auto"/>
        <w:jc w:val="both"/>
        <w:rPr>
          <w:rFonts w:ascii="Times New Roman" w:hAnsi="Times New Roman"/>
          <w:bCs/>
          <w:sz w:val="28"/>
          <w:szCs w:val="28"/>
        </w:rPr>
      </w:pPr>
    </w:p>
    <w:p w:rsidR="00CF761C" w:rsidRPr="00326F3F" w:rsidRDefault="00F34E87" w:rsidP="004B2418">
      <w:pPr>
        <w:spacing w:after="0" w:line="360" w:lineRule="auto"/>
        <w:jc w:val="both"/>
        <w:rPr>
          <w:rFonts w:ascii="Times New Roman" w:hAnsi="Times New Roman"/>
          <w:bCs/>
          <w:sz w:val="28"/>
          <w:szCs w:val="28"/>
        </w:rPr>
      </w:pPr>
      <w:r>
        <w:rPr>
          <w:rFonts w:ascii="Times New Roman" w:hAnsi="Times New Roman"/>
          <w:b/>
          <w:bCs/>
          <w:i/>
          <w:noProof/>
          <w:sz w:val="28"/>
          <w:szCs w:val="28"/>
        </w:rPr>
        <w:drawing>
          <wp:anchor distT="0" distB="0" distL="114300" distR="114300" simplePos="0" relativeHeight="251665408" behindDoc="1" locked="0" layoutInCell="1" allowOverlap="1">
            <wp:simplePos x="0" y="0"/>
            <wp:positionH relativeFrom="column">
              <wp:posOffset>4130495</wp:posOffset>
            </wp:positionH>
            <wp:positionV relativeFrom="paragraph">
              <wp:posOffset>155804</wp:posOffset>
            </wp:positionV>
            <wp:extent cx="1883006" cy="1411833"/>
            <wp:effectExtent l="0" t="0" r="3175" b="0"/>
            <wp:wrapTight wrapText="bothSides">
              <wp:wrapPolygon edited="0">
                <wp:start x="0" y="0"/>
                <wp:lineTo x="0" y="21279"/>
                <wp:lineTo x="21418" y="21279"/>
                <wp:lineTo x="2141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3006" cy="1411833"/>
                    </a:xfrm>
                    <a:prstGeom prst="rect">
                      <a:avLst/>
                    </a:prstGeom>
                  </pic:spPr>
                </pic:pic>
              </a:graphicData>
            </a:graphic>
            <wp14:sizeRelH relativeFrom="margin">
              <wp14:pctWidth>0</wp14:pctWidth>
            </wp14:sizeRelH>
            <wp14:sizeRelV relativeFrom="margin">
              <wp14:pctHeight>0</wp14:pctHeight>
            </wp14:sizeRelV>
          </wp:anchor>
        </w:drawing>
      </w:r>
      <w:r w:rsidR="00CF761C" w:rsidRPr="00681D0C">
        <w:rPr>
          <w:rFonts w:ascii="Times New Roman" w:hAnsi="Times New Roman"/>
          <w:b/>
          <w:bCs/>
          <w:i/>
          <w:sz w:val="28"/>
          <w:szCs w:val="28"/>
        </w:rPr>
        <w:t>Микроскопия</w:t>
      </w:r>
      <w:r w:rsidR="00CF761C" w:rsidRPr="00326F3F">
        <w:rPr>
          <w:rFonts w:ascii="Times New Roman" w:hAnsi="Times New Roman"/>
          <w:bCs/>
          <w:sz w:val="28"/>
          <w:szCs w:val="28"/>
        </w:rPr>
        <w:t xml:space="preserve"> исследуемого материала</w:t>
      </w:r>
    </w:p>
    <w:p w:rsidR="00CF761C" w:rsidRDefault="00CF761C" w:rsidP="004B2418">
      <w:pPr>
        <w:spacing w:after="0" w:line="360" w:lineRule="auto"/>
        <w:jc w:val="both"/>
        <w:rPr>
          <w:rFonts w:ascii="Times New Roman" w:hAnsi="Times New Roman"/>
          <w:bCs/>
          <w:sz w:val="28"/>
          <w:szCs w:val="28"/>
        </w:rPr>
      </w:pPr>
      <w:r w:rsidRPr="00326F3F">
        <w:rPr>
          <w:rFonts w:ascii="Times New Roman" w:hAnsi="Times New Roman"/>
          <w:bCs/>
          <w:sz w:val="28"/>
          <w:szCs w:val="28"/>
        </w:rPr>
        <w:t>Присланные в лабораторию мазки фиксируют на пламени   и окрашивают по методу Грама или метиленовым синим.  Микроскопия окрашенных мазков позволяет предположить наличие тех или иных видов бактерий, вызвавших заболевание глаз.  Для обнаружения Mycobacterium tuberculosis окраску проводят по методу Циль-Нильсона. Бактериоскопию нативного материала проводят при подозрении на    кандидоз методом "раздавленной капли".</w:t>
      </w:r>
    </w:p>
    <w:p w:rsidR="00681D0C" w:rsidRPr="00326F3F" w:rsidRDefault="00681D0C" w:rsidP="004B2418">
      <w:pPr>
        <w:spacing w:after="0" w:line="360" w:lineRule="auto"/>
        <w:jc w:val="both"/>
        <w:rPr>
          <w:rFonts w:ascii="Times New Roman" w:hAnsi="Times New Roman"/>
          <w:bCs/>
          <w:sz w:val="28"/>
          <w:szCs w:val="28"/>
        </w:rPr>
      </w:pPr>
    </w:p>
    <w:p w:rsidR="00CF761C" w:rsidRPr="00681D0C" w:rsidRDefault="00CF761C" w:rsidP="004B2418">
      <w:pPr>
        <w:spacing w:after="0" w:line="360" w:lineRule="auto"/>
        <w:jc w:val="both"/>
        <w:rPr>
          <w:rFonts w:ascii="Times New Roman" w:hAnsi="Times New Roman"/>
          <w:b/>
          <w:bCs/>
          <w:i/>
          <w:sz w:val="28"/>
          <w:szCs w:val="28"/>
        </w:rPr>
      </w:pPr>
      <w:r w:rsidRPr="00681D0C">
        <w:rPr>
          <w:rFonts w:ascii="Times New Roman" w:hAnsi="Times New Roman"/>
          <w:b/>
          <w:bCs/>
          <w:i/>
          <w:sz w:val="28"/>
          <w:szCs w:val="28"/>
        </w:rPr>
        <w:t>Посев исследуемого материала</w:t>
      </w:r>
    </w:p>
    <w:p w:rsidR="00CF761C" w:rsidRPr="00326F3F" w:rsidRDefault="00CF761C" w:rsidP="004B2418">
      <w:pPr>
        <w:spacing w:after="0" w:line="360" w:lineRule="auto"/>
        <w:jc w:val="both"/>
        <w:rPr>
          <w:rFonts w:ascii="Times New Roman" w:hAnsi="Times New Roman"/>
          <w:bCs/>
          <w:sz w:val="28"/>
          <w:szCs w:val="28"/>
        </w:rPr>
      </w:pPr>
      <w:r w:rsidRPr="00326F3F">
        <w:rPr>
          <w:rFonts w:ascii="Times New Roman" w:hAnsi="Times New Roman"/>
          <w:bCs/>
          <w:sz w:val="28"/>
          <w:szCs w:val="28"/>
        </w:rPr>
        <w:t xml:space="preserve">5% кровяной агар. "Среда для контроля стерильности". </w:t>
      </w:r>
    </w:p>
    <w:p w:rsidR="00CF761C" w:rsidRPr="00326F3F" w:rsidRDefault="00CF761C" w:rsidP="004B2418">
      <w:pPr>
        <w:spacing w:after="0" w:line="360" w:lineRule="auto"/>
        <w:jc w:val="both"/>
        <w:rPr>
          <w:rFonts w:ascii="Times New Roman" w:hAnsi="Times New Roman"/>
          <w:bCs/>
          <w:sz w:val="28"/>
          <w:szCs w:val="28"/>
        </w:rPr>
      </w:pPr>
      <w:r w:rsidRPr="00326F3F">
        <w:rPr>
          <w:rFonts w:ascii="Times New Roman" w:hAnsi="Times New Roman"/>
          <w:bCs/>
          <w:sz w:val="28"/>
          <w:szCs w:val="28"/>
        </w:rPr>
        <w:t xml:space="preserve">Первичные посевы на жидких питательных средах, присланные в лабораторию, помещают в термостат при 37°С. Материал, </w:t>
      </w:r>
      <w:r w:rsidR="00985C50">
        <w:rPr>
          <w:rFonts w:ascii="Times New Roman" w:hAnsi="Times New Roman"/>
          <w:bCs/>
          <w:noProof/>
          <w:sz w:val="28"/>
          <w:szCs w:val="28"/>
        </w:rPr>
        <w:lastRenderedPageBreak/>
        <w:drawing>
          <wp:anchor distT="0" distB="0" distL="114300" distR="114300" simplePos="0" relativeHeight="251666432" behindDoc="1" locked="0" layoutInCell="1" allowOverlap="1">
            <wp:simplePos x="0" y="0"/>
            <wp:positionH relativeFrom="column">
              <wp:posOffset>3396615</wp:posOffset>
            </wp:positionH>
            <wp:positionV relativeFrom="paragraph">
              <wp:posOffset>281940</wp:posOffset>
            </wp:positionV>
            <wp:extent cx="2597150" cy="1938020"/>
            <wp:effectExtent l="0" t="0" r="0" b="5080"/>
            <wp:wrapTight wrapText="bothSides">
              <wp:wrapPolygon edited="0">
                <wp:start x="0" y="0"/>
                <wp:lineTo x="0" y="21444"/>
                <wp:lineTo x="21389" y="21444"/>
                <wp:lineTo x="2138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7150" cy="1938020"/>
                    </a:xfrm>
                    <a:prstGeom prst="rect">
                      <a:avLst/>
                    </a:prstGeom>
                  </pic:spPr>
                </pic:pic>
              </a:graphicData>
            </a:graphic>
            <wp14:sizeRelH relativeFrom="margin">
              <wp14:pctWidth>0</wp14:pctWidth>
            </wp14:sizeRelH>
            <wp14:sizeRelV relativeFrom="margin">
              <wp14:pctHeight>0</wp14:pctHeight>
            </wp14:sizeRelV>
          </wp:anchor>
        </w:drawing>
      </w:r>
      <w:r w:rsidRPr="00326F3F">
        <w:rPr>
          <w:rFonts w:ascii="Times New Roman" w:hAnsi="Times New Roman"/>
          <w:bCs/>
          <w:sz w:val="28"/>
          <w:szCs w:val="28"/>
        </w:rPr>
        <w:t>взятый тампоном, с обильным гнойным   отделяемым засевают на чашки с 5% кровяным агаром и "среду для контроля стерильности". Термостатирование проводится при 37°С в эксикаторе со свечой. На второй день при появлении роста в бульоне изучают характер роста и проводят бактериологическое исследование с окраской по Граму. В зависимости от морфологии микроорганизмов делаются высевы на элективные питательные среды для выделения чистых культур с   последующей идентификацией и определением чувствительности.  При наличии роста на 5% кровяном агаре изучают тинкториальные свойства выросших колоний; морфологию бактериоскопическим методом   с окраской по Граму.  Проводят качественную и количественную оценку бактериального роста (единичные колонии, умеренный, обильный   рост). Производят отсев отдельных колоний на элективные среды с целью их идентификации и   определения чувствительности. При отсутствии роста в первые сутки посевы оставляют в термостате, ежедневно просматривают их.  При обнаружении роста   производят соответствующие отсевы.  Окончательный ответ об отсутствии роста выдают через трое суток.</w:t>
      </w:r>
    </w:p>
    <w:p w:rsidR="00CF761C" w:rsidRPr="00326F3F" w:rsidRDefault="00CF761C" w:rsidP="004B2418">
      <w:pPr>
        <w:spacing w:after="0" w:line="360" w:lineRule="auto"/>
        <w:jc w:val="both"/>
        <w:rPr>
          <w:rFonts w:ascii="Times New Roman" w:hAnsi="Times New Roman"/>
          <w:bCs/>
          <w:sz w:val="28"/>
          <w:szCs w:val="28"/>
        </w:rPr>
      </w:pPr>
    </w:p>
    <w:p w:rsidR="00CF761C" w:rsidRPr="00897D32" w:rsidRDefault="00CF761C" w:rsidP="004B2418">
      <w:pPr>
        <w:spacing w:after="0" w:line="360" w:lineRule="auto"/>
        <w:jc w:val="both"/>
        <w:rPr>
          <w:rFonts w:ascii="Times New Roman" w:hAnsi="Times New Roman"/>
          <w:b/>
          <w:bCs/>
          <w:i/>
          <w:sz w:val="28"/>
          <w:szCs w:val="28"/>
        </w:rPr>
      </w:pPr>
      <w:r w:rsidRPr="00897D32">
        <w:rPr>
          <w:rFonts w:ascii="Times New Roman" w:hAnsi="Times New Roman"/>
          <w:b/>
          <w:bCs/>
          <w:i/>
          <w:sz w:val="28"/>
          <w:szCs w:val="28"/>
        </w:rPr>
        <w:t>Оценка результатов</w:t>
      </w:r>
    </w:p>
    <w:p w:rsidR="00CF761C" w:rsidRPr="00326F3F" w:rsidRDefault="00CF761C" w:rsidP="004B2418">
      <w:pPr>
        <w:spacing w:after="0" w:line="360" w:lineRule="auto"/>
        <w:jc w:val="both"/>
        <w:rPr>
          <w:rFonts w:ascii="Times New Roman" w:hAnsi="Times New Roman"/>
          <w:bCs/>
          <w:sz w:val="28"/>
          <w:szCs w:val="28"/>
        </w:rPr>
      </w:pPr>
      <w:r w:rsidRPr="00326F3F">
        <w:rPr>
          <w:rFonts w:ascii="Times New Roman" w:hAnsi="Times New Roman"/>
          <w:bCs/>
          <w:sz w:val="28"/>
          <w:szCs w:val="28"/>
        </w:rPr>
        <w:t>При интерпретации результатов микробиологического исследования глаз необходимо учитывать контингент обследованных больных, анамнез, клинические проявления болезни. Необходимо учитывать, что гонококки являются одной из частых причин острых гнойных конъюнктивитов у взрослых и особенно у детей.</w:t>
      </w:r>
    </w:p>
    <w:p w:rsidR="004D1E2A" w:rsidRDefault="00CF761C" w:rsidP="004B2418">
      <w:pPr>
        <w:spacing w:after="0" w:line="360" w:lineRule="auto"/>
        <w:jc w:val="both"/>
        <w:rPr>
          <w:rFonts w:ascii="Times New Roman" w:hAnsi="Times New Roman"/>
          <w:bCs/>
          <w:sz w:val="28"/>
          <w:szCs w:val="28"/>
        </w:rPr>
      </w:pPr>
      <w:r w:rsidRPr="00326F3F">
        <w:rPr>
          <w:rFonts w:ascii="Times New Roman" w:hAnsi="Times New Roman"/>
          <w:bCs/>
          <w:sz w:val="28"/>
          <w:szCs w:val="28"/>
        </w:rPr>
        <w:t xml:space="preserve">Кератоконъюнктивитам, вызванным нормальной микрофлорой конъюнктивы, носоглотки, ротовой полости часто предшествует вирусная инфекция верхних дыхательных путей, аллергические риниты, травмы, оперативные </w:t>
      </w:r>
      <w:r w:rsidRPr="00326F3F">
        <w:rPr>
          <w:rFonts w:ascii="Times New Roman" w:hAnsi="Times New Roman"/>
          <w:bCs/>
          <w:sz w:val="28"/>
          <w:szCs w:val="28"/>
        </w:rPr>
        <w:lastRenderedPageBreak/>
        <w:t xml:space="preserve">вмешательства, а также использование промывных растворов, инфицированных госпитальными штаммами. Конъюнктивит наружных углов глаза (Кох-Уикса) часто вызывается микроорганизмами рода Moraxella lacunata. Слабая воспалительная   реакция   может быть вызвана и непатогенными микроорганизмами рода Corynebacterium, но в таких случаях наблюдается более обильный рост микроорганизмов, чем при исследовании нормальной конъюнктивы. Длительное местное применение антибиотиков приводит к выделению грибов рода Candida и Aspergillus. </w:t>
      </w:r>
    </w:p>
    <w:p w:rsidR="00A37C38" w:rsidRDefault="00A37C38" w:rsidP="004D1E2A">
      <w:pPr>
        <w:spacing w:after="0" w:line="360" w:lineRule="auto"/>
        <w:jc w:val="both"/>
        <w:rPr>
          <w:bCs/>
          <w:sz w:val="28"/>
          <w:szCs w:val="28"/>
        </w:rPr>
      </w:pPr>
    </w:p>
    <w:p w:rsidR="004D1E2A" w:rsidRPr="00BA34C6" w:rsidRDefault="004D1E2A" w:rsidP="00A37C38">
      <w:pPr>
        <w:spacing w:after="0" w:line="360" w:lineRule="auto"/>
        <w:jc w:val="both"/>
        <w:rPr>
          <w:rFonts w:ascii="Times New Roman" w:hAnsi="Times New Roman"/>
          <w:b/>
          <w:bCs/>
          <w:sz w:val="32"/>
          <w:szCs w:val="32"/>
        </w:rPr>
      </w:pPr>
      <w:r w:rsidRPr="004D1E2A">
        <w:rPr>
          <w:bCs/>
          <w:sz w:val="28"/>
          <w:szCs w:val="28"/>
        </w:rPr>
        <w:t xml:space="preserve"> </w:t>
      </w:r>
      <w:r w:rsidR="00BA34C6">
        <w:rPr>
          <w:rFonts w:ascii="Times New Roman" w:hAnsi="Times New Roman"/>
          <w:b/>
          <w:bCs/>
          <w:sz w:val="32"/>
          <w:szCs w:val="32"/>
        </w:rPr>
        <w:t>Отделяемое ушей</w:t>
      </w:r>
    </w:p>
    <w:p w:rsidR="004D1E2A" w:rsidRPr="00A37C38" w:rsidRDefault="004D1E2A" w:rsidP="00A37C38">
      <w:pPr>
        <w:spacing w:after="0" w:line="360" w:lineRule="auto"/>
        <w:jc w:val="both"/>
        <w:rPr>
          <w:rFonts w:ascii="Times New Roman" w:hAnsi="Times New Roman"/>
          <w:bCs/>
          <w:sz w:val="28"/>
          <w:szCs w:val="28"/>
        </w:rPr>
      </w:pPr>
      <w:r w:rsidRPr="00A37C38">
        <w:rPr>
          <w:rFonts w:ascii="Times New Roman" w:hAnsi="Times New Roman"/>
          <w:bCs/>
          <w:sz w:val="28"/>
          <w:szCs w:val="28"/>
        </w:rPr>
        <w:t>При воспалительных заболеваниях   наружного, среднего и внутреннего уха исследуют гнойное или серозное отделяемое.  При этом следует учитывать, что в норме в наружном ухе, слуховом проходе присутствует нормальная микрофлора, представленная сапрофитными и условно-патогенными бактериями - обитателями кожи. Это Staphylococcus epidermidis, Corynebacterium pseudodiphtheriticum. В среднем и внутреннем ухе микрофлора отсутствует. При остром воспалительном процессе возбудителем может быть Staphylococcus aureus, S. epidermidis, Streptococcus pyogenes, Streptococcus viridans, Streptococcus pneumoniae, а также Haemophilusin fluenzae, E. coli, C. diphtheriae, Bacteroides. При хронически протекающей инфекции чаще обнаруживают ассоциации   грамотрицательных микроорганизмов рода Proteus, Klebsiella, Enterobacter, Escherichia, Pseudomonas, а также Mycobacterium tuberculosis, Actinomyces и плесневые грибы Aspergillus, Mucor.</w:t>
      </w:r>
    </w:p>
    <w:p w:rsidR="004D1E2A" w:rsidRPr="00A37C38" w:rsidRDefault="004D1E2A" w:rsidP="00A37C38">
      <w:pPr>
        <w:spacing w:after="0" w:line="360" w:lineRule="auto"/>
        <w:jc w:val="both"/>
        <w:rPr>
          <w:rFonts w:ascii="Times New Roman" w:hAnsi="Times New Roman"/>
          <w:bCs/>
          <w:sz w:val="28"/>
          <w:szCs w:val="28"/>
        </w:rPr>
      </w:pPr>
    </w:p>
    <w:p w:rsidR="004D1E2A" w:rsidRPr="00956DC7" w:rsidRDefault="004D1E2A" w:rsidP="00A37C38">
      <w:pPr>
        <w:spacing w:after="0" w:line="360" w:lineRule="auto"/>
        <w:jc w:val="both"/>
        <w:rPr>
          <w:rFonts w:ascii="Times New Roman" w:hAnsi="Times New Roman"/>
          <w:b/>
          <w:bCs/>
          <w:i/>
          <w:sz w:val="28"/>
          <w:szCs w:val="28"/>
        </w:rPr>
      </w:pPr>
      <w:r w:rsidRPr="00956DC7">
        <w:rPr>
          <w:rFonts w:ascii="Times New Roman" w:hAnsi="Times New Roman"/>
          <w:b/>
          <w:bCs/>
          <w:i/>
          <w:sz w:val="28"/>
          <w:szCs w:val="28"/>
        </w:rPr>
        <w:t>Взятие исследуемого материала</w:t>
      </w:r>
    </w:p>
    <w:p w:rsidR="004D1E2A" w:rsidRPr="00A37C38" w:rsidRDefault="00674240" w:rsidP="00A37C38">
      <w:pPr>
        <w:spacing w:after="0" w:line="360" w:lineRule="auto"/>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67456" behindDoc="0" locked="0" layoutInCell="1" allowOverlap="1">
            <wp:simplePos x="0" y="0"/>
            <wp:positionH relativeFrom="column">
              <wp:posOffset>-41910</wp:posOffset>
            </wp:positionH>
            <wp:positionV relativeFrom="paragraph">
              <wp:posOffset>287655</wp:posOffset>
            </wp:positionV>
            <wp:extent cx="2546985" cy="1170305"/>
            <wp:effectExtent l="0" t="0" r="571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6985" cy="1170305"/>
                    </a:xfrm>
                    <a:prstGeom prst="rect">
                      <a:avLst/>
                    </a:prstGeom>
                  </pic:spPr>
                </pic:pic>
              </a:graphicData>
            </a:graphic>
            <wp14:sizeRelH relativeFrom="page">
              <wp14:pctWidth>0</wp14:pctWidth>
            </wp14:sizeRelH>
            <wp14:sizeRelV relativeFrom="page">
              <wp14:pctHeight>0</wp14:pctHeight>
            </wp14:sizeRelV>
          </wp:anchor>
        </w:drawing>
      </w:r>
      <w:r w:rsidR="004D1E2A" w:rsidRPr="00A37C38">
        <w:rPr>
          <w:rFonts w:ascii="Times New Roman" w:hAnsi="Times New Roman"/>
          <w:bCs/>
          <w:sz w:val="28"/>
          <w:szCs w:val="28"/>
        </w:rPr>
        <w:t xml:space="preserve">При поражении   наружного уха проводят обработку кожи 70% спиртом с последующим промыванием физиологическим раствором, затем отделяемое из очага собирают на стерильный ватный тампон. При </w:t>
      </w:r>
      <w:r w:rsidR="004D1E2A" w:rsidRPr="00A37C38">
        <w:rPr>
          <w:rFonts w:ascii="Times New Roman" w:hAnsi="Times New Roman"/>
          <w:bCs/>
          <w:sz w:val="28"/>
          <w:szCs w:val="28"/>
        </w:rPr>
        <w:lastRenderedPageBreak/>
        <w:t>поражениях среднего и внутреннего уха исследуют пунктаты материал, полученный во время оперативных вмешательств, собранный в стерильную посуду.</w:t>
      </w:r>
    </w:p>
    <w:p w:rsidR="004D1E2A" w:rsidRPr="00956DC7" w:rsidRDefault="004D1E2A" w:rsidP="00A37C38">
      <w:pPr>
        <w:spacing w:after="0" w:line="360" w:lineRule="auto"/>
        <w:jc w:val="both"/>
        <w:rPr>
          <w:rFonts w:ascii="Times New Roman" w:hAnsi="Times New Roman"/>
          <w:b/>
          <w:bCs/>
          <w:i/>
          <w:sz w:val="28"/>
          <w:szCs w:val="28"/>
        </w:rPr>
      </w:pPr>
    </w:p>
    <w:p w:rsidR="004D1E2A" w:rsidRPr="00956DC7" w:rsidRDefault="004D1E2A" w:rsidP="00A37C38">
      <w:pPr>
        <w:spacing w:after="0" w:line="360" w:lineRule="auto"/>
        <w:jc w:val="both"/>
        <w:rPr>
          <w:rFonts w:ascii="Times New Roman" w:hAnsi="Times New Roman"/>
          <w:b/>
          <w:bCs/>
          <w:i/>
          <w:sz w:val="28"/>
          <w:szCs w:val="28"/>
        </w:rPr>
      </w:pPr>
      <w:r w:rsidRPr="00956DC7">
        <w:rPr>
          <w:rFonts w:ascii="Times New Roman" w:hAnsi="Times New Roman"/>
          <w:b/>
          <w:bCs/>
          <w:i/>
          <w:sz w:val="28"/>
          <w:szCs w:val="28"/>
        </w:rPr>
        <w:t>Микроскопия исследуемого материала</w:t>
      </w:r>
    </w:p>
    <w:p w:rsidR="004D1E2A" w:rsidRPr="00A37C38" w:rsidRDefault="004D1E2A" w:rsidP="00A37C38">
      <w:pPr>
        <w:spacing w:after="0" w:line="360" w:lineRule="auto"/>
        <w:jc w:val="both"/>
        <w:rPr>
          <w:rFonts w:ascii="Times New Roman" w:hAnsi="Times New Roman"/>
          <w:bCs/>
          <w:sz w:val="28"/>
          <w:szCs w:val="28"/>
        </w:rPr>
      </w:pPr>
      <w:r w:rsidRPr="00A37C38">
        <w:rPr>
          <w:rFonts w:ascii="Times New Roman" w:hAnsi="Times New Roman"/>
          <w:bCs/>
          <w:sz w:val="28"/>
          <w:szCs w:val="28"/>
        </w:rPr>
        <w:t>Бактериоскопия нативного материала.  Проводят с целью обнаружения друз и элементов гриба при подозрении на микоз методом "раздавленной капли".  Исследуемый материал помещают на предметное стекло в каплю физиологического раствора и покровным стеклом осторожно накрывают так, чтобы жидкость была без пузырьков воздуха.</w:t>
      </w:r>
    </w:p>
    <w:p w:rsidR="004D1E2A" w:rsidRPr="00A37C38" w:rsidRDefault="00731AC0" w:rsidP="00A37C38">
      <w:pPr>
        <w:spacing w:after="0" w:line="360" w:lineRule="auto"/>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68480" behindDoc="1" locked="0" layoutInCell="1" allowOverlap="1">
            <wp:simplePos x="0" y="0"/>
            <wp:positionH relativeFrom="column">
              <wp:posOffset>3836035</wp:posOffset>
            </wp:positionH>
            <wp:positionV relativeFrom="paragraph">
              <wp:posOffset>888365</wp:posOffset>
            </wp:positionV>
            <wp:extent cx="2102485" cy="2918460"/>
            <wp:effectExtent l="0" t="0" r="0" b="0"/>
            <wp:wrapTight wrapText="bothSides">
              <wp:wrapPolygon edited="0">
                <wp:start x="0" y="0"/>
                <wp:lineTo x="0" y="21431"/>
                <wp:lineTo x="21333" y="21431"/>
                <wp:lineTo x="2133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2485" cy="2918460"/>
                    </a:xfrm>
                    <a:prstGeom prst="rect">
                      <a:avLst/>
                    </a:prstGeom>
                  </pic:spPr>
                </pic:pic>
              </a:graphicData>
            </a:graphic>
            <wp14:sizeRelH relativeFrom="margin">
              <wp14:pctWidth>0</wp14:pctWidth>
            </wp14:sizeRelH>
            <wp14:sizeRelV relativeFrom="margin">
              <wp14:pctHeight>0</wp14:pctHeight>
            </wp14:sizeRelV>
          </wp:anchor>
        </w:drawing>
      </w:r>
      <w:r w:rsidR="004D1E2A" w:rsidRPr="00A37C38">
        <w:rPr>
          <w:rFonts w:ascii="Times New Roman" w:hAnsi="Times New Roman"/>
          <w:bCs/>
          <w:sz w:val="28"/>
          <w:szCs w:val="28"/>
        </w:rPr>
        <w:t>Правильно сделанная капля заполняет все пространство между покровным и предметным стеклом, но при этом жидкость не выступает за края покровного стекла.  Микроскопию проводят при    опущенном конденсоре сначала при малом увеличении (объектив х8), затем при большом (объектив х40).</w:t>
      </w:r>
    </w:p>
    <w:p w:rsidR="004D1E2A" w:rsidRPr="00A37C38" w:rsidRDefault="004D1E2A" w:rsidP="00A37C38">
      <w:pPr>
        <w:spacing w:after="0" w:line="360" w:lineRule="auto"/>
        <w:jc w:val="both"/>
        <w:rPr>
          <w:rFonts w:ascii="Times New Roman" w:hAnsi="Times New Roman"/>
          <w:bCs/>
          <w:sz w:val="28"/>
          <w:szCs w:val="28"/>
        </w:rPr>
      </w:pPr>
      <w:r w:rsidRPr="00A37C38">
        <w:rPr>
          <w:rFonts w:ascii="Times New Roman" w:hAnsi="Times New Roman"/>
          <w:bCs/>
          <w:sz w:val="28"/>
          <w:szCs w:val="28"/>
        </w:rPr>
        <w:t xml:space="preserve">Бактериоскопия нативного окрашенного материала.  Во всех случаях исследования окрашивание мазков проводят по Граму. При подозрении   на   туберкулез - окрашивают методом Циль-Нильсена, на актиномикоз - по Романовскому-Гимзе. При положительных находках может быть дан ориентировочный ответ. </w:t>
      </w:r>
    </w:p>
    <w:p w:rsidR="004D1E2A" w:rsidRPr="00A37C38" w:rsidRDefault="004D1E2A" w:rsidP="00A37C38">
      <w:pPr>
        <w:spacing w:after="0" w:line="360" w:lineRule="auto"/>
        <w:jc w:val="both"/>
        <w:rPr>
          <w:rFonts w:ascii="Times New Roman" w:hAnsi="Times New Roman"/>
          <w:bCs/>
          <w:sz w:val="28"/>
          <w:szCs w:val="28"/>
        </w:rPr>
      </w:pPr>
    </w:p>
    <w:p w:rsidR="004D1E2A" w:rsidRPr="00FA7809" w:rsidRDefault="004D1E2A" w:rsidP="00A37C38">
      <w:pPr>
        <w:spacing w:after="0" w:line="360" w:lineRule="auto"/>
        <w:jc w:val="both"/>
        <w:rPr>
          <w:rFonts w:ascii="Times New Roman" w:hAnsi="Times New Roman"/>
          <w:b/>
          <w:bCs/>
          <w:i/>
          <w:sz w:val="28"/>
          <w:szCs w:val="28"/>
        </w:rPr>
      </w:pPr>
      <w:r w:rsidRPr="00FA7809">
        <w:rPr>
          <w:rFonts w:ascii="Times New Roman" w:hAnsi="Times New Roman"/>
          <w:b/>
          <w:bCs/>
          <w:i/>
          <w:sz w:val="28"/>
          <w:szCs w:val="28"/>
        </w:rPr>
        <w:t>Посев исследуемого материала</w:t>
      </w:r>
    </w:p>
    <w:p w:rsidR="004D1E2A" w:rsidRPr="00A37C38" w:rsidRDefault="004D1E2A" w:rsidP="00A37C38">
      <w:pPr>
        <w:spacing w:after="0" w:line="360" w:lineRule="auto"/>
        <w:jc w:val="both"/>
        <w:rPr>
          <w:rFonts w:ascii="Times New Roman" w:hAnsi="Times New Roman"/>
          <w:bCs/>
          <w:sz w:val="28"/>
          <w:szCs w:val="28"/>
        </w:rPr>
      </w:pPr>
      <w:r w:rsidRPr="00A37C38">
        <w:rPr>
          <w:rFonts w:ascii="Times New Roman" w:hAnsi="Times New Roman"/>
          <w:bCs/>
          <w:sz w:val="28"/>
          <w:szCs w:val="28"/>
        </w:rPr>
        <w:t> Так как хронические гнойные отиты вызываются различными микроорганизмами, в первый день    исследования   необходимо   производить посев на несколько питательных сред: 1. 5% кровяной агар, Среда Сабуро, "Среда для контроля стерильности, Шоколадный агар (при грудных детях)</w:t>
      </w:r>
    </w:p>
    <w:p w:rsidR="004D1E2A" w:rsidRPr="00C95F9A" w:rsidRDefault="004D1E2A" w:rsidP="00A37C38">
      <w:pPr>
        <w:spacing w:after="0" w:line="360" w:lineRule="auto"/>
        <w:jc w:val="both"/>
        <w:rPr>
          <w:rFonts w:ascii="Times New Roman" w:hAnsi="Times New Roman"/>
          <w:bCs/>
          <w:sz w:val="28"/>
          <w:szCs w:val="28"/>
        </w:rPr>
      </w:pPr>
    </w:p>
    <w:p w:rsidR="004D1E2A" w:rsidRPr="00FA7809" w:rsidRDefault="00C853AF" w:rsidP="00A37C38">
      <w:pPr>
        <w:spacing w:after="0" w:line="360" w:lineRule="auto"/>
        <w:jc w:val="both"/>
        <w:rPr>
          <w:rFonts w:ascii="Times New Roman" w:hAnsi="Times New Roman"/>
          <w:b/>
          <w:bCs/>
          <w:i/>
          <w:sz w:val="28"/>
          <w:szCs w:val="28"/>
        </w:rPr>
      </w:pPr>
      <w:r>
        <w:rPr>
          <w:rFonts w:ascii="Times New Roman" w:hAnsi="Times New Roman"/>
          <w:bCs/>
          <w:noProof/>
          <w:sz w:val="28"/>
          <w:szCs w:val="28"/>
        </w:rPr>
        <w:lastRenderedPageBreak/>
        <w:drawing>
          <wp:anchor distT="0" distB="0" distL="114300" distR="114300" simplePos="0" relativeHeight="251670528" behindDoc="1" locked="0" layoutInCell="1" allowOverlap="1">
            <wp:simplePos x="0" y="0"/>
            <wp:positionH relativeFrom="column">
              <wp:posOffset>2732740</wp:posOffset>
            </wp:positionH>
            <wp:positionV relativeFrom="paragraph">
              <wp:posOffset>30408</wp:posOffset>
            </wp:positionV>
            <wp:extent cx="1422436" cy="1459853"/>
            <wp:effectExtent l="0" t="0" r="6350" b="762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2436" cy="1459853"/>
                    </a:xfrm>
                    <a:prstGeom prst="rect">
                      <a:avLst/>
                    </a:prstGeom>
                  </pic:spPr>
                </pic:pic>
              </a:graphicData>
            </a:graphic>
            <wp14:sizeRelH relativeFrom="margin">
              <wp14:pctWidth>0</wp14:pctWidth>
            </wp14:sizeRelH>
            <wp14:sizeRelV relativeFrom="margin">
              <wp14:pctHeight>0</wp14:pctHeight>
            </wp14:sizeRelV>
          </wp:anchor>
        </w:drawing>
      </w:r>
      <w:r w:rsidR="009B0258">
        <w:rPr>
          <w:rFonts w:ascii="Times New Roman" w:hAnsi="Times New Roman"/>
          <w:bCs/>
          <w:noProof/>
          <w:sz w:val="28"/>
          <w:szCs w:val="28"/>
        </w:rPr>
        <w:drawing>
          <wp:anchor distT="0" distB="0" distL="114300" distR="114300" simplePos="0" relativeHeight="251669504" behindDoc="1" locked="0" layoutInCell="1" allowOverlap="1">
            <wp:simplePos x="0" y="0"/>
            <wp:positionH relativeFrom="column">
              <wp:posOffset>600710</wp:posOffset>
            </wp:positionH>
            <wp:positionV relativeFrom="paragraph">
              <wp:posOffset>26670</wp:posOffset>
            </wp:positionV>
            <wp:extent cx="1548130" cy="1440180"/>
            <wp:effectExtent l="0" t="0" r="0" b="762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8130" cy="1440180"/>
                    </a:xfrm>
                    <a:prstGeom prst="rect">
                      <a:avLst/>
                    </a:prstGeom>
                  </pic:spPr>
                </pic:pic>
              </a:graphicData>
            </a:graphic>
            <wp14:sizeRelH relativeFrom="margin">
              <wp14:pctWidth>0</wp14:pctWidth>
            </wp14:sizeRelH>
            <wp14:sizeRelV relativeFrom="margin">
              <wp14:pctHeight>0</wp14:pctHeight>
            </wp14:sizeRelV>
          </wp:anchor>
        </w:drawing>
      </w:r>
      <w:r w:rsidR="004D1E2A" w:rsidRPr="00FA7809">
        <w:rPr>
          <w:rFonts w:ascii="Times New Roman" w:hAnsi="Times New Roman"/>
          <w:b/>
          <w:bCs/>
          <w:i/>
          <w:sz w:val="28"/>
          <w:szCs w:val="28"/>
        </w:rPr>
        <w:t>Оценка результатов</w:t>
      </w:r>
    </w:p>
    <w:p w:rsidR="005811C5" w:rsidRDefault="004D1E2A" w:rsidP="005811C5">
      <w:pPr>
        <w:spacing w:after="0" w:line="360" w:lineRule="auto"/>
        <w:jc w:val="both"/>
        <w:rPr>
          <w:rFonts w:ascii="Times New Roman" w:hAnsi="Times New Roman"/>
          <w:bCs/>
          <w:sz w:val="28"/>
          <w:szCs w:val="28"/>
        </w:rPr>
      </w:pPr>
      <w:r w:rsidRPr="00A37C38">
        <w:rPr>
          <w:rFonts w:ascii="Times New Roman" w:hAnsi="Times New Roman"/>
          <w:bCs/>
          <w:sz w:val="28"/>
          <w:szCs w:val="28"/>
        </w:rPr>
        <w:t xml:space="preserve">При выявлении специфических возбудителей интерпретация результатов не вызывает трудностей. В других случаях, когда процесс вызывается условно-патогенными бактериями, необходимо применение количественных критериев оценки. Преобладающий в мазке нативного материала, окрашенного по Граму, вид микроба, массивность роста однотипных колоний, повторность выделения культур дают возможность сделать заключение о возможном возбудителе процесса. Необходимо иметь в виду, что в процессе лечения антибактериальными средствами нередко происходит замена бактериальной флоры на грибковую. </w:t>
      </w:r>
    </w:p>
    <w:p w:rsidR="009C5DC5" w:rsidRPr="009C5DC5" w:rsidRDefault="009C5DC5">
      <w:pPr>
        <w:spacing w:after="0" w:line="240" w:lineRule="auto"/>
        <w:rPr>
          <w:rFonts w:ascii="Times New Roman" w:hAnsi="Times New Roman"/>
          <w:b/>
          <w:bCs/>
          <w:sz w:val="28"/>
          <w:szCs w:val="28"/>
        </w:rPr>
      </w:pPr>
    </w:p>
    <w:p w:rsidR="009C5DC5" w:rsidRPr="004F2AB1" w:rsidRDefault="004F2AB1" w:rsidP="009C5DC5">
      <w:pPr>
        <w:spacing w:after="0" w:line="360" w:lineRule="auto"/>
        <w:jc w:val="both"/>
        <w:rPr>
          <w:rFonts w:ascii="Times New Roman" w:hAnsi="Times New Roman"/>
          <w:b/>
          <w:bCs/>
          <w:sz w:val="36"/>
          <w:szCs w:val="36"/>
        </w:rPr>
      </w:pPr>
      <w:r w:rsidRPr="004F2AB1">
        <w:rPr>
          <w:rFonts w:ascii="Times New Roman" w:hAnsi="Times New Roman"/>
          <w:b/>
          <w:bCs/>
          <w:sz w:val="36"/>
          <w:szCs w:val="36"/>
        </w:rPr>
        <w:t>Работа на базе</w:t>
      </w:r>
      <w:r w:rsidR="00133300">
        <w:rPr>
          <w:rFonts w:ascii="Times New Roman" w:hAnsi="Times New Roman"/>
          <w:b/>
          <w:bCs/>
          <w:sz w:val="36"/>
          <w:szCs w:val="36"/>
        </w:rPr>
        <w:t xml:space="preserve"> КГП 2</w:t>
      </w:r>
      <w:bookmarkStart w:id="21" w:name="_GoBack"/>
      <w:bookmarkEnd w:id="21"/>
    </w:p>
    <w:p w:rsidR="00374FB7" w:rsidRPr="009C5DC5" w:rsidRDefault="00986E62" w:rsidP="009C5DC5">
      <w:pPr>
        <w:spacing w:after="0" w:line="360" w:lineRule="auto"/>
        <w:jc w:val="both"/>
        <w:rPr>
          <w:rFonts w:ascii="Times New Roman" w:hAnsi="Times New Roman"/>
          <w:bCs/>
          <w:sz w:val="32"/>
          <w:szCs w:val="32"/>
        </w:rPr>
      </w:pPr>
      <w:r w:rsidRPr="009C5DC5">
        <w:rPr>
          <w:rFonts w:ascii="Times New Roman" w:hAnsi="Times New Roman"/>
          <w:bCs/>
          <w:sz w:val="32"/>
          <w:szCs w:val="32"/>
        </w:rPr>
        <w:t xml:space="preserve">На базе КГП 2  меня определили в помощь </w:t>
      </w:r>
      <w:r w:rsidR="00DF2DDE" w:rsidRPr="009C5DC5">
        <w:rPr>
          <w:rFonts w:ascii="Times New Roman" w:hAnsi="Times New Roman"/>
          <w:bCs/>
          <w:sz w:val="32"/>
          <w:szCs w:val="32"/>
        </w:rPr>
        <w:t>главной</w:t>
      </w:r>
      <w:r w:rsidRPr="009C5DC5">
        <w:rPr>
          <w:rFonts w:ascii="Times New Roman" w:hAnsi="Times New Roman"/>
          <w:bCs/>
          <w:sz w:val="32"/>
          <w:szCs w:val="32"/>
        </w:rPr>
        <w:t xml:space="preserve"> </w:t>
      </w:r>
      <w:r w:rsidR="006239DD" w:rsidRPr="009C5DC5">
        <w:rPr>
          <w:rFonts w:ascii="Times New Roman" w:hAnsi="Times New Roman"/>
          <w:bCs/>
          <w:sz w:val="32"/>
          <w:szCs w:val="32"/>
        </w:rPr>
        <w:t>медицинской</w:t>
      </w:r>
      <w:r w:rsidR="00DF2DDE" w:rsidRPr="009C5DC5">
        <w:rPr>
          <w:rFonts w:ascii="Times New Roman" w:hAnsi="Times New Roman"/>
          <w:bCs/>
          <w:sz w:val="32"/>
          <w:szCs w:val="32"/>
        </w:rPr>
        <w:t xml:space="preserve"> сестре, где я</w:t>
      </w:r>
      <w:r w:rsidR="006239DD" w:rsidRPr="009C5DC5">
        <w:rPr>
          <w:rFonts w:ascii="Times New Roman" w:hAnsi="Times New Roman"/>
          <w:bCs/>
          <w:sz w:val="32"/>
          <w:szCs w:val="32"/>
        </w:rPr>
        <w:t xml:space="preserve"> </w:t>
      </w:r>
      <w:r w:rsidR="00C30A33" w:rsidRPr="009C5DC5">
        <w:rPr>
          <w:rFonts w:ascii="Times New Roman" w:hAnsi="Times New Roman"/>
          <w:bCs/>
          <w:sz w:val="32"/>
          <w:szCs w:val="32"/>
        </w:rPr>
        <w:t>помогала</w:t>
      </w:r>
      <w:r w:rsidR="00DF2DDE" w:rsidRPr="009C5DC5">
        <w:rPr>
          <w:rFonts w:ascii="Times New Roman" w:hAnsi="Times New Roman"/>
          <w:bCs/>
          <w:sz w:val="32"/>
          <w:szCs w:val="32"/>
        </w:rPr>
        <w:t xml:space="preserve"> </w:t>
      </w:r>
      <w:r w:rsidR="00C30A33" w:rsidRPr="009C5DC5">
        <w:rPr>
          <w:rFonts w:ascii="Times New Roman" w:hAnsi="Times New Roman"/>
          <w:bCs/>
          <w:sz w:val="32"/>
          <w:szCs w:val="32"/>
        </w:rPr>
        <w:t>зарегистрировать</w:t>
      </w:r>
      <w:r w:rsidR="00DF2DDE" w:rsidRPr="009C5DC5">
        <w:rPr>
          <w:rFonts w:ascii="Times New Roman" w:hAnsi="Times New Roman"/>
          <w:bCs/>
          <w:sz w:val="32"/>
          <w:szCs w:val="32"/>
        </w:rPr>
        <w:t xml:space="preserve"> </w:t>
      </w:r>
      <w:r w:rsidR="00C30A33" w:rsidRPr="009C5DC5">
        <w:rPr>
          <w:rFonts w:ascii="Times New Roman" w:hAnsi="Times New Roman"/>
          <w:bCs/>
          <w:sz w:val="32"/>
          <w:szCs w:val="32"/>
        </w:rPr>
        <w:t>поступавшие</w:t>
      </w:r>
      <w:r w:rsidR="00DF2DDE" w:rsidRPr="009C5DC5">
        <w:rPr>
          <w:rFonts w:ascii="Times New Roman" w:hAnsi="Times New Roman"/>
          <w:bCs/>
          <w:sz w:val="32"/>
          <w:szCs w:val="32"/>
        </w:rPr>
        <w:t xml:space="preserve"> </w:t>
      </w:r>
      <w:r w:rsidR="00C30A33" w:rsidRPr="009C5DC5">
        <w:rPr>
          <w:rFonts w:ascii="Times New Roman" w:hAnsi="Times New Roman"/>
          <w:bCs/>
          <w:sz w:val="32"/>
          <w:szCs w:val="32"/>
        </w:rPr>
        <w:t>в</w:t>
      </w:r>
      <w:r w:rsidR="00DF2DDE" w:rsidRPr="009C5DC5">
        <w:rPr>
          <w:rFonts w:ascii="Times New Roman" w:hAnsi="Times New Roman"/>
          <w:bCs/>
          <w:sz w:val="32"/>
          <w:szCs w:val="32"/>
        </w:rPr>
        <w:t xml:space="preserve"> </w:t>
      </w:r>
      <w:r w:rsidR="00C30A33" w:rsidRPr="009C5DC5">
        <w:rPr>
          <w:rFonts w:ascii="Times New Roman" w:hAnsi="Times New Roman"/>
          <w:bCs/>
          <w:sz w:val="32"/>
          <w:szCs w:val="32"/>
        </w:rPr>
        <w:t>поликлинику</w:t>
      </w:r>
      <w:r w:rsidR="00DF2DDE" w:rsidRPr="009C5DC5">
        <w:rPr>
          <w:rFonts w:ascii="Times New Roman" w:hAnsi="Times New Roman"/>
          <w:bCs/>
          <w:sz w:val="32"/>
          <w:szCs w:val="32"/>
        </w:rPr>
        <w:t xml:space="preserve"> </w:t>
      </w:r>
      <w:r w:rsidR="00C30A33" w:rsidRPr="009C5DC5">
        <w:rPr>
          <w:rFonts w:ascii="Times New Roman" w:hAnsi="Times New Roman"/>
          <w:bCs/>
          <w:sz w:val="32"/>
          <w:szCs w:val="32"/>
        </w:rPr>
        <w:t>медикаменты</w:t>
      </w:r>
      <w:r w:rsidR="00DF2DDE" w:rsidRPr="009C5DC5">
        <w:rPr>
          <w:rFonts w:ascii="Times New Roman" w:hAnsi="Times New Roman"/>
          <w:bCs/>
          <w:sz w:val="32"/>
          <w:szCs w:val="32"/>
        </w:rPr>
        <w:t xml:space="preserve"> в</w:t>
      </w:r>
      <w:r w:rsidR="00C30A33" w:rsidRPr="009C5DC5">
        <w:rPr>
          <w:rFonts w:ascii="Times New Roman" w:hAnsi="Times New Roman"/>
          <w:bCs/>
          <w:sz w:val="32"/>
          <w:szCs w:val="32"/>
        </w:rPr>
        <w:t xml:space="preserve"> специальной программе д</w:t>
      </w:r>
      <w:r w:rsidR="00374FB7" w:rsidRPr="009C5DC5">
        <w:rPr>
          <w:rFonts w:ascii="Times New Roman" w:hAnsi="Times New Roman"/>
          <w:bCs/>
          <w:sz w:val="32"/>
          <w:szCs w:val="32"/>
        </w:rPr>
        <w:t>ля аптек.</w:t>
      </w:r>
    </w:p>
    <w:p w:rsidR="005811C5" w:rsidRPr="009C5DC5" w:rsidRDefault="005811C5" w:rsidP="009C5DC5">
      <w:pPr>
        <w:spacing w:after="0" w:line="360" w:lineRule="auto"/>
        <w:jc w:val="both"/>
        <w:rPr>
          <w:rFonts w:ascii="Times New Roman" w:hAnsi="Times New Roman"/>
          <w:bCs/>
          <w:sz w:val="32"/>
          <w:szCs w:val="32"/>
        </w:rPr>
      </w:pPr>
      <w:r w:rsidRPr="009C5DC5">
        <w:rPr>
          <w:rFonts w:ascii="Times New Roman" w:hAnsi="Times New Roman"/>
          <w:bCs/>
          <w:sz w:val="32"/>
          <w:szCs w:val="32"/>
        </w:rPr>
        <w:br w:type="page"/>
      </w:r>
    </w:p>
    <w:p w:rsidR="00226B28" w:rsidRDefault="005811C5" w:rsidP="005811C5">
      <w:pPr>
        <w:spacing w:after="0" w:line="360" w:lineRule="auto"/>
        <w:jc w:val="center"/>
        <w:rPr>
          <w:rFonts w:ascii="Times New Roman" w:hAnsi="Times New Roman"/>
          <w:b/>
          <w:bCs/>
          <w:sz w:val="28"/>
          <w:szCs w:val="28"/>
        </w:rPr>
      </w:pPr>
      <w:r>
        <w:rPr>
          <w:rFonts w:ascii="Times New Roman" w:hAnsi="Times New Roman"/>
          <w:b/>
          <w:bCs/>
          <w:sz w:val="28"/>
          <w:szCs w:val="28"/>
        </w:rPr>
        <w:lastRenderedPageBreak/>
        <w:t xml:space="preserve">ДЕНЬ </w:t>
      </w:r>
      <w:r w:rsidR="00226B28">
        <w:rPr>
          <w:rFonts w:ascii="Times New Roman" w:hAnsi="Times New Roman"/>
          <w:b/>
          <w:bCs/>
          <w:sz w:val="28"/>
          <w:szCs w:val="28"/>
        </w:rPr>
        <w:t>3 (13.11.20)</w:t>
      </w:r>
    </w:p>
    <w:p w:rsidR="00927934" w:rsidRPr="00927934" w:rsidRDefault="00927934" w:rsidP="005811C5">
      <w:pPr>
        <w:spacing w:after="0" w:line="360" w:lineRule="auto"/>
        <w:jc w:val="center"/>
        <w:rPr>
          <w:rFonts w:ascii="Times New Roman" w:hAnsi="Times New Roman"/>
          <w:bCs/>
          <w:sz w:val="28"/>
          <w:szCs w:val="28"/>
        </w:rPr>
      </w:pPr>
      <w:r>
        <w:rPr>
          <w:rFonts w:ascii="Times New Roman" w:hAnsi="Times New Roman"/>
          <w:bCs/>
          <w:sz w:val="28"/>
          <w:szCs w:val="28"/>
        </w:rPr>
        <w:t>Микробиологическое исследование пищеварительной системы</w:t>
      </w:r>
    </w:p>
    <w:p w:rsidR="003279E0" w:rsidRPr="003279E0" w:rsidRDefault="003279E0" w:rsidP="008E3B65">
      <w:pPr>
        <w:spacing w:after="0" w:line="360" w:lineRule="auto"/>
        <w:jc w:val="center"/>
        <w:rPr>
          <w:rFonts w:ascii="Times New Roman" w:hAnsi="Times New Roman"/>
          <w:bCs/>
          <w:sz w:val="28"/>
          <w:szCs w:val="28"/>
        </w:rPr>
      </w:pPr>
      <w:r w:rsidRPr="003279E0">
        <w:rPr>
          <w:rFonts w:ascii="Times New Roman" w:hAnsi="Times New Roman"/>
          <w:bCs/>
          <w:sz w:val="28"/>
          <w:szCs w:val="28"/>
        </w:rPr>
        <w:t>Микробиологические методы исследования желчи.</w:t>
      </w:r>
    </w:p>
    <w:p w:rsidR="003279E0" w:rsidRDefault="00087B15" w:rsidP="005B563E">
      <w:pPr>
        <w:spacing w:after="0" w:line="360" w:lineRule="auto"/>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71552" behindDoc="1" locked="0" layoutInCell="1" allowOverlap="1">
            <wp:simplePos x="0" y="0"/>
            <wp:positionH relativeFrom="column">
              <wp:posOffset>2813685</wp:posOffset>
            </wp:positionH>
            <wp:positionV relativeFrom="paragraph">
              <wp:posOffset>702945</wp:posOffset>
            </wp:positionV>
            <wp:extent cx="3027680" cy="4061460"/>
            <wp:effectExtent l="0" t="0" r="1270" b="0"/>
            <wp:wrapTight wrapText="bothSides">
              <wp:wrapPolygon edited="0">
                <wp:start x="0" y="0"/>
                <wp:lineTo x="0" y="21478"/>
                <wp:lineTo x="21473" y="21478"/>
                <wp:lineTo x="2147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0">
                      <a:extLst>
                        <a:ext uri="{28A0092B-C50C-407E-A947-70E740481C1C}">
                          <a14:useLocalDpi xmlns:a14="http://schemas.microsoft.com/office/drawing/2010/main" val="0"/>
                        </a:ext>
                      </a:extLst>
                    </a:blip>
                    <a:stretch>
                      <a:fillRect/>
                    </a:stretch>
                  </pic:blipFill>
                  <pic:spPr>
                    <a:xfrm>
                      <a:off x="0" y="0"/>
                      <a:ext cx="3027680" cy="4061460"/>
                    </a:xfrm>
                    <a:prstGeom prst="rect">
                      <a:avLst/>
                    </a:prstGeom>
                  </pic:spPr>
                </pic:pic>
              </a:graphicData>
            </a:graphic>
            <wp14:sizeRelH relativeFrom="margin">
              <wp14:pctWidth>0</wp14:pctWidth>
            </wp14:sizeRelH>
            <wp14:sizeRelV relativeFrom="margin">
              <wp14:pctHeight>0</wp14:pctHeight>
            </wp14:sizeRelV>
          </wp:anchor>
        </w:drawing>
      </w:r>
      <w:r w:rsidR="003279E0" w:rsidRPr="003279E0">
        <w:rPr>
          <w:rFonts w:ascii="Times New Roman" w:hAnsi="Times New Roman"/>
          <w:bCs/>
          <w:sz w:val="28"/>
          <w:szCs w:val="28"/>
        </w:rPr>
        <w:t>Желчь исследуют   при   воспалительных заболеваниях желчного пузыря и желчных протоков (холециститы, холангиты, желчнокаменная болезнь). В норме желчь стерильна, но при инфицировании желчи в 70%-80% случаев высевают Escherichia coli, Enterococcus, несколько реже Klebsiella pneumoniae, Enterobacter, а также Salmonella (при временном и хроническом бактерионосительстве). Из анаэробных микроорганизмов выделяют Clostridium perfringens, в 10%-20% случаев желчнокаменной болезни - Peptococcaceae. В отдельных случаях встречается смешанная аэробная и анаэробная инфекция.</w:t>
      </w:r>
    </w:p>
    <w:p w:rsidR="007C2B84" w:rsidRPr="003279E0" w:rsidRDefault="007C2B84" w:rsidP="005B563E">
      <w:pPr>
        <w:spacing w:after="0" w:line="360" w:lineRule="auto"/>
        <w:jc w:val="both"/>
        <w:rPr>
          <w:rFonts w:ascii="Times New Roman" w:hAnsi="Times New Roman"/>
          <w:bCs/>
          <w:sz w:val="28"/>
          <w:szCs w:val="28"/>
        </w:rPr>
      </w:pPr>
    </w:p>
    <w:p w:rsidR="003279E0" w:rsidRPr="008E3B65" w:rsidRDefault="003279E0" w:rsidP="005B563E">
      <w:pPr>
        <w:spacing w:after="0" w:line="360" w:lineRule="auto"/>
        <w:jc w:val="both"/>
        <w:rPr>
          <w:rFonts w:ascii="Times New Roman" w:hAnsi="Times New Roman"/>
          <w:b/>
          <w:bCs/>
          <w:i/>
          <w:sz w:val="28"/>
          <w:szCs w:val="28"/>
        </w:rPr>
      </w:pPr>
      <w:r w:rsidRPr="008E3B65">
        <w:rPr>
          <w:rFonts w:ascii="Times New Roman" w:hAnsi="Times New Roman"/>
          <w:b/>
          <w:bCs/>
          <w:i/>
          <w:sz w:val="28"/>
          <w:szCs w:val="28"/>
        </w:rPr>
        <w:t>Взятие исследуемого материала</w:t>
      </w:r>
    </w:p>
    <w:p w:rsidR="003279E0" w:rsidRPr="003279E0" w:rsidRDefault="003279E0" w:rsidP="005B563E">
      <w:pPr>
        <w:spacing w:after="0" w:line="360" w:lineRule="auto"/>
        <w:jc w:val="both"/>
        <w:rPr>
          <w:rFonts w:ascii="Times New Roman" w:hAnsi="Times New Roman"/>
          <w:bCs/>
          <w:sz w:val="28"/>
          <w:szCs w:val="28"/>
        </w:rPr>
      </w:pPr>
      <w:r w:rsidRPr="003279E0">
        <w:rPr>
          <w:rFonts w:ascii="Times New Roman" w:hAnsi="Times New Roman"/>
          <w:bCs/>
          <w:sz w:val="28"/>
          <w:szCs w:val="28"/>
        </w:rPr>
        <w:t>Желчь собирают   при   зондировании   в процедурном кабинете отдельно по порциям А, В и С в три стерильные пробирки, либо во время операции с помощью шприца в одну пробирку, соблюдая правила асептики. Полученные порции желчи доставляют в лабораторию не позднее 1-2 часов от момента взятия, следя за тем, чтобы пробирки находились в строго вертикальном положении.</w:t>
      </w:r>
    </w:p>
    <w:p w:rsidR="003279E0" w:rsidRPr="003279E0" w:rsidRDefault="003279E0" w:rsidP="005B563E">
      <w:pPr>
        <w:spacing w:after="0" w:line="360" w:lineRule="auto"/>
        <w:jc w:val="both"/>
        <w:rPr>
          <w:rFonts w:ascii="Times New Roman" w:hAnsi="Times New Roman"/>
          <w:bCs/>
          <w:sz w:val="28"/>
          <w:szCs w:val="28"/>
        </w:rPr>
      </w:pPr>
    </w:p>
    <w:p w:rsidR="003279E0" w:rsidRPr="00C31D91" w:rsidRDefault="003279E0" w:rsidP="005B563E">
      <w:pPr>
        <w:spacing w:after="0" w:line="360" w:lineRule="auto"/>
        <w:jc w:val="both"/>
        <w:rPr>
          <w:rFonts w:ascii="Times New Roman" w:hAnsi="Times New Roman"/>
          <w:b/>
          <w:bCs/>
          <w:i/>
          <w:sz w:val="28"/>
          <w:szCs w:val="28"/>
        </w:rPr>
      </w:pPr>
      <w:r w:rsidRPr="00C31D91">
        <w:rPr>
          <w:rFonts w:ascii="Times New Roman" w:hAnsi="Times New Roman"/>
          <w:b/>
          <w:bCs/>
          <w:i/>
          <w:sz w:val="28"/>
          <w:szCs w:val="28"/>
        </w:rPr>
        <w:t>Посев исследуемого материала</w:t>
      </w:r>
    </w:p>
    <w:p w:rsidR="003279E0" w:rsidRPr="003279E0" w:rsidRDefault="00045D4F" w:rsidP="005B563E">
      <w:pPr>
        <w:spacing w:after="0" w:line="360" w:lineRule="auto"/>
        <w:jc w:val="both"/>
        <w:rPr>
          <w:rFonts w:ascii="Times New Roman" w:hAnsi="Times New Roman"/>
          <w:bCs/>
          <w:sz w:val="28"/>
          <w:szCs w:val="28"/>
        </w:rPr>
      </w:pPr>
      <w:r>
        <w:rPr>
          <w:rFonts w:ascii="Times New Roman" w:hAnsi="Times New Roman"/>
          <w:bCs/>
          <w:noProof/>
          <w:sz w:val="28"/>
          <w:szCs w:val="28"/>
        </w:rPr>
        <w:lastRenderedPageBreak/>
        <w:drawing>
          <wp:anchor distT="0" distB="0" distL="114300" distR="114300" simplePos="0" relativeHeight="251672576" behindDoc="1" locked="0" layoutInCell="1" allowOverlap="1">
            <wp:simplePos x="0" y="0"/>
            <wp:positionH relativeFrom="column">
              <wp:posOffset>1905</wp:posOffset>
            </wp:positionH>
            <wp:positionV relativeFrom="paragraph">
              <wp:posOffset>1371600</wp:posOffset>
            </wp:positionV>
            <wp:extent cx="2667000" cy="2047875"/>
            <wp:effectExtent l="0" t="0" r="0" b="9525"/>
            <wp:wrapTight wrapText="bothSides">
              <wp:wrapPolygon edited="0">
                <wp:start x="0" y="0"/>
                <wp:lineTo x="0" y="21500"/>
                <wp:lineTo x="21446" y="21500"/>
                <wp:lineTo x="2144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1">
                      <a:extLst>
                        <a:ext uri="{28A0092B-C50C-407E-A947-70E740481C1C}">
                          <a14:useLocalDpi xmlns:a14="http://schemas.microsoft.com/office/drawing/2010/main" val="0"/>
                        </a:ext>
                      </a:extLst>
                    </a:blip>
                    <a:stretch>
                      <a:fillRect/>
                    </a:stretch>
                  </pic:blipFill>
                  <pic:spPr>
                    <a:xfrm>
                      <a:off x="0" y="0"/>
                      <a:ext cx="2667000" cy="2047875"/>
                    </a:xfrm>
                    <a:prstGeom prst="rect">
                      <a:avLst/>
                    </a:prstGeom>
                  </pic:spPr>
                </pic:pic>
              </a:graphicData>
            </a:graphic>
          </wp:anchor>
        </w:drawing>
      </w:r>
      <w:r w:rsidR="003279E0" w:rsidRPr="003279E0">
        <w:rPr>
          <w:rFonts w:ascii="Times New Roman" w:hAnsi="Times New Roman"/>
          <w:bCs/>
          <w:sz w:val="28"/>
          <w:szCs w:val="28"/>
        </w:rPr>
        <w:t>Питательные среды для первичного посева: 1. 5% кровяной агар, среда Эндо, "среда для контроля стерильности" или среда Тароцци, селенитовый бульон для накопления сальмонелл или шигелл.</w:t>
      </w:r>
    </w:p>
    <w:p w:rsidR="003279E0" w:rsidRPr="003279E0" w:rsidRDefault="003279E0" w:rsidP="005B563E">
      <w:pPr>
        <w:spacing w:after="0" w:line="360" w:lineRule="auto"/>
        <w:jc w:val="both"/>
        <w:rPr>
          <w:rFonts w:ascii="Times New Roman" w:hAnsi="Times New Roman"/>
          <w:bCs/>
          <w:sz w:val="28"/>
          <w:szCs w:val="28"/>
        </w:rPr>
      </w:pPr>
    </w:p>
    <w:p w:rsidR="003279E0" w:rsidRPr="003279E0" w:rsidRDefault="003279E0" w:rsidP="005B563E">
      <w:pPr>
        <w:spacing w:after="0" w:line="360" w:lineRule="auto"/>
        <w:jc w:val="both"/>
        <w:rPr>
          <w:rFonts w:ascii="Times New Roman" w:hAnsi="Times New Roman"/>
          <w:bCs/>
          <w:sz w:val="28"/>
          <w:szCs w:val="28"/>
        </w:rPr>
      </w:pPr>
      <w:r w:rsidRPr="00C31D91">
        <w:rPr>
          <w:rFonts w:ascii="Times New Roman" w:hAnsi="Times New Roman"/>
          <w:b/>
          <w:bCs/>
          <w:i/>
          <w:sz w:val="28"/>
          <w:szCs w:val="28"/>
        </w:rPr>
        <w:t>Культивирование</w:t>
      </w:r>
      <w:r w:rsidRPr="003279E0">
        <w:rPr>
          <w:rFonts w:ascii="Times New Roman" w:hAnsi="Times New Roman"/>
          <w:bCs/>
          <w:sz w:val="28"/>
          <w:szCs w:val="28"/>
        </w:rPr>
        <w:t xml:space="preserve">. По 0,1 мл каждой порции желчи высевают на чашку с кровяным агаром; по 0,5 мл - на чашку со средой Эндо; в соотношении 1:9 -  в селенитовый бульон (среда накопления).  Для обеспечения роста анаэробов посев производят на "среду для контроля стерильности" или в две пробирки со средой Тароцци, одну из пробирок прогревают на водяной бане 20 минут при 80°С  для   уничтожения аэробной флоры.  Посев и исходный материал (все порции сливают в одну пробирку) помещают в термостат при 37°С.  </w:t>
      </w:r>
    </w:p>
    <w:p w:rsidR="003279E0" w:rsidRDefault="003279E0" w:rsidP="005B563E">
      <w:pPr>
        <w:spacing w:after="0" w:line="360" w:lineRule="auto"/>
        <w:jc w:val="both"/>
        <w:rPr>
          <w:rFonts w:ascii="Times New Roman" w:hAnsi="Times New Roman"/>
          <w:bCs/>
          <w:sz w:val="28"/>
          <w:szCs w:val="28"/>
        </w:rPr>
      </w:pPr>
      <w:r w:rsidRPr="003279E0">
        <w:rPr>
          <w:rFonts w:ascii="Times New Roman" w:hAnsi="Times New Roman"/>
          <w:bCs/>
          <w:sz w:val="28"/>
          <w:szCs w:val="28"/>
        </w:rPr>
        <w:t>На второй день. Учитывают   результаты   первичных   посевов.  В случае бактериального роста на кровяном агаре подсчитывают количество колоний каждого вида, пересчитывают на 1 мл исследуемого материала и после бактериоскопии окрашенных по Граму мазков проводят дальнейшую идентификацию культур и определяют чувствительность к антибиотикам. При подозрении на рост анаэробных культур посевы инкубируют в анаэростате, заполненном инертным газом. В случае выделения анаэробов проводят их дальнейшее изучение. При отсутствии роста на среде Тароши наблюдение ведут 5 дней. С целью выделения сальмонелл в последующие 3 дня делают высевы на элективные среды (висмут сульфитный агар) как со среды накопления, так и из нативной желчи, которая в течение трех дней выдерживается в термостате.</w:t>
      </w:r>
    </w:p>
    <w:p w:rsidR="00C07271" w:rsidRPr="003279E0" w:rsidRDefault="00C07271" w:rsidP="005B563E">
      <w:pPr>
        <w:spacing w:after="0" w:line="360" w:lineRule="auto"/>
        <w:jc w:val="both"/>
        <w:rPr>
          <w:rFonts w:ascii="Times New Roman" w:hAnsi="Times New Roman"/>
          <w:bCs/>
          <w:sz w:val="28"/>
          <w:szCs w:val="28"/>
        </w:rPr>
      </w:pPr>
    </w:p>
    <w:p w:rsidR="003279E0" w:rsidRPr="007C2B84" w:rsidRDefault="003279E0" w:rsidP="005B563E">
      <w:pPr>
        <w:spacing w:after="0" w:line="360" w:lineRule="auto"/>
        <w:jc w:val="both"/>
        <w:rPr>
          <w:rFonts w:ascii="Times New Roman" w:hAnsi="Times New Roman"/>
          <w:b/>
          <w:bCs/>
          <w:i/>
          <w:sz w:val="28"/>
          <w:szCs w:val="28"/>
        </w:rPr>
      </w:pPr>
      <w:r w:rsidRPr="007C2B84">
        <w:rPr>
          <w:rFonts w:ascii="Times New Roman" w:hAnsi="Times New Roman"/>
          <w:b/>
          <w:bCs/>
          <w:i/>
          <w:sz w:val="28"/>
          <w:szCs w:val="28"/>
        </w:rPr>
        <w:t>Оценка результатов</w:t>
      </w:r>
    </w:p>
    <w:p w:rsidR="001B731B" w:rsidRDefault="003279E0" w:rsidP="005B563E">
      <w:pPr>
        <w:spacing w:after="0" w:line="360" w:lineRule="auto"/>
        <w:jc w:val="both"/>
        <w:rPr>
          <w:rFonts w:ascii="Times New Roman" w:hAnsi="Times New Roman"/>
          <w:bCs/>
          <w:sz w:val="28"/>
          <w:szCs w:val="28"/>
        </w:rPr>
      </w:pPr>
      <w:r w:rsidRPr="003279E0">
        <w:rPr>
          <w:rFonts w:ascii="Times New Roman" w:hAnsi="Times New Roman"/>
          <w:bCs/>
          <w:sz w:val="28"/>
          <w:szCs w:val="28"/>
        </w:rPr>
        <w:lastRenderedPageBreak/>
        <w:t>Наиболее достоверным является исследование желчи, полученной вовремя   операции.   При   дуоденальном   зондировании возможна контаминация желчи микрофлорой ротовой полости и верхних отделов пищеварительного тракта.  Так, стафилококки и стрептококки находят в дуоденальном содержимом значительно чаще, чем в желчном пузыре при оперативном вмешательстве.  Поэтому следует с особой осторожностью подходить к определению этиологической роли указанных   микроорганизмов при холециститах и холангитах. Необходимо проводить количественное определение каждого вида бактерий в 1 мл желчи, т.к.  по степени микробного обсеменения можно судить о локализации воспалительного процесса и более объективно оценивать его динамику при повторных исследованиях.    Выделение золотистого стафилококка в значительном количестве может свидетельствовать о наличии печеночного или диафрагмального абсцесса. Обнаружение в дуоденальном содержимом сапрофитных нейссерий и дрожжеподобных грибов свидетельствует о контаминации желчи микрофлорой ротовой полости.</w:t>
      </w:r>
    </w:p>
    <w:p w:rsidR="00113776" w:rsidRDefault="00113776" w:rsidP="005B563E">
      <w:pPr>
        <w:spacing w:after="0" w:line="360" w:lineRule="auto"/>
        <w:jc w:val="both"/>
        <w:rPr>
          <w:rFonts w:ascii="Times New Roman" w:hAnsi="Times New Roman"/>
          <w:bCs/>
          <w:sz w:val="28"/>
          <w:szCs w:val="28"/>
        </w:rPr>
      </w:pPr>
    </w:p>
    <w:p w:rsidR="00113776" w:rsidRDefault="00113776" w:rsidP="009701B9">
      <w:pPr>
        <w:spacing w:line="360" w:lineRule="auto"/>
        <w:jc w:val="both"/>
        <w:rPr>
          <w:rFonts w:ascii="Times New Roman" w:hAnsi="Times New Roman"/>
          <w:b/>
          <w:bCs/>
          <w:sz w:val="36"/>
          <w:szCs w:val="36"/>
        </w:rPr>
      </w:pPr>
      <w:r>
        <w:rPr>
          <w:rFonts w:ascii="Times New Roman" w:hAnsi="Times New Roman"/>
          <w:b/>
          <w:bCs/>
          <w:sz w:val="36"/>
          <w:szCs w:val="36"/>
        </w:rPr>
        <w:t>Работа на базе</w:t>
      </w:r>
      <w:r w:rsidR="009701B9">
        <w:rPr>
          <w:rFonts w:ascii="Times New Roman" w:hAnsi="Times New Roman"/>
          <w:b/>
          <w:bCs/>
          <w:sz w:val="36"/>
          <w:szCs w:val="36"/>
        </w:rPr>
        <w:t xml:space="preserve"> КГП 2</w:t>
      </w:r>
    </w:p>
    <w:p w:rsidR="00113776" w:rsidRPr="000640A9" w:rsidRDefault="007E0311" w:rsidP="005B563E">
      <w:pPr>
        <w:spacing w:after="0" w:line="360" w:lineRule="auto"/>
        <w:jc w:val="both"/>
        <w:rPr>
          <w:rFonts w:ascii="Times New Roman" w:hAnsi="Times New Roman"/>
          <w:bCs/>
          <w:sz w:val="32"/>
          <w:szCs w:val="32"/>
        </w:rPr>
      </w:pPr>
      <w:r w:rsidRPr="000640A9">
        <w:rPr>
          <w:rFonts w:ascii="Times New Roman" w:hAnsi="Times New Roman"/>
          <w:bCs/>
          <w:sz w:val="32"/>
          <w:szCs w:val="32"/>
        </w:rPr>
        <w:t xml:space="preserve">В базе КГП2 сегодня </w:t>
      </w:r>
      <w:r w:rsidR="00932D06" w:rsidRPr="000640A9">
        <w:rPr>
          <w:rFonts w:ascii="Times New Roman" w:hAnsi="Times New Roman"/>
          <w:bCs/>
          <w:sz w:val="32"/>
          <w:szCs w:val="32"/>
        </w:rPr>
        <w:t xml:space="preserve">я заполняла </w:t>
      </w:r>
      <w:r w:rsidRPr="000640A9">
        <w:rPr>
          <w:rFonts w:ascii="Times New Roman" w:hAnsi="Times New Roman"/>
          <w:bCs/>
          <w:sz w:val="32"/>
          <w:szCs w:val="32"/>
        </w:rPr>
        <w:t xml:space="preserve"> </w:t>
      </w:r>
      <w:r w:rsidR="00C2092C" w:rsidRPr="000640A9">
        <w:rPr>
          <w:rFonts w:ascii="Times New Roman" w:hAnsi="Times New Roman"/>
          <w:bCs/>
          <w:sz w:val="32"/>
          <w:szCs w:val="32"/>
        </w:rPr>
        <w:t xml:space="preserve">форму в программе пациентов, информацию о тех </w:t>
      </w:r>
      <w:r w:rsidR="00932D06" w:rsidRPr="000640A9">
        <w:rPr>
          <w:rFonts w:ascii="Times New Roman" w:hAnsi="Times New Roman"/>
          <w:bCs/>
          <w:sz w:val="32"/>
          <w:szCs w:val="32"/>
        </w:rPr>
        <w:t>пациентах,</w:t>
      </w:r>
      <w:r w:rsidR="00C2092C" w:rsidRPr="000640A9">
        <w:rPr>
          <w:rFonts w:ascii="Times New Roman" w:hAnsi="Times New Roman"/>
          <w:bCs/>
          <w:sz w:val="32"/>
          <w:szCs w:val="32"/>
        </w:rPr>
        <w:t xml:space="preserve"> у кого были отрицательные мазки на COVID-19</w:t>
      </w:r>
      <w:r w:rsidR="00932D06" w:rsidRPr="000640A9">
        <w:rPr>
          <w:rFonts w:ascii="Times New Roman" w:hAnsi="Times New Roman"/>
          <w:bCs/>
          <w:sz w:val="32"/>
          <w:szCs w:val="32"/>
        </w:rPr>
        <w:t xml:space="preserve">. Чтобы в дальнейшем </w:t>
      </w:r>
      <w:r w:rsidR="00803B55" w:rsidRPr="000640A9">
        <w:rPr>
          <w:rFonts w:ascii="Times New Roman" w:hAnsi="Times New Roman"/>
          <w:bCs/>
          <w:sz w:val="32"/>
          <w:szCs w:val="32"/>
        </w:rPr>
        <w:t>медсестрам было удобней находить их и сообщать им результаты.</w:t>
      </w:r>
    </w:p>
    <w:p w:rsidR="001B731B" w:rsidRPr="000640A9" w:rsidRDefault="001B731B">
      <w:pPr>
        <w:spacing w:after="0" w:line="240" w:lineRule="auto"/>
        <w:rPr>
          <w:rFonts w:ascii="Times New Roman" w:hAnsi="Times New Roman"/>
          <w:bCs/>
          <w:sz w:val="32"/>
          <w:szCs w:val="32"/>
        </w:rPr>
      </w:pPr>
      <w:r w:rsidRPr="000640A9">
        <w:rPr>
          <w:rFonts w:ascii="Times New Roman" w:hAnsi="Times New Roman"/>
          <w:bCs/>
          <w:sz w:val="32"/>
          <w:szCs w:val="32"/>
        </w:rPr>
        <w:br w:type="page"/>
      </w:r>
    </w:p>
    <w:p w:rsidR="003279E0" w:rsidRDefault="001B731B" w:rsidP="001B731B">
      <w:pPr>
        <w:spacing w:after="0" w:line="360" w:lineRule="auto"/>
        <w:jc w:val="center"/>
        <w:rPr>
          <w:rFonts w:ascii="Times New Roman" w:hAnsi="Times New Roman"/>
          <w:b/>
          <w:bCs/>
          <w:sz w:val="28"/>
          <w:szCs w:val="28"/>
        </w:rPr>
      </w:pPr>
      <w:r>
        <w:rPr>
          <w:rFonts w:ascii="Times New Roman" w:hAnsi="Times New Roman"/>
          <w:b/>
          <w:bCs/>
          <w:sz w:val="28"/>
          <w:szCs w:val="28"/>
        </w:rPr>
        <w:lastRenderedPageBreak/>
        <w:t>ДЕНЬ 4 (14.11.20)</w:t>
      </w:r>
    </w:p>
    <w:p w:rsidR="001B731B" w:rsidRDefault="001B731B" w:rsidP="001B731B">
      <w:pPr>
        <w:spacing w:after="0" w:line="360" w:lineRule="auto"/>
        <w:jc w:val="center"/>
        <w:rPr>
          <w:rFonts w:ascii="Times New Roman" w:hAnsi="Times New Roman"/>
          <w:bCs/>
          <w:sz w:val="28"/>
          <w:szCs w:val="28"/>
        </w:rPr>
      </w:pPr>
      <w:r>
        <w:rPr>
          <w:rFonts w:ascii="Times New Roman" w:hAnsi="Times New Roman"/>
          <w:bCs/>
          <w:sz w:val="28"/>
          <w:szCs w:val="28"/>
        </w:rPr>
        <w:t xml:space="preserve">Микробиологическое исследование </w:t>
      </w:r>
      <w:r w:rsidR="00BA1BA9">
        <w:rPr>
          <w:rFonts w:ascii="Times New Roman" w:hAnsi="Times New Roman"/>
          <w:bCs/>
          <w:sz w:val="28"/>
          <w:szCs w:val="28"/>
        </w:rPr>
        <w:t>дыхательной системы и ЦНС</w:t>
      </w:r>
    </w:p>
    <w:p w:rsidR="002341CB" w:rsidRPr="002341CB" w:rsidRDefault="004364D9" w:rsidP="002341CB">
      <w:pPr>
        <w:spacing w:after="0" w:line="360" w:lineRule="auto"/>
        <w:rPr>
          <w:rFonts w:ascii="Times New Roman" w:hAnsi="Times New Roman"/>
          <w:bCs/>
          <w:sz w:val="28"/>
          <w:szCs w:val="28"/>
        </w:rPr>
      </w:pPr>
      <w:r w:rsidRPr="009C282A">
        <w:rPr>
          <w:rFonts w:ascii="Times New Roman" w:hAnsi="Times New Roman"/>
          <w:b/>
          <w:bCs/>
          <w:sz w:val="32"/>
          <w:szCs w:val="32"/>
        </w:rPr>
        <w:t>Дыхательная система:</w:t>
      </w:r>
      <w:r>
        <w:rPr>
          <w:rFonts w:ascii="Times New Roman" w:hAnsi="Times New Roman"/>
          <w:b/>
          <w:bCs/>
          <w:sz w:val="28"/>
          <w:szCs w:val="28"/>
        </w:rPr>
        <w:t xml:space="preserve"> </w:t>
      </w:r>
      <w:r w:rsidR="002341CB" w:rsidRPr="002341CB">
        <w:rPr>
          <w:rFonts w:ascii="Times New Roman" w:hAnsi="Times New Roman"/>
          <w:bCs/>
          <w:sz w:val="28"/>
          <w:szCs w:val="28"/>
        </w:rPr>
        <w:t xml:space="preserve">В отделяемом зева, трахеи, бронхов, носа в норме обнаруживаются следующие микроорганизмы: </w:t>
      </w:r>
    </w:p>
    <w:p w:rsidR="002341CB" w:rsidRPr="002341CB" w:rsidRDefault="002341CB" w:rsidP="002341CB">
      <w:pPr>
        <w:spacing w:after="0" w:line="360" w:lineRule="auto"/>
        <w:rPr>
          <w:rFonts w:ascii="Times New Roman" w:hAnsi="Times New Roman"/>
          <w:bCs/>
          <w:sz w:val="28"/>
          <w:szCs w:val="28"/>
        </w:rPr>
      </w:pPr>
      <w:r w:rsidRPr="002341CB">
        <w:rPr>
          <w:rFonts w:ascii="Times New Roman" w:hAnsi="Times New Roman"/>
          <w:bCs/>
          <w:sz w:val="28"/>
          <w:szCs w:val="28"/>
        </w:rPr>
        <w:t xml:space="preserve">Staphylococcus epidermidis, </w:t>
      </w:r>
    </w:p>
    <w:p w:rsidR="002341CB" w:rsidRPr="002341CB" w:rsidRDefault="002341CB" w:rsidP="002341CB">
      <w:pPr>
        <w:spacing w:after="0" w:line="360" w:lineRule="auto"/>
        <w:rPr>
          <w:rFonts w:ascii="Times New Roman" w:hAnsi="Times New Roman"/>
          <w:bCs/>
          <w:sz w:val="28"/>
          <w:szCs w:val="28"/>
        </w:rPr>
      </w:pPr>
      <w:r w:rsidRPr="002341CB">
        <w:rPr>
          <w:rFonts w:ascii="Times New Roman" w:hAnsi="Times New Roman"/>
          <w:bCs/>
          <w:sz w:val="28"/>
          <w:szCs w:val="28"/>
        </w:rPr>
        <w:t xml:space="preserve">Streptococcus viridans,  </w:t>
      </w:r>
    </w:p>
    <w:p w:rsidR="002341CB" w:rsidRPr="002341CB" w:rsidRDefault="002341CB" w:rsidP="002341CB">
      <w:pPr>
        <w:spacing w:after="0" w:line="360" w:lineRule="auto"/>
        <w:rPr>
          <w:rFonts w:ascii="Times New Roman" w:hAnsi="Times New Roman"/>
          <w:bCs/>
          <w:sz w:val="28"/>
          <w:szCs w:val="28"/>
        </w:rPr>
      </w:pPr>
      <w:r w:rsidRPr="002341CB">
        <w:rPr>
          <w:rFonts w:ascii="Times New Roman" w:hAnsi="Times New Roman"/>
          <w:bCs/>
          <w:sz w:val="28"/>
          <w:szCs w:val="28"/>
        </w:rPr>
        <w:t xml:space="preserve">Neisseria,  </w:t>
      </w:r>
    </w:p>
    <w:p w:rsidR="002341CB" w:rsidRPr="002341CB" w:rsidRDefault="002341CB" w:rsidP="002341CB">
      <w:pPr>
        <w:spacing w:after="0" w:line="360" w:lineRule="auto"/>
        <w:rPr>
          <w:rFonts w:ascii="Times New Roman" w:hAnsi="Times New Roman"/>
          <w:bCs/>
          <w:sz w:val="28"/>
          <w:szCs w:val="28"/>
        </w:rPr>
      </w:pPr>
      <w:r w:rsidRPr="002341CB">
        <w:rPr>
          <w:rFonts w:ascii="Times New Roman" w:hAnsi="Times New Roman"/>
          <w:bCs/>
          <w:sz w:val="28"/>
          <w:szCs w:val="28"/>
        </w:rPr>
        <w:t xml:space="preserve">Corynebacterium, </w:t>
      </w:r>
    </w:p>
    <w:p w:rsidR="002341CB" w:rsidRPr="002341CB" w:rsidRDefault="002341CB" w:rsidP="002341CB">
      <w:pPr>
        <w:spacing w:after="0" w:line="360" w:lineRule="auto"/>
        <w:rPr>
          <w:rFonts w:ascii="Times New Roman" w:hAnsi="Times New Roman"/>
          <w:bCs/>
          <w:sz w:val="28"/>
          <w:szCs w:val="28"/>
        </w:rPr>
      </w:pPr>
      <w:r w:rsidRPr="002341CB">
        <w:rPr>
          <w:rFonts w:ascii="Times New Roman" w:hAnsi="Times New Roman"/>
          <w:bCs/>
          <w:sz w:val="28"/>
          <w:szCs w:val="28"/>
        </w:rPr>
        <w:t xml:space="preserve">Lactobacillus,  </w:t>
      </w:r>
    </w:p>
    <w:p w:rsidR="00AD5C7E" w:rsidRDefault="002341CB" w:rsidP="00AD5C7E">
      <w:pPr>
        <w:spacing w:after="0" w:line="360" w:lineRule="auto"/>
        <w:rPr>
          <w:rFonts w:ascii="Times New Roman" w:hAnsi="Times New Roman"/>
          <w:bCs/>
          <w:sz w:val="28"/>
          <w:szCs w:val="28"/>
        </w:rPr>
      </w:pPr>
      <w:r w:rsidRPr="002341CB">
        <w:rPr>
          <w:rFonts w:ascii="Times New Roman" w:hAnsi="Times New Roman"/>
          <w:bCs/>
          <w:sz w:val="28"/>
          <w:szCs w:val="28"/>
        </w:rPr>
        <w:t>Candida и некоторые другие.</w:t>
      </w:r>
    </w:p>
    <w:p w:rsidR="00410AF7" w:rsidRPr="000445A1" w:rsidRDefault="00410AF7" w:rsidP="00C869D4">
      <w:pPr>
        <w:spacing w:after="0" w:line="360" w:lineRule="auto"/>
        <w:ind w:firstLine="709"/>
        <w:jc w:val="both"/>
        <w:rPr>
          <w:rFonts w:ascii="Times New Roman" w:hAnsi="Times New Roman"/>
          <w:b/>
          <w:bCs/>
          <w:i/>
          <w:sz w:val="28"/>
          <w:szCs w:val="28"/>
        </w:rPr>
      </w:pPr>
      <w:r w:rsidRPr="000445A1">
        <w:rPr>
          <w:rFonts w:ascii="Times New Roman" w:hAnsi="Times New Roman"/>
          <w:b/>
          <w:bCs/>
          <w:i/>
          <w:sz w:val="28"/>
          <w:szCs w:val="28"/>
        </w:rPr>
        <w:t>Взятие исследуемого материала</w:t>
      </w:r>
    </w:p>
    <w:p w:rsidR="00410AF7" w:rsidRPr="00410AF7" w:rsidRDefault="00741340" w:rsidP="00C869D4">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73600" behindDoc="1" locked="0" layoutInCell="1" allowOverlap="1">
            <wp:simplePos x="0" y="0"/>
            <wp:positionH relativeFrom="column">
              <wp:posOffset>3049891</wp:posOffset>
            </wp:positionH>
            <wp:positionV relativeFrom="paragraph">
              <wp:posOffset>465607</wp:posOffset>
            </wp:positionV>
            <wp:extent cx="2568995" cy="2809037"/>
            <wp:effectExtent l="0" t="0" r="3175" b="0"/>
            <wp:wrapTight wrapText="bothSides">
              <wp:wrapPolygon edited="0">
                <wp:start x="0" y="0"/>
                <wp:lineTo x="0" y="21390"/>
                <wp:lineTo x="21467" y="21390"/>
                <wp:lineTo x="2146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8995" cy="2809037"/>
                    </a:xfrm>
                    <a:prstGeom prst="rect">
                      <a:avLst/>
                    </a:prstGeom>
                  </pic:spPr>
                </pic:pic>
              </a:graphicData>
            </a:graphic>
            <wp14:sizeRelH relativeFrom="margin">
              <wp14:pctWidth>0</wp14:pctWidth>
            </wp14:sizeRelH>
            <wp14:sizeRelV relativeFrom="margin">
              <wp14:pctHeight>0</wp14:pctHeight>
            </wp14:sizeRelV>
          </wp:anchor>
        </w:drawing>
      </w:r>
      <w:r w:rsidR="00410AF7" w:rsidRPr="00410AF7">
        <w:rPr>
          <w:rFonts w:ascii="Times New Roman" w:hAnsi="Times New Roman"/>
          <w:bCs/>
          <w:sz w:val="28"/>
          <w:szCs w:val="28"/>
        </w:rPr>
        <w:t xml:space="preserve">Материалом для   изучения этиологии заболеваний дыхательных путей служат: отделяемое зева и носа; мокрота; содержимое бронхов, полученное при бронхоскопии или при отсасывании через трахеостому (у больных, находящихся на аппаратном дыхании); экссудаты; резецированные ткани и др.  </w:t>
      </w:r>
    </w:p>
    <w:p w:rsidR="009C282A" w:rsidRDefault="00410AF7" w:rsidP="00C869D4">
      <w:pPr>
        <w:spacing w:after="0" w:line="360" w:lineRule="auto"/>
        <w:ind w:firstLine="709"/>
        <w:jc w:val="both"/>
        <w:rPr>
          <w:rFonts w:ascii="Times New Roman" w:hAnsi="Times New Roman"/>
          <w:bCs/>
          <w:sz w:val="28"/>
          <w:szCs w:val="28"/>
        </w:rPr>
      </w:pPr>
      <w:r w:rsidRPr="00410AF7">
        <w:rPr>
          <w:rFonts w:ascii="Times New Roman" w:hAnsi="Times New Roman"/>
          <w:bCs/>
          <w:sz w:val="28"/>
          <w:szCs w:val="28"/>
        </w:rPr>
        <w:t>Материал собирают с соблюдением правил асептики в предварительно простерилизованные баночки или пробирки и доставляют в лабораторию. Хранение материала способствует размножению сапрофитирующей микрофлоры, развитию процессов гниения и брожения, что искажает результаты анализа.  Интервал между взятием материала и его посевом не должен превышать 1-2 часа.</w:t>
      </w:r>
    </w:p>
    <w:p w:rsidR="00A51008" w:rsidRPr="00C869D4" w:rsidRDefault="00A51008" w:rsidP="00C869D4">
      <w:pPr>
        <w:spacing w:after="0" w:line="360" w:lineRule="auto"/>
        <w:ind w:firstLine="709"/>
        <w:jc w:val="both"/>
        <w:rPr>
          <w:rFonts w:ascii="Times New Roman" w:hAnsi="Times New Roman"/>
          <w:b/>
          <w:bCs/>
          <w:i/>
          <w:sz w:val="28"/>
          <w:szCs w:val="28"/>
        </w:rPr>
      </w:pPr>
      <w:r w:rsidRPr="00C869D4">
        <w:rPr>
          <w:rFonts w:ascii="Times New Roman" w:hAnsi="Times New Roman"/>
          <w:b/>
          <w:bCs/>
          <w:i/>
          <w:sz w:val="28"/>
          <w:szCs w:val="28"/>
        </w:rPr>
        <w:t>Микроскопия исследуемого материала</w:t>
      </w:r>
    </w:p>
    <w:p w:rsidR="00A51008" w:rsidRPr="00A51008" w:rsidRDefault="00A51008" w:rsidP="00C869D4">
      <w:pPr>
        <w:spacing w:after="0" w:line="360" w:lineRule="auto"/>
        <w:ind w:firstLine="709"/>
        <w:jc w:val="both"/>
        <w:rPr>
          <w:rFonts w:ascii="Times New Roman" w:hAnsi="Times New Roman"/>
          <w:bCs/>
          <w:sz w:val="28"/>
          <w:szCs w:val="28"/>
        </w:rPr>
      </w:pPr>
      <w:r w:rsidRPr="00A51008">
        <w:rPr>
          <w:rFonts w:ascii="Times New Roman" w:hAnsi="Times New Roman"/>
          <w:bCs/>
          <w:sz w:val="28"/>
          <w:szCs w:val="28"/>
        </w:rPr>
        <w:t xml:space="preserve">Из мокроты или материала, взятого стерильным ватным тампоном, одновременно с посевом приготавливают мазки, окрашивают их по Граму и микроскопируют с иммерсионным объективом. При </w:t>
      </w:r>
      <w:r w:rsidR="00761CA7">
        <w:rPr>
          <w:rFonts w:ascii="Times New Roman" w:hAnsi="Times New Roman"/>
          <w:b/>
          <w:bCs/>
          <w:i/>
          <w:noProof/>
          <w:sz w:val="28"/>
          <w:szCs w:val="28"/>
        </w:rPr>
        <w:lastRenderedPageBreak/>
        <w:drawing>
          <wp:anchor distT="0" distB="0" distL="114300" distR="114300" simplePos="0" relativeHeight="251674624" behindDoc="1" locked="0" layoutInCell="1" allowOverlap="1">
            <wp:simplePos x="0" y="0"/>
            <wp:positionH relativeFrom="column">
              <wp:posOffset>-48895</wp:posOffset>
            </wp:positionH>
            <wp:positionV relativeFrom="paragraph">
              <wp:posOffset>55245</wp:posOffset>
            </wp:positionV>
            <wp:extent cx="2282190" cy="2269490"/>
            <wp:effectExtent l="0" t="0" r="3810" b="0"/>
            <wp:wrapTight wrapText="bothSides">
              <wp:wrapPolygon edited="0">
                <wp:start x="0" y="0"/>
                <wp:lineTo x="0" y="21395"/>
                <wp:lineTo x="21456" y="21395"/>
                <wp:lineTo x="2145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2190" cy="2269490"/>
                    </a:xfrm>
                    <a:prstGeom prst="rect">
                      <a:avLst/>
                    </a:prstGeom>
                  </pic:spPr>
                </pic:pic>
              </a:graphicData>
            </a:graphic>
            <wp14:sizeRelH relativeFrom="margin">
              <wp14:pctWidth>0</wp14:pctWidth>
            </wp14:sizeRelH>
            <wp14:sizeRelV relativeFrom="margin">
              <wp14:pctHeight>0</wp14:pctHeight>
            </wp14:sizeRelV>
          </wp:anchor>
        </w:drawing>
      </w:r>
      <w:r w:rsidRPr="00A51008">
        <w:rPr>
          <w:rFonts w:ascii="Times New Roman" w:hAnsi="Times New Roman"/>
          <w:bCs/>
          <w:sz w:val="28"/>
          <w:szCs w:val="28"/>
        </w:rPr>
        <w:t>обнаружении микроорганизмов отмечают их морфологические и тинкториальные свойства (кокки, палочки, отношение к окраске по Граму).</w:t>
      </w:r>
    </w:p>
    <w:p w:rsidR="00A51008" w:rsidRPr="00A51008" w:rsidRDefault="00A51008" w:rsidP="00C869D4">
      <w:pPr>
        <w:spacing w:after="0" w:line="360" w:lineRule="auto"/>
        <w:ind w:firstLine="709"/>
        <w:jc w:val="both"/>
        <w:rPr>
          <w:rFonts w:ascii="Times New Roman" w:hAnsi="Times New Roman"/>
          <w:bCs/>
          <w:sz w:val="28"/>
          <w:szCs w:val="28"/>
        </w:rPr>
      </w:pPr>
      <w:r w:rsidRPr="00A51008">
        <w:rPr>
          <w:rFonts w:ascii="Times New Roman" w:hAnsi="Times New Roman"/>
          <w:bCs/>
          <w:sz w:val="28"/>
          <w:szCs w:val="28"/>
        </w:rPr>
        <w:t>Микроскопическое исследование является важным ориентиром. При просмотре мазков из мокроты оценивают общую картину микрофлоры:  </w:t>
      </w:r>
    </w:p>
    <w:p w:rsidR="00A51008" w:rsidRPr="00203CF6" w:rsidRDefault="00A51008" w:rsidP="00203CF6">
      <w:pPr>
        <w:pStyle w:val="aff"/>
        <w:numPr>
          <w:ilvl w:val="0"/>
          <w:numId w:val="37"/>
        </w:numPr>
        <w:spacing w:line="360" w:lineRule="auto"/>
        <w:jc w:val="both"/>
        <w:rPr>
          <w:bCs/>
          <w:sz w:val="28"/>
          <w:szCs w:val="28"/>
        </w:rPr>
      </w:pPr>
      <w:r w:rsidRPr="00203CF6">
        <w:rPr>
          <w:bCs/>
          <w:sz w:val="28"/>
          <w:szCs w:val="28"/>
        </w:rPr>
        <w:t xml:space="preserve">наличие скоплений   грамположительных кокков (Staphylococcus, Micrococcus); </w:t>
      </w:r>
    </w:p>
    <w:p w:rsidR="00A51008" w:rsidRPr="00203CF6" w:rsidRDefault="00A51008" w:rsidP="00203CF6">
      <w:pPr>
        <w:pStyle w:val="aff"/>
        <w:numPr>
          <w:ilvl w:val="0"/>
          <w:numId w:val="37"/>
        </w:numPr>
        <w:spacing w:line="360" w:lineRule="auto"/>
        <w:jc w:val="both"/>
        <w:rPr>
          <w:bCs/>
          <w:sz w:val="28"/>
          <w:szCs w:val="28"/>
        </w:rPr>
      </w:pPr>
      <w:r w:rsidRPr="00203CF6">
        <w:rPr>
          <w:bCs/>
          <w:sz w:val="28"/>
          <w:szCs w:val="28"/>
        </w:rPr>
        <w:t xml:space="preserve">цепочек грамположительных кокков (Streptococcus);   </w:t>
      </w:r>
    </w:p>
    <w:p w:rsidR="00A51008" w:rsidRPr="00203CF6" w:rsidRDefault="00A51008" w:rsidP="00203CF6">
      <w:pPr>
        <w:pStyle w:val="aff"/>
        <w:numPr>
          <w:ilvl w:val="0"/>
          <w:numId w:val="37"/>
        </w:numPr>
        <w:spacing w:line="360" w:lineRule="auto"/>
        <w:jc w:val="both"/>
        <w:rPr>
          <w:bCs/>
          <w:sz w:val="28"/>
          <w:szCs w:val="28"/>
        </w:rPr>
      </w:pPr>
      <w:r w:rsidRPr="00203CF6">
        <w:rPr>
          <w:bCs/>
          <w:sz w:val="28"/>
          <w:szCs w:val="28"/>
        </w:rPr>
        <w:t xml:space="preserve">мелких ланцетовидных, окруженных зоной не окрасившейся капсулы (S.  pneumoniae); </w:t>
      </w:r>
    </w:p>
    <w:p w:rsidR="00A51008" w:rsidRPr="00203CF6" w:rsidRDefault="00A51008" w:rsidP="00203CF6">
      <w:pPr>
        <w:pStyle w:val="aff"/>
        <w:numPr>
          <w:ilvl w:val="0"/>
          <w:numId w:val="37"/>
        </w:numPr>
        <w:spacing w:line="360" w:lineRule="auto"/>
        <w:jc w:val="both"/>
        <w:rPr>
          <w:bCs/>
          <w:sz w:val="28"/>
          <w:szCs w:val="28"/>
        </w:rPr>
      </w:pPr>
      <w:r w:rsidRPr="00203CF6">
        <w:rPr>
          <w:bCs/>
          <w:sz w:val="28"/>
          <w:szCs w:val="28"/>
        </w:rPr>
        <w:t xml:space="preserve">грамотрицательных кокков (Neisseria); </w:t>
      </w:r>
    </w:p>
    <w:p w:rsidR="00A51008" w:rsidRPr="00203CF6" w:rsidRDefault="00B23334" w:rsidP="00203CF6">
      <w:pPr>
        <w:pStyle w:val="aff"/>
        <w:numPr>
          <w:ilvl w:val="0"/>
          <w:numId w:val="37"/>
        </w:numPr>
        <w:spacing w:line="360" w:lineRule="auto"/>
        <w:jc w:val="both"/>
        <w:rPr>
          <w:bCs/>
          <w:sz w:val="28"/>
          <w:szCs w:val="28"/>
        </w:rPr>
      </w:pPr>
      <w:r>
        <w:rPr>
          <w:bCs/>
          <w:noProof/>
          <w:sz w:val="28"/>
          <w:szCs w:val="28"/>
        </w:rPr>
        <w:drawing>
          <wp:anchor distT="0" distB="0" distL="114300" distR="114300" simplePos="0" relativeHeight="251675648" behindDoc="1" locked="0" layoutInCell="1" allowOverlap="1">
            <wp:simplePos x="0" y="0"/>
            <wp:positionH relativeFrom="column">
              <wp:posOffset>3323615</wp:posOffset>
            </wp:positionH>
            <wp:positionV relativeFrom="paragraph">
              <wp:posOffset>484072</wp:posOffset>
            </wp:positionV>
            <wp:extent cx="2521458" cy="1654681"/>
            <wp:effectExtent l="0" t="0" r="0" b="3175"/>
            <wp:wrapTight wrapText="bothSides">
              <wp:wrapPolygon edited="0">
                <wp:start x="0" y="0"/>
                <wp:lineTo x="0" y="21393"/>
                <wp:lineTo x="21382" y="21393"/>
                <wp:lineTo x="2138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1458" cy="1654681"/>
                    </a:xfrm>
                    <a:prstGeom prst="rect">
                      <a:avLst/>
                    </a:prstGeom>
                  </pic:spPr>
                </pic:pic>
              </a:graphicData>
            </a:graphic>
            <wp14:sizeRelH relativeFrom="margin">
              <wp14:pctWidth>0</wp14:pctWidth>
            </wp14:sizeRelH>
            <wp14:sizeRelV relativeFrom="margin">
              <wp14:pctHeight>0</wp14:pctHeight>
            </wp14:sizeRelV>
          </wp:anchor>
        </w:drawing>
      </w:r>
      <w:r w:rsidR="00A51008" w:rsidRPr="00203CF6">
        <w:rPr>
          <w:bCs/>
          <w:sz w:val="28"/>
          <w:szCs w:val="28"/>
        </w:rPr>
        <w:t xml:space="preserve">грамотрицательных палочек с закругленными концами, окруженных капсулой в виде светлого ореола (Klebsiella и   др.);   </w:t>
      </w:r>
    </w:p>
    <w:p w:rsidR="00A51008" w:rsidRPr="00203CF6" w:rsidRDefault="00A51008" w:rsidP="00203CF6">
      <w:pPr>
        <w:pStyle w:val="aff"/>
        <w:numPr>
          <w:ilvl w:val="0"/>
          <w:numId w:val="37"/>
        </w:numPr>
        <w:spacing w:line="360" w:lineRule="auto"/>
        <w:jc w:val="both"/>
        <w:rPr>
          <w:bCs/>
          <w:sz w:val="28"/>
          <w:szCs w:val="28"/>
        </w:rPr>
      </w:pPr>
      <w:r w:rsidRPr="00203CF6">
        <w:rPr>
          <w:bCs/>
          <w:sz w:val="28"/>
          <w:szCs w:val="28"/>
        </w:rPr>
        <w:t xml:space="preserve">грамотрицательных палочек (E.  coli, P. aeruginosa и др.); </w:t>
      </w:r>
    </w:p>
    <w:p w:rsidR="00A51008" w:rsidRPr="00203CF6" w:rsidRDefault="00A51008" w:rsidP="00203CF6">
      <w:pPr>
        <w:pStyle w:val="aff"/>
        <w:numPr>
          <w:ilvl w:val="0"/>
          <w:numId w:val="37"/>
        </w:numPr>
        <w:spacing w:line="360" w:lineRule="auto"/>
        <w:jc w:val="both"/>
        <w:rPr>
          <w:bCs/>
          <w:sz w:val="28"/>
          <w:szCs w:val="28"/>
        </w:rPr>
      </w:pPr>
      <w:r w:rsidRPr="00203CF6">
        <w:rPr>
          <w:bCs/>
          <w:sz w:val="28"/>
          <w:szCs w:val="28"/>
        </w:rPr>
        <w:t xml:space="preserve">мелких грамотрицательных палочек в виде скоплений (Haemophylus);  </w:t>
      </w:r>
    </w:p>
    <w:p w:rsidR="00A51008" w:rsidRPr="00203CF6" w:rsidRDefault="00A51008" w:rsidP="00203CF6">
      <w:pPr>
        <w:pStyle w:val="aff"/>
        <w:numPr>
          <w:ilvl w:val="0"/>
          <w:numId w:val="37"/>
        </w:numPr>
        <w:spacing w:line="360" w:lineRule="auto"/>
        <w:jc w:val="both"/>
        <w:rPr>
          <w:bCs/>
          <w:sz w:val="28"/>
          <w:szCs w:val="28"/>
        </w:rPr>
      </w:pPr>
      <w:r w:rsidRPr="00203CF6">
        <w:rPr>
          <w:bCs/>
          <w:sz w:val="28"/>
          <w:szCs w:val="28"/>
        </w:rPr>
        <w:t>мицелия и бластоспор гриба.</w:t>
      </w:r>
    </w:p>
    <w:p w:rsidR="00A51008" w:rsidRPr="00A51008" w:rsidRDefault="00A51008" w:rsidP="00C869D4">
      <w:pPr>
        <w:spacing w:after="0" w:line="360" w:lineRule="auto"/>
        <w:ind w:firstLine="709"/>
        <w:jc w:val="both"/>
        <w:rPr>
          <w:rFonts w:ascii="Times New Roman" w:hAnsi="Times New Roman"/>
          <w:bCs/>
          <w:sz w:val="28"/>
          <w:szCs w:val="28"/>
        </w:rPr>
      </w:pPr>
    </w:p>
    <w:p w:rsidR="00A51008" w:rsidRPr="00203CF6" w:rsidRDefault="00A51008" w:rsidP="00C869D4">
      <w:pPr>
        <w:spacing w:after="0" w:line="360" w:lineRule="auto"/>
        <w:ind w:firstLine="709"/>
        <w:jc w:val="both"/>
        <w:rPr>
          <w:rFonts w:ascii="Times New Roman" w:hAnsi="Times New Roman"/>
          <w:b/>
          <w:bCs/>
          <w:i/>
          <w:sz w:val="28"/>
          <w:szCs w:val="28"/>
        </w:rPr>
      </w:pPr>
      <w:r w:rsidRPr="00203CF6">
        <w:rPr>
          <w:rFonts w:ascii="Times New Roman" w:hAnsi="Times New Roman"/>
          <w:b/>
          <w:bCs/>
          <w:i/>
          <w:sz w:val="28"/>
          <w:szCs w:val="28"/>
        </w:rPr>
        <w:t>Посев исследуемого материала</w:t>
      </w:r>
    </w:p>
    <w:p w:rsidR="00A51008" w:rsidRPr="00A51008" w:rsidRDefault="00A51008" w:rsidP="00C869D4">
      <w:pPr>
        <w:spacing w:after="0" w:line="360" w:lineRule="auto"/>
        <w:ind w:firstLine="709"/>
        <w:jc w:val="both"/>
        <w:rPr>
          <w:rFonts w:ascii="Times New Roman" w:hAnsi="Times New Roman"/>
          <w:bCs/>
          <w:sz w:val="28"/>
          <w:szCs w:val="28"/>
        </w:rPr>
      </w:pPr>
      <w:r w:rsidRPr="00A51008">
        <w:rPr>
          <w:rFonts w:ascii="Times New Roman" w:hAnsi="Times New Roman"/>
          <w:bCs/>
          <w:sz w:val="28"/>
          <w:szCs w:val="28"/>
        </w:rPr>
        <w:t xml:space="preserve">Основная питательная среда: 5% кровяной агар, желточно-солевой агар. Агар с гретой кровью (шоколадный агар). Среда Эндо. Среда Сабуро. </w:t>
      </w:r>
    </w:p>
    <w:p w:rsidR="00A51008" w:rsidRPr="00A51008" w:rsidRDefault="00A51008" w:rsidP="00C869D4">
      <w:pPr>
        <w:spacing w:after="0" w:line="360" w:lineRule="auto"/>
        <w:ind w:firstLine="709"/>
        <w:jc w:val="both"/>
        <w:rPr>
          <w:rFonts w:ascii="Times New Roman" w:hAnsi="Times New Roman"/>
          <w:bCs/>
          <w:sz w:val="28"/>
          <w:szCs w:val="28"/>
        </w:rPr>
      </w:pPr>
      <w:r w:rsidRPr="00A51008">
        <w:rPr>
          <w:rFonts w:ascii="Times New Roman" w:hAnsi="Times New Roman"/>
          <w:bCs/>
          <w:sz w:val="28"/>
          <w:szCs w:val="28"/>
        </w:rPr>
        <w:t xml:space="preserve">Мокроту выливают   в чашку Петри. С помощью стерильных металлических толстых игл с утолщенными концами (типа зубного зонда) выбирают 2-3 гнойных комочка мокроты.  С целью очистки комочков мокроты от наслоившихся обитателей верхних дыхательных путей и ротовой </w:t>
      </w:r>
      <w:r w:rsidRPr="00A51008">
        <w:rPr>
          <w:rFonts w:ascii="Times New Roman" w:hAnsi="Times New Roman"/>
          <w:bCs/>
          <w:sz w:val="28"/>
          <w:szCs w:val="28"/>
        </w:rPr>
        <w:lastRenderedPageBreak/>
        <w:t>полости их трехкратно отмывают в стерильном физиологическом растворе, после чего засевают на   питательные среды. Посевы помещают в термостат при 37°С.</w:t>
      </w:r>
    </w:p>
    <w:p w:rsidR="00A51008" w:rsidRPr="00A51008" w:rsidRDefault="00A51008" w:rsidP="00C869D4">
      <w:pPr>
        <w:spacing w:after="0" w:line="360" w:lineRule="auto"/>
        <w:ind w:firstLine="709"/>
        <w:jc w:val="both"/>
        <w:rPr>
          <w:rFonts w:ascii="Times New Roman" w:hAnsi="Times New Roman"/>
          <w:bCs/>
          <w:sz w:val="28"/>
          <w:szCs w:val="28"/>
        </w:rPr>
      </w:pPr>
      <w:r w:rsidRPr="00A51008">
        <w:rPr>
          <w:rFonts w:ascii="Times New Roman" w:hAnsi="Times New Roman"/>
          <w:bCs/>
          <w:sz w:val="28"/>
          <w:szCs w:val="28"/>
        </w:rPr>
        <w:t>Содержимое бронхов, полученное при бронхоскопии или при отсасывании через трахеостому, засевают как мокроту, но без предварительного отмывания гнойных комочков физиологическим раствором. При отсутствии комочков гноя и слизи производят посев материала, набирая его пастеровской пипеткой.</w:t>
      </w:r>
    </w:p>
    <w:p w:rsidR="00A51008" w:rsidRPr="00A51008" w:rsidRDefault="00A51008" w:rsidP="00C869D4">
      <w:pPr>
        <w:spacing w:after="0" w:line="360" w:lineRule="auto"/>
        <w:ind w:firstLine="709"/>
        <w:jc w:val="both"/>
        <w:rPr>
          <w:rFonts w:ascii="Times New Roman" w:hAnsi="Times New Roman"/>
          <w:bCs/>
          <w:sz w:val="28"/>
          <w:szCs w:val="28"/>
        </w:rPr>
      </w:pPr>
      <w:r w:rsidRPr="00A51008">
        <w:rPr>
          <w:rFonts w:ascii="Times New Roman" w:hAnsi="Times New Roman"/>
          <w:bCs/>
          <w:sz w:val="28"/>
          <w:szCs w:val="28"/>
        </w:rPr>
        <w:t xml:space="preserve">Материал из глотки, носа и ротовой полости засевают так же, как мокроту.  </w:t>
      </w:r>
    </w:p>
    <w:p w:rsidR="00A51008" w:rsidRPr="00A51008" w:rsidRDefault="00A51008" w:rsidP="00C869D4">
      <w:pPr>
        <w:spacing w:after="0" w:line="360" w:lineRule="auto"/>
        <w:ind w:firstLine="709"/>
        <w:jc w:val="both"/>
        <w:rPr>
          <w:rFonts w:ascii="Times New Roman" w:hAnsi="Times New Roman"/>
          <w:bCs/>
          <w:sz w:val="28"/>
          <w:szCs w:val="28"/>
        </w:rPr>
      </w:pPr>
      <w:r w:rsidRPr="00A51008">
        <w:rPr>
          <w:rFonts w:ascii="Times New Roman" w:hAnsi="Times New Roman"/>
          <w:bCs/>
          <w:sz w:val="28"/>
          <w:szCs w:val="28"/>
        </w:rPr>
        <w:t>Посевы исследуемого материала (мокрота, содержимое бронхов, отделяемое зева, носа, ротовой полости) просматривают после 18-24-часовой инкубации при 37°С.  Учитывают количество выросших колоний, соотношение отдельных ассоциантов, описывают характер колоний. Выделяют чистые культуры микроорганизмов, проводят их идентификацию и определяют чувствительность к антибактериальным препаратам.</w:t>
      </w:r>
    </w:p>
    <w:p w:rsidR="00A51008" w:rsidRPr="00A51008" w:rsidRDefault="00A51008" w:rsidP="00C869D4">
      <w:pPr>
        <w:spacing w:after="0" w:line="360" w:lineRule="auto"/>
        <w:ind w:firstLine="709"/>
        <w:jc w:val="both"/>
        <w:rPr>
          <w:rFonts w:ascii="Times New Roman" w:hAnsi="Times New Roman"/>
          <w:bCs/>
          <w:sz w:val="28"/>
          <w:szCs w:val="28"/>
        </w:rPr>
      </w:pPr>
    </w:p>
    <w:p w:rsidR="00A51008" w:rsidRPr="00615D0B" w:rsidRDefault="00A51008" w:rsidP="00C869D4">
      <w:pPr>
        <w:spacing w:after="0" w:line="360" w:lineRule="auto"/>
        <w:ind w:firstLine="709"/>
        <w:jc w:val="both"/>
        <w:rPr>
          <w:rFonts w:ascii="Times New Roman" w:hAnsi="Times New Roman"/>
          <w:b/>
          <w:bCs/>
          <w:i/>
          <w:sz w:val="28"/>
          <w:szCs w:val="28"/>
        </w:rPr>
      </w:pPr>
      <w:r w:rsidRPr="00615D0B">
        <w:rPr>
          <w:rFonts w:ascii="Times New Roman" w:hAnsi="Times New Roman"/>
          <w:b/>
          <w:bCs/>
          <w:i/>
          <w:sz w:val="28"/>
          <w:szCs w:val="28"/>
        </w:rPr>
        <w:t>Оценка результатов</w:t>
      </w:r>
    </w:p>
    <w:p w:rsidR="0011210B" w:rsidRDefault="00A51008" w:rsidP="00C869D4">
      <w:pPr>
        <w:spacing w:after="0" w:line="360" w:lineRule="auto"/>
        <w:ind w:firstLine="709"/>
        <w:jc w:val="both"/>
        <w:rPr>
          <w:rFonts w:ascii="Times New Roman" w:hAnsi="Times New Roman"/>
          <w:bCs/>
          <w:sz w:val="28"/>
          <w:szCs w:val="28"/>
        </w:rPr>
      </w:pPr>
      <w:r w:rsidRPr="00A51008">
        <w:rPr>
          <w:rFonts w:ascii="Times New Roman" w:hAnsi="Times New Roman"/>
          <w:bCs/>
          <w:sz w:val="28"/>
          <w:szCs w:val="28"/>
        </w:rPr>
        <w:t xml:space="preserve">При воспалительных процессах дыхательных путей, когда высеваются условно-патогенные микроорганизмы, интерпретация полученных результатов    представляет   определенные   трудности. Следует учитывать, что наличие или отсутствие в   исследуемом материале микроорганизмов не может иметь решающего значения для диагноза. Особое значение принадлежит количественной   оценке роста   различных видов микроорганизмов, выросших при первичном посеве на плотных питательных средах. О возбудителе   необходимо   судить   на основании комплекса исследований: данных микроскопии первичных мазков, результатов посева на плотные питательные среды (количественная оценка роста   различных видов микроорганизмов, однородность популяции при посеве на плотные   питательные   среды), учета анамнеза, клинических проявлений заболевания и результатов комплексной терапии. Количественный </w:t>
      </w:r>
      <w:r w:rsidRPr="00A51008">
        <w:rPr>
          <w:rFonts w:ascii="Times New Roman" w:hAnsi="Times New Roman"/>
          <w:bCs/>
          <w:sz w:val="28"/>
          <w:szCs w:val="28"/>
        </w:rPr>
        <w:lastRenderedPageBreak/>
        <w:t>метод обеспечивает выделение чистых культур микроорганизмов и дает возможность судить более точно об   этиологической значимости выделенных микроорганизмов.</w:t>
      </w:r>
    </w:p>
    <w:p w:rsidR="000640A9" w:rsidRDefault="000640A9" w:rsidP="00C869D4">
      <w:pPr>
        <w:spacing w:after="0" w:line="360" w:lineRule="auto"/>
        <w:ind w:firstLine="709"/>
        <w:jc w:val="both"/>
        <w:rPr>
          <w:rFonts w:ascii="Times New Roman" w:hAnsi="Times New Roman"/>
          <w:bCs/>
          <w:sz w:val="28"/>
          <w:szCs w:val="28"/>
        </w:rPr>
      </w:pPr>
    </w:p>
    <w:p w:rsidR="000640A9" w:rsidRDefault="00330C19" w:rsidP="009701B9">
      <w:pPr>
        <w:spacing w:line="360" w:lineRule="auto"/>
        <w:jc w:val="both"/>
        <w:rPr>
          <w:rFonts w:ascii="Times New Roman" w:hAnsi="Times New Roman"/>
          <w:b/>
          <w:bCs/>
          <w:sz w:val="36"/>
          <w:szCs w:val="36"/>
        </w:rPr>
      </w:pPr>
      <w:r>
        <w:rPr>
          <w:rFonts w:ascii="Times New Roman" w:hAnsi="Times New Roman"/>
          <w:b/>
          <w:bCs/>
          <w:sz w:val="36"/>
          <w:szCs w:val="36"/>
        </w:rPr>
        <w:t>Работа на базе</w:t>
      </w:r>
      <w:r w:rsidR="009701B9">
        <w:rPr>
          <w:rFonts w:ascii="Times New Roman" w:hAnsi="Times New Roman"/>
          <w:b/>
          <w:bCs/>
          <w:sz w:val="36"/>
          <w:szCs w:val="36"/>
        </w:rPr>
        <w:t xml:space="preserve"> КГП 2</w:t>
      </w:r>
    </w:p>
    <w:p w:rsidR="00330C19" w:rsidRPr="00330C19" w:rsidRDefault="00330C19" w:rsidP="00C869D4">
      <w:pPr>
        <w:spacing w:after="0" w:line="360" w:lineRule="auto"/>
        <w:ind w:firstLine="709"/>
        <w:jc w:val="both"/>
        <w:rPr>
          <w:rFonts w:ascii="Times New Roman" w:hAnsi="Times New Roman"/>
          <w:bCs/>
          <w:sz w:val="32"/>
          <w:szCs w:val="32"/>
        </w:rPr>
      </w:pPr>
      <w:r>
        <w:rPr>
          <w:rFonts w:ascii="Times New Roman" w:hAnsi="Times New Roman"/>
          <w:bCs/>
          <w:sz w:val="32"/>
          <w:szCs w:val="32"/>
        </w:rPr>
        <w:t>На базе КГП 2 сегодня меня направили к Терапевту</w:t>
      </w:r>
      <w:r w:rsidR="00153DB1">
        <w:rPr>
          <w:rFonts w:ascii="Times New Roman" w:hAnsi="Times New Roman"/>
          <w:bCs/>
          <w:sz w:val="32"/>
          <w:szCs w:val="32"/>
        </w:rPr>
        <w:t>. Я сидела с ней в кабинете и помогала принимать пациентов</w:t>
      </w:r>
      <w:r w:rsidR="00923B6B">
        <w:rPr>
          <w:rFonts w:ascii="Times New Roman" w:hAnsi="Times New Roman"/>
          <w:bCs/>
          <w:sz w:val="32"/>
          <w:szCs w:val="32"/>
        </w:rPr>
        <w:t xml:space="preserve">, в частности: находить историю болезни, относить рецепты на печать и </w:t>
      </w:r>
      <w:r w:rsidR="00C27BED">
        <w:rPr>
          <w:rFonts w:ascii="Times New Roman" w:hAnsi="Times New Roman"/>
          <w:bCs/>
          <w:sz w:val="32"/>
          <w:szCs w:val="32"/>
        </w:rPr>
        <w:t>больным, писать направления на сдачу анализов</w:t>
      </w:r>
      <w:r w:rsidR="00540FAA">
        <w:rPr>
          <w:rFonts w:ascii="Times New Roman" w:hAnsi="Times New Roman"/>
          <w:bCs/>
          <w:sz w:val="32"/>
          <w:szCs w:val="32"/>
        </w:rPr>
        <w:t xml:space="preserve">, </w:t>
      </w:r>
      <w:r w:rsidR="000711FE">
        <w:rPr>
          <w:rFonts w:ascii="Times New Roman" w:hAnsi="Times New Roman"/>
          <w:bCs/>
          <w:sz w:val="32"/>
          <w:szCs w:val="32"/>
        </w:rPr>
        <w:t xml:space="preserve">разбирать и </w:t>
      </w:r>
      <w:r w:rsidR="00CF1B10">
        <w:rPr>
          <w:rFonts w:ascii="Times New Roman" w:hAnsi="Times New Roman"/>
          <w:bCs/>
          <w:sz w:val="32"/>
          <w:szCs w:val="32"/>
        </w:rPr>
        <w:t>раскладывать</w:t>
      </w:r>
      <w:r w:rsidR="000711FE">
        <w:rPr>
          <w:rFonts w:ascii="Times New Roman" w:hAnsi="Times New Roman"/>
          <w:bCs/>
          <w:sz w:val="32"/>
          <w:szCs w:val="32"/>
        </w:rPr>
        <w:t xml:space="preserve"> результаты анализов</w:t>
      </w:r>
      <w:r w:rsidR="00CF1B10">
        <w:rPr>
          <w:rFonts w:ascii="Times New Roman" w:hAnsi="Times New Roman"/>
          <w:bCs/>
          <w:sz w:val="32"/>
          <w:szCs w:val="32"/>
        </w:rPr>
        <w:t xml:space="preserve"> и </w:t>
      </w:r>
      <w:r w:rsidR="008B0FAC">
        <w:rPr>
          <w:rFonts w:ascii="Times New Roman" w:hAnsi="Times New Roman"/>
          <w:bCs/>
          <w:sz w:val="32"/>
          <w:szCs w:val="32"/>
        </w:rPr>
        <w:t xml:space="preserve">относить карточки пациентов на раскладку. </w:t>
      </w:r>
    </w:p>
    <w:p w:rsidR="000640A9" w:rsidRDefault="000640A9" w:rsidP="00C869D4">
      <w:pPr>
        <w:spacing w:after="0" w:line="360" w:lineRule="auto"/>
        <w:ind w:firstLine="709"/>
        <w:jc w:val="both"/>
        <w:rPr>
          <w:rFonts w:ascii="Times New Roman" w:hAnsi="Times New Roman"/>
          <w:bCs/>
          <w:sz w:val="28"/>
          <w:szCs w:val="28"/>
        </w:rPr>
      </w:pPr>
    </w:p>
    <w:p w:rsidR="0011210B" w:rsidRDefault="0011210B">
      <w:pPr>
        <w:spacing w:after="0" w:line="240" w:lineRule="auto"/>
        <w:rPr>
          <w:rFonts w:ascii="Times New Roman" w:hAnsi="Times New Roman"/>
          <w:bCs/>
          <w:sz w:val="28"/>
          <w:szCs w:val="28"/>
        </w:rPr>
      </w:pPr>
      <w:r>
        <w:rPr>
          <w:rFonts w:ascii="Times New Roman" w:hAnsi="Times New Roman"/>
          <w:bCs/>
          <w:sz w:val="28"/>
          <w:szCs w:val="28"/>
        </w:rPr>
        <w:br w:type="page"/>
      </w:r>
    </w:p>
    <w:p w:rsidR="00355B8D" w:rsidRDefault="0011210B" w:rsidP="0011210B">
      <w:pPr>
        <w:spacing w:after="0" w:line="360" w:lineRule="auto"/>
        <w:ind w:firstLine="709"/>
        <w:jc w:val="center"/>
        <w:rPr>
          <w:rFonts w:ascii="Times New Roman" w:hAnsi="Times New Roman"/>
          <w:b/>
          <w:bCs/>
          <w:sz w:val="28"/>
          <w:szCs w:val="28"/>
        </w:rPr>
      </w:pPr>
      <w:r>
        <w:rPr>
          <w:rFonts w:ascii="Times New Roman" w:hAnsi="Times New Roman"/>
          <w:b/>
          <w:bCs/>
          <w:sz w:val="28"/>
          <w:szCs w:val="28"/>
        </w:rPr>
        <w:lastRenderedPageBreak/>
        <w:t>ДЕНЬ 5 ( 1</w:t>
      </w:r>
      <w:r w:rsidR="004B1698">
        <w:rPr>
          <w:rFonts w:ascii="Times New Roman" w:hAnsi="Times New Roman"/>
          <w:b/>
          <w:bCs/>
          <w:sz w:val="28"/>
          <w:szCs w:val="28"/>
        </w:rPr>
        <w:t>6.11</w:t>
      </w:r>
      <w:r w:rsidR="00143DA5">
        <w:rPr>
          <w:rFonts w:ascii="Times New Roman" w:hAnsi="Times New Roman"/>
          <w:b/>
          <w:bCs/>
          <w:sz w:val="28"/>
          <w:szCs w:val="28"/>
        </w:rPr>
        <w:t>.20)</w:t>
      </w:r>
    </w:p>
    <w:p w:rsidR="00605717" w:rsidRDefault="00605717" w:rsidP="0011210B">
      <w:pPr>
        <w:spacing w:after="0" w:line="360" w:lineRule="auto"/>
        <w:ind w:firstLine="709"/>
        <w:jc w:val="center"/>
        <w:rPr>
          <w:rFonts w:ascii="Times New Roman" w:hAnsi="Times New Roman"/>
          <w:bCs/>
          <w:sz w:val="28"/>
          <w:szCs w:val="28"/>
        </w:rPr>
      </w:pPr>
      <w:r>
        <w:rPr>
          <w:rFonts w:ascii="Times New Roman" w:hAnsi="Times New Roman"/>
          <w:bCs/>
          <w:sz w:val="28"/>
          <w:szCs w:val="28"/>
        </w:rPr>
        <w:t>Микробиологическое исследование мочеполовой системы</w:t>
      </w:r>
    </w:p>
    <w:p w:rsidR="009A43A3" w:rsidRPr="009A43A3" w:rsidRDefault="00605717" w:rsidP="00352DB8">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009A43A3" w:rsidRPr="009A43A3">
        <w:rPr>
          <w:rFonts w:ascii="Times New Roman" w:hAnsi="Times New Roman"/>
          <w:bCs/>
          <w:sz w:val="28"/>
          <w:szCs w:val="28"/>
        </w:rPr>
        <w:t xml:space="preserve">Исследование мочи   направлено на выделение возбудителя заболевания и на количественное определение степени бактериурии. Моча здорового человека стерильна.  Однако при прохождении через мочеиспускательный канал она может загрязняться вегетирующей в нем микрофлорой. В дистальном отделе уретры в норме обнаруживают следующие микроорганизмы: </w:t>
      </w:r>
    </w:p>
    <w:p w:rsidR="009A43A3" w:rsidRPr="002800E5" w:rsidRDefault="009A43A3" w:rsidP="002800E5">
      <w:pPr>
        <w:pStyle w:val="aff"/>
        <w:numPr>
          <w:ilvl w:val="0"/>
          <w:numId w:val="44"/>
        </w:numPr>
        <w:spacing w:line="360" w:lineRule="auto"/>
        <w:jc w:val="both"/>
        <w:rPr>
          <w:bCs/>
          <w:sz w:val="28"/>
          <w:szCs w:val="28"/>
        </w:rPr>
      </w:pPr>
      <w:r w:rsidRPr="002800E5">
        <w:rPr>
          <w:bCs/>
          <w:sz w:val="28"/>
          <w:szCs w:val="28"/>
        </w:rPr>
        <w:t xml:space="preserve">Staphylococcus epidermidis, </w:t>
      </w:r>
    </w:p>
    <w:p w:rsidR="009A43A3" w:rsidRPr="002800E5" w:rsidRDefault="009A43A3" w:rsidP="002800E5">
      <w:pPr>
        <w:pStyle w:val="aff"/>
        <w:numPr>
          <w:ilvl w:val="0"/>
          <w:numId w:val="44"/>
        </w:numPr>
        <w:spacing w:line="360" w:lineRule="auto"/>
        <w:jc w:val="both"/>
        <w:rPr>
          <w:bCs/>
          <w:sz w:val="28"/>
          <w:szCs w:val="28"/>
        </w:rPr>
      </w:pPr>
      <w:r w:rsidRPr="002800E5">
        <w:rPr>
          <w:bCs/>
          <w:sz w:val="28"/>
          <w:szCs w:val="28"/>
        </w:rPr>
        <w:t xml:space="preserve">Streptococcus faecalis, </w:t>
      </w:r>
    </w:p>
    <w:p w:rsidR="009A43A3" w:rsidRPr="002800E5" w:rsidRDefault="009A43A3" w:rsidP="002800E5">
      <w:pPr>
        <w:pStyle w:val="aff"/>
        <w:numPr>
          <w:ilvl w:val="0"/>
          <w:numId w:val="44"/>
        </w:numPr>
        <w:spacing w:line="360" w:lineRule="auto"/>
        <w:jc w:val="both"/>
        <w:rPr>
          <w:bCs/>
          <w:sz w:val="28"/>
          <w:szCs w:val="28"/>
        </w:rPr>
      </w:pPr>
      <w:r w:rsidRPr="002800E5">
        <w:rPr>
          <w:bCs/>
          <w:sz w:val="28"/>
          <w:szCs w:val="28"/>
        </w:rPr>
        <w:t xml:space="preserve">микроорганизмы семейства и родов: </w:t>
      </w:r>
    </w:p>
    <w:p w:rsidR="009A43A3" w:rsidRPr="002800E5" w:rsidRDefault="009A43A3" w:rsidP="002800E5">
      <w:pPr>
        <w:pStyle w:val="aff"/>
        <w:numPr>
          <w:ilvl w:val="0"/>
          <w:numId w:val="44"/>
        </w:numPr>
        <w:spacing w:line="360" w:lineRule="auto"/>
        <w:jc w:val="both"/>
        <w:rPr>
          <w:bCs/>
          <w:sz w:val="28"/>
          <w:szCs w:val="28"/>
        </w:rPr>
      </w:pPr>
      <w:r w:rsidRPr="002800E5">
        <w:rPr>
          <w:bCs/>
          <w:sz w:val="28"/>
          <w:szCs w:val="28"/>
        </w:rPr>
        <w:t xml:space="preserve">Corynebacterium,  </w:t>
      </w:r>
    </w:p>
    <w:p w:rsidR="009A43A3" w:rsidRPr="002800E5" w:rsidRDefault="009A43A3" w:rsidP="002800E5">
      <w:pPr>
        <w:pStyle w:val="aff"/>
        <w:numPr>
          <w:ilvl w:val="0"/>
          <w:numId w:val="44"/>
        </w:numPr>
        <w:spacing w:line="360" w:lineRule="auto"/>
        <w:jc w:val="both"/>
        <w:rPr>
          <w:bCs/>
          <w:sz w:val="28"/>
          <w:szCs w:val="28"/>
        </w:rPr>
      </w:pPr>
      <w:r w:rsidRPr="002800E5">
        <w:rPr>
          <w:bCs/>
          <w:sz w:val="28"/>
          <w:szCs w:val="28"/>
        </w:rPr>
        <w:t xml:space="preserve">Lactobacillus, </w:t>
      </w:r>
    </w:p>
    <w:p w:rsidR="009A43A3" w:rsidRPr="002800E5" w:rsidRDefault="009A43A3" w:rsidP="002800E5">
      <w:pPr>
        <w:pStyle w:val="aff"/>
        <w:numPr>
          <w:ilvl w:val="0"/>
          <w:numId w:val="44"/>
        </w:numPr>
        <w:spacing w:line="360" w:lineRule="auto"/>
        <w:jc w:val="both"/>
        <w:rPr>
          <w:bCs/>
          <w:sz w:val="28"/>
          <w:szCs w:val="28"/>
        </w:rPr>
      </w:pPr>
      <w:r w:rsidRPr="002800E5">
        <w:rPr>
          <w:bCs/>
          <w:sz w:val="28"/>
          <w:szCs w:val="28"/>
        </w:rPr>
        <w:t xml:space="preserve">Enterobacteriaceae, </w:t>
      </w:r>
    </w:p>
    <w:p w:rsidR="00143DA5" w:rsidRPr="002800E5" w:rsidRDefault="009A43A3" w:rsidP="002800E5">
      <w:pPr>
        <w:pStyle w:val="aff"/>
        <w:numPr>
          <w:ilvl w:val="0"/>
          <w:numId w:val="44"/>
        </w:numPr>
        <w:spacing w:line="360" w:lineRule="auto"/>
        <w:jc w:val="both"/>
        <w:rPr>
          <w:bCs/>
          <w:sz w:val="28"/>
          <w:szCs w:val="28"/>
        </w:rPr>
      </w:pPr>
      <w:r w:rsidRPr="002800E5">
        <w:rPr>
          <w:bCs/>
          <w:sz w:val="28"/>
          <w:szCs w:val="28"/>
        </w:rPr>
        <w:t>Bacteroides</w:t>
      </w:r>
    </w:p>
    <w:p w:rsidR="00E87E8C" w:rsidRPr="00952D7F" w:rsidRDefault="00E87E8C" w:rsidP="00352DB8">
      <w:pPr>
        <w:spacing w:after="0" w:line="360" w:lineRule="auto"/>
        <w:ind w:firstLine="709"/>
        <w:jc w:val="both"/>
        <w:rPr>
          <w:rFonts w:ascii="Times New Roman" w:hAnsi="Times New Roman"/>
          <w:b/>
          <w:bCs/>
          <w:i/>
          <w:sz w:val="28"/>
          <w:szCs w:val="28"/>
        </w:rPr>
      </w:pPr>
      <w:r w:rsidRPr="00952D7F">
        <w:rPr>
          <w:rFonts w:ascii="Times New Roman" w:hAnsi="Times New Roman"/>
          <w:b/>
          <w:bCs/>
          <w:i/>
          <w:sz w:val="28"/>
          <w:szCs w:val="28"/>
        </w:rPr>
        <w:t>Взятие исследуемого материала</w:t>
      </w:r>
    </w:p>
    <w:p w:rsidR="009A43A3" w:rsidRDefault="00E87E8C" w:rsidP="00352DB8">
      <w:pPr>
        <w:spacing w:after="0" w:line="360" w:lineRule="auto"/>
        <w:ind w:firstLine="709"/>
        <w:jc w:val="both"/>
        <w:rPr>
          <w:rFonts w:ascii="Times New Roman" w:hAnsi="Times New Roman"/>
          <w:bCs/>
          <w:sz w:val="28"/>
          <w:szCs w:val="28"/>
        </w:rPr>
      </w:pPr>
      <w:r w:rsidRPr="00E87E8C">
        <w:rPr>
          <w:rFonts w:ascii="Times New Roman" w:hAnsi="Times New Roman"/>
          <w:bCs/>
          <w:sz w:val="28"/>
          <w:szCs w:val="28"/>
        </w:rPr>
        <w:t>Исследованию подлежит средняя порция свободно выпущенной мочи, взятой в количестве 3-5 мл в стерильную посуду после тщательного туалета наружных половых органов.  Катетеризация мочевого пузыря для рутинного исследования не применяется, так как она может привести к инфицированию мочевых путей.  К катетеризации мочевого пузыря прибегают в некоторых случаях для уточнения локализации инфекции - в мочевом пузыре или в почках.  С этой целью мочевой пузырь опорожняют катетером и промывают раствором антибиотика, после чего с интервалом в 10 минут берут пробы мочи для исследования. Если инфекция локализуется в почках, микроорганизмы содержатся во всех порциях мочи. При инфекции мочевого пузыря моча остается стерильной. В отдельных случаях делают надлобковую пункцию мочевого пузыря, при которой получают наиболее достоверные результаты.</w:t>
      </w:r>
    </w:p>
    <w:p w:rsidR="002158E9" w:rsidRPr="002158E9" w:rsidRDefault="002158E9" w:rsidP="00352DB8">
      <w:pPr>
        <w:spacing w:after="0" w:line="360" w:lineRule="auto"/>
        <w:ind w:firstLine="709"/>
        <w:jc w:val="both"/>
        <w:rPr>
          <w:rFonts w:ascii="Times New Roman" w:hAnsi="Times New Roman"/>
          <w:bCs/>
          <w:sz w:val="28"/>
          <w:szCs w:val="28"/>
        </w:rPr>
      </w:pPr>
      <w:r w:rsidRPr="002158E9">
        <w:rPr>
          <w:rFonts w:ascii="Times New Roman" w:hAnsi="Times New Roman"/>
          <w:bCs/>
          <w:sz w:val="28"/>
          <w:szCs w:val="28"/>
        </w:rPr>
        <w:t xml:space="preserve">Материал для исследования следует брать до начала антибактериальной терапии или в интервалах между курсами лечения. Содержащиеся в моче </w:t>
      </w:r>
      <w:r w:rsidRPr="002158E9">
        <w:rPr>
          <w:rFonts w:ascii="Times New Roman" w:hAnsi="Times New Roman"/>
          <w:bCs/>
          <w:sz w:val="28"/>
          <w:szCs w:val="28"/>
        </w:rPr>
        <w:lastRenderedPageBreak/>
        <w:t>микробы быстро размножаются при комнатной температуре, что может дать ложные результаты при определении степени бактериурии.  В связи с этим от момента взятия пробы мочи до начала ее исследования в лаборатории должно проходить не более 1-2 часов при хранении при комнатной температуре и не более суток - при хранении в холодильнике.</w:t>
      </w:r>
    </w:p>
    <w:p w:rsidR="002158E9" w:rsidRPr="002158E9" w:rsidRDefault="002158E9" w:rsidP="00352DB8">
      <w:pPr>
        <w:spacing w:after="0" w:line="360" w:lineRule="auto"/>
        <w:ind w:firstLine="709"/>
        <w:jc w:val="both"/>
        <w:rPr>
          <w:rFonts w:ascii="Times New Roman" w:hAnsi="Times New Roman"/>
          <w:bCs/>
          <w:sz w:val="28"/>
          <w:szCs w:val="28"/>
        </w:rPr>
      </w:pPr>
    </w:p>
    <w:p w:rsidR="00BA455A" w:rsidRPr="00952D7F" w:rsidRDefault="002158E9" w:rsidP="00352DB8">
      <w:pPr>
        <w:spacing w:after="0" w:line="360" w:lineRule="auto"/>
        <w:ind w:firstLine="709"/>
        <w:jc w:val="both"/>
        <w:rPr>
          <w:rFonts w:ascii="Times New Roman" w:hAnsi="Times New Roman"/>
          <w:b/>
          <w:bCs/>
          <w:i/>
          <w:sz w:val="28"/>
          <w:szCs w:val="28"/>
        </w:rPr>
      </w:pPr>
      <w:r w:rsidRPr="00952D7F">
        <w:rPr>
          <w:rFonts w:ascii="Times New Roman" w:hAnsi="Times New Roman"/>
          <w:b/>
          <w:bCs/>
          <w:i/>
          <w:sz w:val="28"/>
          <w:szCs w:val="28"/>
        </w:rPr>
        <w:t>Посев исследуемого материала</w:t>
      </w:r>
    </w:p>
    <w:p w:rsidR="003E60E2" w:rsidRPr="003E60E2" w:rsidRDefault="003E60E2" w:rsidP="00352DB8">
      <w:pPr>
        <w:spacing w:after="0" w:line="360" w:lineRule="auto"/>
        <w:ind w:firstLine="709"/>
        <w:jc w:val="both"/>
        <w:rPr>
          <w:rFonts w:ascii="Times New Roman" w:hAnsi="Times New Roman"/>
          <w:bCs/>
          <w:sz w:val="28"/>
          <w:szCs w:val="28"/>
        </w:rPr>
      </w:pPr>
      <w:r w:rsidRPr="003E60E2">
        <w:rPr>
          <w:rFonts w:ascii="Times New Roman" w:hAnsi="Times New Roman"/>
          <w:bCs/>
          <w:sz w:val="28"/>
          <w:szCs w:val="28"/>
        </w:rPr>
        <w:t>Метод секторных посевов.  Платинов</w:t>
      </w:r>
      <w:r w:rsidR="00751CDA">
        <w:rPr>
          <w:rFonts w:ascii="Times New Roman" w:hAnsi="Times New Roman"/>
          <w:bCs/>
          <w:sz w:val="28"/>
          <w:szCs w:val="28"/>
        </w:rPr>
        <w:t>о</w:t>
      </w:r>
      <w:r w:rsidRPr="003E60E2">
        <w:rPr>
          <w:rFonts w:ascii="Times New Roman" w:hAnsi="Times New Roman"/>
          <w:bCs/>
          <w:sz w:val="28"/>
          <w:szCs w:val="28"/>
        </w:rPr>
        <w:t>й петлей, диаметром 2 мм, емкостью 0,005 мл, производят посев мочи (30-40 штрихов) на сектор А чашки Петри с простым питательным агаром.  После этого петлю прожигают и производят 4 штриховых посева из сектора А в сектор I и аналогичным образом - из сектора I во II и из II в III.  Чашки инкубируют при 37°С 18-24 часа, после чего подсчитывают число колоний, выросших в разных секторах. Определение степени бактериурии по количеству выделенных колоний производят согласно таблице.</w:t>
      </w:r>
    </w:p>
    <w:p w:rsidR="002158E9" w:rsidRDefault="00E91AD0" w:rsidP="00352DB8">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76672" behindDoc="1" locked="0" layoutInCell="1" allowOverlap="1">
            <wp:simplePos x="0" y="0"/>
            <wp:positionH relativeFrom="column">
              <wp:posOffset>3067940</wp:posOffset>
            </wp:positionH>
            <wp:positionV relativeFrom="paragraph">
              <wp:posOffset>811403</wp:posOffset>
            </wp:positionV>
            <wp:extent cx="2695625" cy="2508606"/>
            <wp:effectExtent l="0" t="0" r="0" b="6350"/>
            <wp:wrapTight wrapText="bothSides">
              <wp:wrapPolygon edited="0">
                <wp:start x="0" y="0"/>
                <wp:lineTo x="0" y="21491"/>
                <wp:lineTo x="21371" y="21491"/>
                <wp:lineTo x="2137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5">
                      <a:extLst>
                        <a:ext uri="{28A0092B-C50C-407E-A947-70E740481C1C}">
                          <a14:useLocalDpi xmlns:a14="http://schemas.microsoft.com/office/drawing/2010/main" val="0"/>
                        </a:ext>
                      </a:extLst>
                    </a:blip>
                    <a:stretch>
                      <a:fillRect/>
                    </a:stretch>
                  </pic:blipFill>
                  <pic:spPr>
                    <a:xfrm>
                      <a:off x="0" y="0"/>
                      <a:ext cx="2695625" cy="2508606"/>
                    </a:xfrm>
                    <a:prstGeom prst="rect">
                      <a:avLst/>
                    </a:prstGeom>
                  </pic:spPr>
                </pic:pic>
              </a:graphicData>
            </a:graphic>
            <wp14:sizeRelH relativeFrom="margin">
              <wp14:pctWidth>0</wp14:pctWidth>
            </wp14:sizeRelH>
            <wp14:sizeRelV relativeFrom="margin">
              <wp14:pctHeight>0</wp14:pctHeight>
            </wp14:sizeRelV>
          </wp:anchor>
        </w:drawing>
      </w:r>
      <w:r w:rsidR="003E60E2" w:rsidRPr="003E60E2">
        <w:rPr>
          <w:rFonts w:ascii="Times New Roman" w:hAnsi="Times New Roman"/>
          <w:bCs/>
          <w:sz w:val="28"/>
          <w:szCs w:val="28"/>
        </w:rPr>
        <w:t xml:space="preserve">Метод секторных посевов позволяет не только определить степень бактериурии, но и   выделить возбудителя заболевания в чистой культуре. При латентном течении уроинфекции, а также после лечения антибактериальными препаратами рекомендуется производить посев по 0,1 мл цельной мочи на плотные питательные среды и в пробирку с 0,25% сахарным бульоном.  Посевы инкубируют при 37°С 24 часа.  При отсутствии роста на 5% кровяном агаре чашки выдерживают 3 суток в термостате, т.к. может наблюдаться замедленный рост стрептококков. Подсчитывают количество колоний, выросших на   плотных питательных средах, и пересчитывают обсемененность на 1 мл мочи. Из сахарного бульона делают высев на чашку с 5% кровяным агаром. Колонии, выросшие на плотных питательных средах, </w:t>
      </w:r>
      <w:r w:rsidR="003E60E2" w:rsidRPr="003E60E2">
        <w:rPr>
          <w:rFonts w:ascii="Times New Roman" w:hAnsi="Times New Roman"/>
          <w:bCs/>
          <w:sz w:val="28"/>
          <w:szCs w:val="28"/>
        </w:rPr>
        <w:lastRenderedPageBreak/>
        <w:t>отсевают в пробирки   со   скошенным   агаром, выделенную чистую культуру идентифицируют и определяют ее чувствительность к антибактериальным препаратам.</w:t>
      </w:r>
    </w:p>
    <w:p w:rsidR="00CD35F7" w:rsidRPr="00B903C3" w:rsidRDefault="00CD35F7" w:rsidP="00352DB8">
      <w:pPr>
        <w:spacing w:after="0" w:line="360" w:lineRule="auto"/>
        <w:ind w:firstLine="709"/>
        <w:jc w:val="both"/>
        <w:rPr>
          <w:rFonts w:ascii="Times New Roman" w:hAnsi="Times New Roman"/>
          <w:b/>
          <w:bCs/>
          <w:i/>
          <w:sz w:val="28"/>
          <w:szCs w:val="28"/>
        </w:rPr>
      </w:pPr>
      <w:r w:rsidRPr="00B903C3">
        <w:rPr>
          <w:rFonts w:ascii="Times New Roman" w:hAnsi="Times New Roman"/>
          <w:b/>
          <w:bCs/>
          <w:i/>
          <w:sz w:val="28"/>
          <w:szCs w:val="28"/>
        </w:rPr>
        <w:t>Оценка результатов исследования</w:t>
      </w:r>
    </w:p>
    <w:p w:rsidR="003E60E2" w:rsidRDefault="00CD35F7" w:rsidP="00352DB8">
      <w:pPr>
        <w:spacing w:after="0" w:line="360" w:lineRule="auto"/>
        <w:ind w:firstLine="709"/>
        <w:jc w:val="both"/>
        <w:rPr>
          <w:rFonts w:ascii="Times New Roman" w:hAnsi="Times New Roman"/>
          <w:bCs/>
          <w:sz w:val="28"/>
          <w:szCs w:val="28"/>
        </w:rPr>
      </w:pPr>
      <w:r w:rsidRPr="00CD35F7">
        <w:rPr>
          <w:rFonts w:ascii="Times New Roman" w:hAnsi="Times New Roman"/>
          <w:bCs/>
          <w:sz w:val="28"/>
          <w:szCs w:val="28"/>
        </w:rPr>
        <w:t xml:space="preserve">Основной задачей при интерпретации полученных данных является доказательство этиологической   роли условно-патогенных микроорганизмов. Учитывают комплекс тестов: степень бактериурии, вид выделенных культур, повторность их выделения в процессе заболевания, присутствие в моче монокультуры   или   ассоциации микроорганизмов. Степень бактериурии позволяет дифференцировать инфекционный процесс в   мочевых   путях   от   контаминации   мочи нормальной микрофлорой. </w:t>
      </w:r>
    </w:p>
    <w:p w:rsidR="001A1AB1" w:rsidRDefault="001A1AB1" w:rsidP="00352DB8">
      <w:pPr>
        <w:spacing w:after="0" w:line="360" w:lineRule="auto"/>
        <w:ind w:firstLine="709"/>
        <w:jc w:val="both"/>
        <w:rPr>
          <w:rFonts w:ascii="Times New Roman" w:hAnsi="Times New Roman"/>
          <w:bCs/>
          <w:sz w:val="28"/>
          <w:szCs w:val="28"/>
        </w:rPr>
      </w:pPr>
    </w:p>
    <w:p w:rsidR="003F6278" w:rsidRPr="003F6278" w:rsidRDefault="003F6278" w:rsidP="00352DB8">
      <w:pPr>
        <w:spacing w:after="0" w:line="360" w:lineRule="auto"/>
        <w:ind w:firstLine="709"/>
        <w:jc w:val="both"/>
        <w:rPr>
          <w:rFonts w:ascii="Times New Roman" w:hAnsi="Times New Roman"/>
          <w:bCs/>
          <w:sz w:val="28"/>
          <w:szCs w:val="28"/>
        </w:rPr>
      </w:pPr>
      <w:r w:rsidRPr="003F6278">
        <w:rPr>
          <w:rFonts w:ascii="Times New Roman" w:hAnsi="Times New Roman"/>
          <w:bCs/>
          <w:sz w:val="28"/>
          <w:szCs w:val="28"/>
        </w:rPr>
        <w:t xml:space="preserve">В норме </w:t>
      </w:r>
      <w:r w:rsidRPr="001A1AB1">
        <w:rPr>
          <w:rFonts w:ascii="Times New Roman" w:hAnsi="Times New Roman"/>
          <w:b/>
          <w:bCs/>
          <w:i/>
          <w:sz w:val="28"/>
          <w:szCs w:val="28"/>
        </w:rPr>
        <w:t xml:space="preserve">влагалищная микрофлора </w:t>
      </w:r>
      <w:r w:rsidRPr="003F6278">
        <w:rPr>
          <w:rFonts w:ascii="Times New Roman" w:hAnsi="Times New Roman"/>
          <w:bCs/>
          <w:sz w:val="28"/>
          <w:szCs w:val="28"/>
        </w:rPr>
        <w:t xml:space="preserve">весьма разнообразна. Она представлена грамположительными и грамотрицательными аэробами, факультативно - и облигатно-анаэробными микроорганизмами. Большая роль в микробиоценозе принадлежит лакто - и бифидобактериям (палочкам Дедерлейна), которые создают естественный барьер для патогенной инфекции. Они составляют 90-95% микрофлоры влагалища в репродуктивном периоде. Расщепляя гликоген, содержащийся в поверхностных клетках влагалищного эпителия, до молочной кислоты, лактобактерии создают кислую среду (рН 3,8-4,5), губительную для многих микроорганизмов. Количество лактобактерий и соответственно образование молочной кислоты уменьшаются при снижении уровня эстрогенов в организме (у девочек в нейтральном периоде, постменопаузе).  К влагалищным палочковидным бактериям относятся также актиномицеты, </w:t>
      </w:r>
      <w:proofErr w:type="spellStart"/>
      <w:r w:rsidRPr="003F6278">
        <w:rPr>
          <w:rFonts w:ascii="Times New Roman" w:hAnsi="Times New Roman"/>
          <w:bCs/>
          <w:sz w:val="28"/>
          <w:szCs w:val="28"/>
        </w:rPr>
        <w:t>коринебактерии</w:t>
      </w:r>
      <w:proofErr w:type="spellEnd"/>
      <w:r w:rsidRPr="003F6278">
        <w:rPr>
          <w:rFonts w:ascii="Times New Roman" w:hAnsi="Times New Roman"/>
          <w:bCs/>
          <w:sz w:val="28"/>
          <w:szCs w:val="28"/>
        </w:rPr>
        <w:t xml:space="preserve">, бактероиды, </w:t>
      </w:r>
      <w:proofErr w:type="spellStart"/>
      <w:r w:rsidRPr="003F6278">
        <w:rPr>
          <w:rFonts w:ascii="Times New Roman" w:hAnsi="Times New Roman"/>
          <w:bCs/>
          <w:sz w:val="28"/>
          <w:szCs w:val="28"/>
        </w:rPr>
        <w:t>фузобактерии</w:t>
      </w:r>
      <w:proofErr w:type="spellEnd"/>
      <w:r w:rsidRPr="003F6278">
        <w:rPr>
          <w:rFonts w:ascii="Times New Roman" w:hAnsi="Times New Roman"/>
          <w:bCs/>
          <w:sz w:val="28"/>
          <w:szCs w:val="28"/>
        </w:rPr>
        <w:t>.</w:t>
      </w:r>
    </w:p>
    <w:p w:rsidR="003F6278" w:rsidRPr="003F6278" w:rsidRDefault="003F6278" w:rsidP="00352DB8">
      <w:pPr>
        <w:spacing w:after="0" w:line="360" w:lineRule="auto"/>
        <w:ind w:firstLine="709"/>
        <w:jc w:val="both"/>
        <w:rPr>
          <w:rFonts w:ascii="Times New Roman" w:hAnsi="Times New Roman"/>
          <w:bCs/>
          <w:sz w:val="28"/>
          <w:szCs w:val="28"/>
        </w:rPr>
      </w:pPr>
      <w:r w:rsidRPr="003F6278">
        <w:rPr>
          <w:rFonts w:ascii="Times New Roman" w:hAnsi="Times New Roman"/>
          <w:bCs/>
          <w:sz w:val="28"/>
          <w:szCs w:val="28"/>
        </w:rPr>
        <w:t>Второе место по частоте обнаружения бактерий во влагалище принадлежит коккам-</w:t>
      </w:r>
      <w:proofErr w:type="spellStart"/>
      <w:r w:rsidRPr="003F6278">
        <w:rPr>
          <w:rFonts w:ascii="Times New Roman" w:hAnsi="Times New Roman"/>
          <w:bCs/>
          <w:sz w:val="28"/>
          <w:szCs w:val="28"/>
        </w:rPr>
        <w:t>эпидермальному</w:t>
      </w:r>
      <w:proofErr w:type="spellEnd"/>
      <w:r w:rsidRPr="003F6278">
        <w:rPr>
          <w:rFonts w:ascii="Times New Roman" w:hAnsi="Times New Roman"/>
          <w:bCs/>
          <w:sz w:val="28"/>
          <w:szCs w:val="28"/>
        </w:rPr>
        <w:t xml:space="preserve"> стафилококку, гемолитическим и </w:t>
      </w:r>
      <w:proofErr w:type="spellStart"/>
      <w:r w:rsidRPr="003F6278">
        <w:rPr>
          <w:rFonts w:ascii="Times New Roman" w:hAnsi="Times New Roman"/>
          <w:bCs/>
          <w:sz w:val="28"/>
          <w:szCs w:val="28"/>
        </w:rPr>
        <w:t>негемолитическим</w:t>
      </w:r>
      <w:proofErr w:type="spellEnd"/>
      <w:r w:rsidRPr="003F6278">
        <w:rPr>
          <w:rFonts w:ascii="Times New Roman" w:hAnsi="Times New Roman"/>
          <w:bCs/>
          <w:sz w:val="28"/>
          <w:szCs w:val="28"/>
        </w:rPr>
        <w:t xml:space="preserve"> стрептококкам, энтерококкам. В небольших количествах и реже встречаются </w:t>
      </w:r>
      <w:proofErr w:type="spellStart"/>
      <w:r w:rsidRPr="003F6278">
        <w:rPr>
          <w:rFonts w:ascii="Times New Roman" w:hAnsi="Times New Roman"/>
          <w:bCs/>
          <w:sz w:val="28"/>
          <w:szCs w:val="28"/>
        </w:rPr>
        <w:t>энтеробактерии</w:t>
      </w:r>
      <w:proofErr w:type="spellEnd"/>
      <w:r w:rsidRPr="003F6278">
        <w:rPr>
          <w:rFonts w:ascii="Times New Roman" w:hAnsi="Times New Roman"/>
          <w:bCs/>
          <w:sz w:val="28"/>
          <w:szCs w:val="28"/>
        </w:rPr>
        <w:t xml:space="preserve">, кишечная палочка, клебсиелла, микоплазма и </w:t>
      </w:r>
      <w:proofErr w:type="spellStart"/>
      <w:r w:rsidRPr="003F6278">
        <w:rPr>
          <w:rFonts w:ascii="Times New Roman" w:hAnsi="Times New Roman"/>
          <w:bCs/>
          <w:sz w:val="28"/>
          <w:szCs w:val="28"/>
        </w:rPr>
        <w:t>уреаплазма</w:t>
      </w:r>
      <w:proofErr w:type="spellEnd"/>
      <w:r w:rsidRPr="003F6278">
        <w:rPr>
          <w:rFonts w:ascii="Times New Roman" w:hAnsi="Times New Roman"/>
          <w:bCs/>
          <w:sz w:val="28"/>
          <w:szCs w:val="28"/>
        </w:rPr>
        <w:t xml:space="preserve">, а также дрожжеподобные грибы рода </w:t>
      </w:r>
      <w:proofErr w:type="spellStart"/>
      <w:r w:rsidRPr="003F6278">
        <w:rPr>
          <w:rFonts w:ascii="Times New Roman" w:hAnsi="Times New Roman"/>
          <w:bCs/>
          <w:sz w:val="28"/>
          <w:szCs w:val="28"/>
        </w:rPr>
        <w:t>Candida</w:t>
      </w:r>
      <w:proofErr w:type="spellEnd"/>
      <w:r w:rsidRPr="003F6278">
        <w:rPr>
          <w:rFonts w:ascii="Times New Roman" w:hAnsi="Times New Roman"/>
          <w:bCs/>
          <w:sz w:val="28"/>
          <w:szCs w:val="28"/>
        </w:rPr>
        <w:t xml:space="preserve">. </w:t>
      </w:r>
      <w:r w:rsidRPr="003F6278">
        <w:rPr>
          <w:rFonts w:ascii="Times New Roman" w:hAnsi="Times New Roman"/>
          <w:bCs/>
          <w:sz w:val="28"/>
          <w:szCs w:val="28"/>
        </w:rPr>
        <w:lastRenderedPageBreak/>
        <w:t>Анаэробная флора преобладает над аэробной и факультативно-анаэробной. Вагинальная флора представляет собой динамичную саморегулирующуюся экосистему.</w:t>
      </w:r>
    </w:p>
    <w:p w:rsidR="003F6278" w:rsidRDefault="003F6278" w:rsidP="00352DB8">
      <w:pPr>
        <w:spacing w:after="0" w:line="360" w:lineRule="auto"/>
        <w:ind w:firstLine="709"/>
        <w:jc w:val="both"/>
        <w:rPr>
          <w:rFonts w:ascii="Times New Roman" w:hAnsi="Times New Roman"/>
          <w:bCs/>
          <w:sz w:val="28"/>
          <w:szCs w:val="28"/>
        </w:rPr>
      </w:pPr>
      <w:r w:rsidRPr="003F6278">
        <w:rPr>
          <w:rFonts w:ascii="Times New Roman" w:hAnsi="Times New Roman"/>
          <w:bCs/>
          <w:sz w:val="28"/>
          <w:szCs w:val="28"/>
        </w:rPr>
        <w:t>При</w:t>
      </w:r>
      <w:r w:rsidR="00976B27">
        <w:rPr>
          <w:rFonts w:ascii="Times New Roman" w:hAnsi="Times New Roman"/>
          <w:bCs/>
          <w:sz w:val="28"/>
          <w:szCs w:val="28"/>
        </w:rPr>
        <w:t>н</w:t>
      </w:r>
      <w:r w:rsidRPr="003F6278">
        <w:rPr>
          <w:rFonts w:ascii="Times New Roman" w:hAnsi="Times New Roman"/>
          <w:bCs/>
          <w:sz w:val="28"/>
          <w:szCs w:val="28"/>
        </w:rPr>
        <w:t>ято различать четыре степени чистоты влагалищного содер­жимого.</w:t>
      </w:r>
    </w:p>
    <w:p w:rsidR="00EA2981" w:rsidRDefault="00011D44" w:rsidP="00352DB8">
      <w:pPr>
        <w:spacing w:after="0" w:line="360" w:lineRule="auto"/>
        <w:ind w:firstLine="709"/>
        <w:jc w:val="both"/>
        <w:rPr>
          <w:rFonts w:ascii="Times New Roman" w:hAnsi="Times New Roman"/>
          <w:bCs/>
          <w:sz w:val="28"/>
          <w:szCs w:val="28"/>
        </w:rPr>
      </w:pPr>
      <w:r w:rsidRPr="00011D44">
        <w:rPr>
          <w:rFonts w:ascii="Times New Roman" w:hAnsi="Times New Roman"/>
          <w:bCs/>
          <w:sz w:val="28"/>
          <w:szCs w:val="28"/>
        </w:rPr>
        <w:t xml:space="preserve">I степень чистоты. В материале влагалищного содержимого под микроскопом можно увидеть влагалищные палочки </w:t>
      </w:r>
      <w:proofErr w:type="spellStart"/>
      <w:r w:rsidRPr="00011D44">
        <w:rPr>
          <w:rFonts w:ascii="Times New Roman" w:hAnsi="Times New Roman"/>
          <w:bCs/>
          <w:sz w:val="28"/>
          <w:szCs w:val="28"/>
        </w:rPr>
        <w:t>Дедерлейна</w:t>
      </w:r>
      <w:proofErr w:type="spellEnd"/>
      <w:r w:rsidRPr="00011D44">
        <w:rPr>
          <w:rFonts w:ascii="Times New Roman" w:hAnsi="Times New Roman"/>
          <w:bCs/>
          <w:sz w:val="28"/>
          <w:szCs w:val="28"/>
        </w:rPr>
        <w:t>, клетки плоского эпителия. Реакция кислая.</w:t>
      </w:r>
    </w:p>
    <w:p w:rsidR="008B3E15" w:rsidRPr="008B3E15" w:rsidRDefault="008B3E15" w:rsidP="00352DB8">
      <w:pPr>
        <w:spacing w:after="0" w:line="360" w:lineRule="auto"/>
        <w:ind w:firstLine="709"/>
        <w:jc w:val="both"/>
        <w:rPr>
          <w:rFonts w:ascii="Times New Roman" w:hAnsi="Times New Roman"/>
          <w:bCs/>
          <w:sz w:val="28"/>
          <w:szCs w:val="28"/>
        </w:rPr>
      </w:pPr>
      <w:r w:rsidRPr="008B3E15">
        <w:rPr>
          <w:rFonts w:ascii="Times New Roman" w:hAnsi="Times New Roman"/>
          <w:bCs/>
          <w:sz w:val="28"/>
          <w:szCs w:val="28"/>
        </w:rPr>
        <w:t xml:space="preserve">II степень чистоты. Превалируют влагалищные палочки </w:t>
      </w:r>
      <w:proofErr w:type="spellStart"/>
      <w:r w:rsidRPr="008B3E15">
        <w:rPr>
          <w:rFonts w:ascii="Times New Roman" w:hAnsi="Times New Roman"/>
          <w:bCs/>
          <w:sz w:val="28"/>
          <w:szCs w:val="28"/>
        </w:rPr>
        <w:t>Дедерлейна</w:t>
      </w:r>
      <w:proofErr w:type="spellEnd"/>
      <w:r w:rsidRPr="008B3E15">
        <w:rPr>
          <w:rFonts w:ascii="Times New Roman" w:hAnsi="Times New Roman"/>
          <w:bCs/>
          <w:sz w:val="28"/>
          <w:szCs w:val="28"/>
        </w:rPr>
        <w:t>, клетки плоского эпителия (количество их меньше, чем при I степени), встречаются единичные лейкоциты, кокки. Реакция кислая. I и II степени чистоты влагалищного содержимого считают нормальными.</w:t>
      </w:r>
    </w:p>
    <w:p w:rsidR="008B3E15" w:rsidRPr="008B3E15" w:rsidRDefault="008B3E15" w:rsidP="00352DB8">
      <w:pPr>
        <w:spacing w:after="0" w:line="360" w:lineRule="auto"/>
        <w:ind w:firstLine="709"/>
        <w:jc w:val="both"/>
        <w:rPr>
          <w:rFonts w:ascii="Times New Roman" w:hAnsi="Times New Roman"/>
          <w:bCs/>
          <w:sz w:val="28"/>
          <w:szCs w:val="28"/>
        </w:rPr>
      </w:pPr>
      <w:r w:rsidRPr="008B3E15">
        <w:rPr>
          <w:rFonts w:ascii="Times New Roman" w:hAnsi="Times New Roman"/>
          <w:bCs/>
          <w:sz w:val="28"/>
          <w:szCs w:val="28"/>
        </w:rPr>
        <w:t>III степень чистоты. Влагалищных палочек мало, прева­лируют другие виды бактерий, в основном кокки, много лейко­цитов, реакция слабокислая.</w:t>
      </w:r>
    </w:p>
    <w:p w:rsidR="008B3E15" w:rsidRDefault="008B3E15" w:rsidP="00352DB8">
      <w:pPr>
        <w:spacing w:after="0" w:line="360" w:lineRule="auto"/>
        <w:ind w:firstLine="709"/>
        <w:jc w:val="both"/>
        <w:rPr>
          <w:rFonts w:ascii="Times New Roman" w:hAnsi="Times New Roman"/>
          <w:bCs/>
          <w:sz w:val="28"/>
          <w:szCs w:val="28"/>
        </w:rPr>
      </w:pPr>
      <w:r w:rsidRPr="008B3E15">
        <w:rPr>
          <w:rFonts w:ascii="Times New Roman" w:hAnsi="Times New Roman"/>
          <w:bCs/>
          <w:sz w:val="28"/>
          <w:szCs w:val="28"/>
        </w:rPr>
        <w:t xml:space="preserve">IV степень чистоты. Влагалищные палочки отсутствуют, мно­го патогенных бактерий (кокков, трихомонад, </w:t>
      </w:r>
      <w:proofErr w:type="spellStart"/>
      <w:r w:rsidRPr="008B3E15">
        <w:rPr>
          <w:rFonts w:ascii="Times New Roman" w:hAnsi="Times New Roman"/>
          <w:bCs/>
          <w:sz w:val="28"/>
          <w:szCs w:val="28"/>
        </w:rPr>
        <w:t>гарднерел</w:t>
      </w:r>
      <w:proofErr w:type="spellEnd"/>
      <w:r w:rsidRPr="008B3E15">
        <w:rPr>
          <w:rFonts w:ascii="Times New Roman" w:hAnsi="Times New Roman"/>
          <w:bCs/>
          <w:sz w:val="28"/>
          <w:szCs w:val="28"/>
        </w:rPr>
        <w:t>), мно­жество лейкоцитов, эпителиальных клеток мало. Реакция слабо­щелочная.</w:t>
      </w:r>
    </w:p>
    <w:p w:rsidR="00B86402" w:rsidRDefault="00B86402" w:rsidP="00352DB8">
      <w:pPr>
        <w:spacing w:after="0" w:line="360" w:lineRule="auto"/>
        <w:ind w:firstLine="709"/>
        <w:jc w:val="both"/>
        <w:rPr>
          <w:rFonts w:ascii="Times New Roman" w:hAnsi="Times New Roman"/>
          <w:bCs/>
          <w:sz w:val="28"/>
          <w:szCs w:val="28"/>
        </w:rPr>
      </w:pPr>
    </w:p>
    <w:p w:rsidR="00D81A66" w:rsidRDefault="00484543" w:rsidP="00605717">
      <w:pPr>
        <w:spacing w:after="0" w:line="360" w:lineRule="auto"/>
        <w:ind w:firstLine="709"/>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77696" behindDoc="0" locked="0" layoutInCell="1" allowOverlap="1">
            <wp:simplePos x="0" y="0"/>
            <wp:positionH relativeFrom="column">
              <wp:posOffset>982345</wp:posOffset>
            </wp:positionH>
            <wp:positionV relativeFrom="paragraph">
              <wp:posOffset>63500</wp:posOffset>
            </wp:positionV>
            <wp:extent cx="3877310" cy="2453005"/>
            <wp:effectExtent l="0" t="0" r="8890" b="444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77310" cy="2453005"/>
                    </a:xfrm>
                    <a:prstGeom prst="rect">
                      <a:avLst/>
                    </a:prstGeom>
                  </pic:spPr>
                </pic:pic>
              </a:graphicData>
            </a:graphic>
            <wp14:sizeRelH relativeFrom="margin">
              <wp14:pctWidth>0</wp14:pctWidth>
            </wp14:sizeRelH>
            <wp14:sizeRelV relativeFrom="margin">
              <wp14:pctHeight>0</wp14:pctHeight>
            </wp14:sizeRelV>
          </wp:anchor>
        </w:drawing>
      </w:r>
    </w:p>
    <w:p w:rsidR="00037BFB" w:rsidRPr="006F0582" w:rsidRDefault="00037BFB" w:rsidP="006F0582">
      <w:pPr>
        <w:spacing w:after="0" w:line="360" w:lineRule="auto"/>
        <w:ind w:firstLine="709"/>
        <w:jc w:val="both"/>
        <w:rPr>
          <w:rFonts w:ascii="Times New Roman" w:hAnsi="Times New Roman"/>
          <w:b/>
          <w:bCs/>
          <w:i/>
          <w:sz w:val="28"/>
          <w:szCs w:val="28"/>
        </w:rPr>
      </w:pPr>
      <w:r w:rsidRPr="00B60F88">
        <w:rPr>
          <w:rFonts w:ascii="Times New Roman" w:hAnsi="Times New Roman"/>
          <w:b/>
          <w:bCs/>
          <w:i/>
          <w:sz w:val="28"/>
          <w:szCs w:val="28"/>
        </w:rPr>
        <w:t xml:space="preserve">Микробиологические методы исследования, отделяемого открытых </w:t>
      </w:r>
      <w:r w:rsidRPr="006F0582">
        <w:rPr>
          <w:rFonts w:ascii="Times New Roman" w:hAnsi="Times New Roman"/>
          <w:b/>
          <w:bCs/>
          <w:i/>
          <w:sz w:val="28"/>
          <w:szCs w:val="28"/>
        </w:rPr>
        <w:t>инфицированных ран</w:t>
      </w:r>
    </w:p>
    <w:p w:rsidR="00037BFB" w:rsidRPr="006F0582" w:rsidRDefault="00037BFB" w:rsidP="006F0582">
      <w:pPr>
        <w:spacing w:after="0" w:line="360" w:lineRule="auto"/>
        <w:ind w:firstLine="709"/>
        <w:jc w:val="both"/>
        <w:rPr>
          <w:rFonts w:ascii="Times New Roman" w:hAnsi="Times New Roman"/>
          <w:bCs/>
          <w:sz w:val="28"/>
          <w:szCs w:val="28"/>
        </w:rPr>
      </w:pPr>
      <w:r w:rsidRPr="006F0582">
        <w:rPr>
          <w:rFonts w:ascii="Times New Roman" w:hAnsi="Times New Roman"/>
          <w:bCs/>
          <w:sz w:val="28"/>
          <w:szCs w:val="28"/>
        </w:rPr>
        <w:lastRenderedPageBreak/>
        <w:t xml:space="preserve">При появлении гнойно-воспалительного процесса в ране раневое отделяемое, гной, кусочки инфицированных тканей (грануляции, мышцы и т.п.) подвергают микробиологическому исследованию. Возбудителями гнойно-воспалительных   процессов могут быть представители различных родов, подавляющее большинство которых относят к так называемой "условно-патогенной" микрофлоре (аэробной, микроаэрофильной и анаэробной).  </w:t>
      </w:r>
    </w:p>
    <w:p w:rsidR="00037BFB" w:rsidRPr="006F0582" w:rsidRDefault="00037BFB" w:rsidP="006F0582">
      <w:pPr>
        <w:spacing w:after="0" w:line="360" w:lineRule="auto"/>
        <w:ind w:firstLine="709"/>
        <w:jc w:val="both"/>
        <w:rPr>
          <w:rFonts w:ascii="Times New Roman" w:hAnsi="Times New Roman"/>
          <w:bCs/>
          <w:sz w:val="28"/>
          <w:szCs w:val="28"/>
        </w:rPr>
      </w:pPr>
    </w:p>
    <w:p w:rsidR="00037BFB" w:rsidRPr="006F0582" w:rsidRDefault="00037BFB" w:rsidP="006F0582">
      <w:pPr>
        <w:spacing w:after="0" w:line="360" w:lineRule="auto"/>
        <w:ind w:firstLine="709"/>
        <w:jc w:val="both"/>
        <w:rPr>
          <w:rFonts w:ascii="Times New Roman" w:hAnsi="Times New Roman"/>
          <w:b/>
          <w:bCs/>
          <w:i/>
          <w:sz w:val="28"/>
          <w:szCs w:val="28"/>
        </w:rPr>
      </w:pPr>
      <w:r w:rsidRPr="006F0582">
        <w:rPr>
          <w:rFonts w:ascii="Times New Roman" w:hAnsi="Times New Roman"/>
          <w:b/>
          <w:bCs/>
          <w:i/>
          <w:sz w:val="28"/>
          <w:szCs w:val="28"/>
        </w:rPr>
        <w:t>Взятие исследуемого материала</w:t>
      </w:r>
    </w:p>
    <w:p w:rsidR="00037BFB" w:rsidRPr="006F0582" w:rsidRDefault="009A1AFC" w:rsidP="006F0582">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78720" behindDoc="1" locked="0" layoutInCell="1" allowOverlap="1">
            <wp:simplePos x="0" y="0"/>
            <wp:positionH relativeFrom="column">
              <wp:posOffset>2765425</wp:posOffset>
            </wp:positionH>
            <wp:positionV relativeFrom="paragraph">
              <wp:posOffset>139700</wp:posOffset>
            </wp:positionV>
            <wp:extent cx="3001645" cy="1996440"/>
            <wp:effectExtent l="0" t="0" r="8255" b="3810"/>
            <wp:wrapTight wrapText="bothSides">
              <wp:wrapPolygon edited="0">
                <wp:start x="0" y="0"/>
                <wp:lineTo x="0" y="21435"/>
                <wp:lineTo x="21522" y="21435"/>
                <wp:lineTo x="2152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7">
                      <a:extLst>
                        <a:ext uri="{28A0092B-C50C-407E-A947-70E740481C1C}">
                          <a14:useLocalDpi xmlns:a14="http://schemas.microsoft.com/office/drawing/2010/main" val="0"/>
                        </a:ext>
                      </a:extLst>
                    </a:blip>
                    <a:stretch>
                      <a:fillRect/>
                    </a:stretch>
                  </pic:blipFill>
                  <pic:spPr>
                    <a:xfrm>
                      <a:off x="0" y="0"/>
                      <a:ext cx="3001645" cy="1996440"/>
                    </a:xfrm>
                    <a:prstGeom prst="rect">
                      <a:avLst/>
                    </a:prstGeom>
                  </pic:spPr>
                </pic:pic>
              </a:graphicData>
            </a:graphic>
            <wp14:sizeRelH relativeFrom="margin">
              <wp14:pctWidth>0</wp14:pctWidth>
            </wp14:sizeRelH>
            <wp14:sizeRelV relativeFrom="margin">
              <wp14:pctHeight>0</wp14:pctHeight>
            </wp14:sizeRelV>
          </wp:anchor>
        </w:drawing>
      </w:r>
      <w:r w:rsidR="00037BFB" w:rsidRPr="006F0582">
        <w:rPr>
          <w:rFonts w:ascii="Times New Roman" w:hAnsi="Times New Roman"/>
          <w:bCs/>
          <w:sz w:val="28"/>
          <w:szCs w:val="28"/>
        </w:rPr>
        <w:t xml:space="preserve">Взятие материала производит лечащий врач при соблюдении правил асептики. При взятии материала из раны стерильным ватным тампоном кожу вокруг раны предварительно обрабатывают спиртом или другим антисептиком, некротические   массы, детрит   и   гной   удаляют стерильной салфеткой.   Взятие   материала   стерильным   тампоном производят круговыми   вращательными   движениями   от   центра к периферии поверхности раны.  Материал берут двумя тампонами, один из которых используют для микроскопии, а другой - для посева. </w:t>
      </w:r>
    </w:p>
    <w:p w:rsidR="00037BFB" w:rsidRPr="006F0582" w:rsidRDefault="00037BFB" w:rsidP="006F0582">
      <w:pPr>
        <w:spacing w:after="0" w:line="360" w:lineRule="auto"/>
        <w:ind w:firstLine="709"/>
        <w:jc w:val="both"/>
        <w:rPr>
          <w:rFonts w:ascii="Times New Roman" w:hAnsi="Times New Roman"/>
          <w:bCs/>
          <w:sz w:val="28"/>
          <w:szCs w:val="28"/>
        </w:rPr>
      </w:pPr>
      <w:r w:rsidRPr="006F0582">
        <w:rPr>
          <w:rFonts w:ascii="Times New Roman" w:hAnsi="Times New Roman"/>
          <w:bCs/>
          <w:sz w:val="28"/>
          <w:szCs w:val="28"/>
        </w:rPr>
        <w:t> При наличии   в   ране   дренажей   для   активной   аспирации отделяемого, последнее отсасывают шприцем и в количестве 1-2 мл помещают в стерильную пробирку.  Кусочки тканей, гной, промывную жидкость из дренажа также берут в стерильные пробирки при соблюдении всех правил асептики. Не более чем через 1 час после взятия весь материал доставляют в микробиологическую лабораторию для немедленного посева. При невозможности доставить материал в течение этого времени, он должен храниться в холодильнике, но не более двух часов.</w:t>
      </w:r>
    </w:p>
    <w:p w:rsidR="00037BFB" w:rsidRPr="006F0582" w:rsidRDefault="00037BFB" w:rsidP="006F0582">
      <w:pPr>
        <w:spacing w:after="0" w:line="360" w:lineRule="auto"/>
        <w:ind w:firstLine="709"/>
        <w:jc w:val="both"/>
        <w:rPr>
          <w:rFonts w:ascii="Times New Roman" w:hAnsi="Times New Roman"/>
          <w:bCs/>
          <w:sz w:val="28"/>
          <w:szCs w:val="28"/>
        </w:rPr>
      </w:pPr>
    </w:p>
    <w:p w:rsidR="00037BFB" w:rsidRPr="006F0582" w:rsidRDefault="00037BFB" w:rsidP="006F0582">
      <w:pPr>
        <w:spacing w:after="0" w:line="360" w:lineRule="auto"/>
        <w:ind w:firstLine="709"/>
        <w:jc w:val="both"/>
        <w:rPr>
          <w:rFonts w:ascii="Times New Roman" w:hAnsi="Times New Roman"/>
          <w:b/>
          <w:bCs/>
          <w:i/>
          <w:sz w:val="28"/>
          <w:szCs w:val="28"/>
        </w:rPr>
      </w:pPr>
      <w:r w:rsidRPr="006F0582">
        <w:rPr>
          <w:rFonts w:ascii="Times New Roman" w:hAnsi="Times New Roman"/>
          <w:b/>
          <w:bCs/>
          <w:i/>
          <w:sz w:val="28"/>
          <w:szCs w:val="28"/>
        </w:rPr>
        <w:lastRenderedPageBreak/>
        <w:t>Микроскопия исследуемого материала</w:t>
      </w:r>
    </w:p>
    <w:p w:rsidR="00037BFB" w:rsidRPr="006F0582" w:rsidRDefault="00037BFB" w:rsidP="006F0582">
      <w:pPr>
        <w:spacing w:after="0" w:line="360" w:lineRule="auto"/>
        <w:ind w:firstLine="709"/>
        <w:jc w:val="both"/>
        <w:rPr>
          <w:rFonts w:ascii="Times New Roman" w:hAnsi="Times New Roman"/>
          <w:bCs/>
          <w:sz w:val="28"/>
          <w:szCs w:val="28"/>
        </w:rPr>
      </w:pPr>
      <w:r w:rsidRPr="006F0582">
        <w:rPr>
          <w:rFonts w:ascii="Times New Roman" w:hAnsi="Times New Roman"/>
          <w:bCs/>
          <w:sz w:val="28"/>
          <w:szCs w:val="28"/>
        </w:rPr>
        <w:t xml:space="preserve">Материал, взятый одним из стерильных ватных тампонов, "размазывают" по стерильному предметному стеклу, окрашивают по </w:t>
      </w:r>
      <w:proofErr w:type="spellStart"/>
      <w:r w:rsidRPr="006F0582">
        <w:rPr>
          <w:rFonts w:ascii="Times New Roman" w:hAnsi="Times New Roman"/>
          <w:bCs/>
          <w:sz w:val="28"/>
          <w:szCs w:val="28"/>
        </w:rPr>
        <w:t>Граму</w:t>
      </w:r>
      <w:proofErr w:type="spellEnd"/>
      <w:r w:rsidRPr="006F0582">
        <w:rPr>
          <w:rFonts w:ascii="Times New Roman" w:hAnsi="Times New Roman"/>
          <w:bCs/>
          <w:sz w:val="28"/>
          <w:szCs w:val="28"/>
        </w:rPr>
        <w:t xml:space="preserve"> и просматривают под микроскопом. При обнаружении микроорганизмов отмечают их морфологическую   характеристику (грамположительные и грамотрицательные палочки, кокки и др.)  и степень обсемененности. В соответствии с результатами микроскопии могут быть   внесены   коррективы   в   ход    бактериологического   исследования.</w:t>
      </w:r>
    </w:p>
    <w:p w:rsidR="00037BFB" w:rsidRPr="006F0582" w:rsidRDefault="00037BFB" w:rsidP="006F0582">
      <w:pPr>
        <w:spacing w:after="0" w:line="360" w:lineRule="auto"/>
        <w:ind w:firstLine="709"/>
        <w:jc w:val="both"/>
        <w:rPr>
          <w:rFonts w:ascii="Times New Roman" w:hAnsi="Times New Roman"/>
          <w:bCs/>
          <w:sz w:val="28"/>
          <w:szCs w:val="28"/>
        </w:rPr>
      </w:pPr>
    </w:p>
    <w:p w:rsidR="00037BFB" w:rsidRPr="006F0582" w:rsidRDefault="00037BFB" w:rsidP="006F0582">
      <w:pPr>
        <w:spacing w:after="0" w:line="360" w:lineRule="auto"/>
        <w:ind w:firstLine="709"/>
        <w:jc w:val="both"/>
        <w:rPr>
          <w:rFonts w:ascii="Times New Roman" w:hAnsi="Times New Roman"/>
          <w:b/>
          <w:bCs/>
          <w:i/>
          <w:sz w:val="28"/>
          <w:szCs w:val="28"/>
        </w:rPr>
      </w:pPr>
      <w:r w:rsidRPr="006F0582">
        <w:rPr>
          <w:rFonts w:ascii="Times New Roman" w:hAnsi="Times New Roman"/>
          <w:b/>
          <w:bCs/>
          <w:i/>
          <w:sz w:val="28"/>
          <w:szCs w:val="28"/>
        </w:rPr>
        <w:t>Посев исследуемого материала</w:t>
      </w:r>
    </w:p>
    <w:p w:rsidR="00037BFB" w:rsidRPr="006F0582" w:rsidRDefault="00037BFB" w:rsidP="006F0582">
      <w:pPr>
        <w:spacing w:after="0" w:line="360" w:lineRule="auto"/>
        <w:ind w:firstLine="709"/>
        <w:jc w:val="both"/>
        <w:rPr>
          <w:rFonts w:ascii="Times New Roman" w:hAnsi="Times New Roman"/>
          <w:bCs/>
          <w:sz w:val="28"/>
          <w:szCs w:val="28"/>
        </w:rPr>
      </w:pPr>
      <w:r w:rsidRPr="006F0582">
        <w:rPr>
          <w:rFonts w:ascii="Times New Roman" w:hAnsi="Times New Roman"/>
          <w:bCs/>
          <w:sz w:val="28"/>
          <w:szCs w:val="28"/>
        </w:rPr>
        <w:t xml:space="preserve">Питательные среды.   1. 5% кровяной </w:t>
      </w:r>
      <w:proofErr w:type="spellStart"/>
      <w:r w:rsidRPr="006F0582">
        <w:rPr>
          <w:rFonts w:ascii="Times New Roman" w:hAnsi="Times New Roman"/>
          <w:bCs/>
          <w:sz w:val="28"/>
          <w:szCs w:val="28"/>
        </w:rPr>
        <w:t>агар</w:t>
      </w:r>
      <w:proofErr w:type="spellEnd"/>
      <w:r w:rsidRPr="006F0582">
        <w:rPr>
          <w:rFonts w:ascii="Times New Roman" w:hAnsi="Times New Roman"/>
          <w:bCs/>
          <w:sz w:val="28"/>
          <w:szCs w:val="28"/>
        </w:rPr>
        <w:t>.   Сахарный бульон. "Среда для контроля стерильности"</w:t>
      </w:r>
    </w:p>
    <w:p w:rsidR="00A6459A" w:rsidRPr="006F0582" w:rsidRDefault="00D11EC2" w:rsidP="006F0582">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79744" behindDoc="1" locked="0" layoutInCell="1" allowOverlap="1">
            <wp:simplePos x="0" y="0"/>
            <wp:positionH relativeFrom="column">
              <wp:posOffset>2957830</wp:posOffset>
            </wp:positionH>
            <wp:positionV relativeFrom="paragraph">
              <wp:posOffset>44450</wp:posOffset>
            </wp:positionV>
            <wp:extent cx="2978150" cy="1828800"/>
            <wp:effectExtent l="0" t="0" r="0" b="0"/>
            <wp:wrapTight wrapText="bothSides">
              <wp:wrapPolygon edited="0">
                <wp:start x="0" y="0"/>
                <wp:lineTo x="0" y="21375"/>
                <wp:lineTo x="21416" y="21375"/>
                <wp:lineTo x="21416"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8">
                      <a:extLst>
                        <a:ext uri="{28A0092B-C50C-407E-A947-70E740481C1C}">
                          <a14:useLocalDpi xmlns:a14="http://schemas.microsoft.com/office/drawing/2010/main" val="0"/>
                        </a:ext>
                      </a:extLst>
                    </a:blip>
                    <a:stretch>
                      <a:fillRect/>
                    </a:stretch>
                  </pic:blipFill>
                  <pic:spPr>
                    <a:xfrm>
                      <a:off x="0" y="0"/>
                      <a:ext cx="2978150" cy="1828800"/>
                    </a:xfrm>
                    <a:prstGeom prst="rect">
                      <a:avLst/>
                    </a:prstGeom>
                  </pic:spPr>
                </pic:pic>
              </a:graphicData>
            </a:graphic>
            <wp14:sizeRelH relativeFrom="margin">
              <wp14:pctWidth>0</wp14:pctWidth>
            </wp14:sizeRelH>
            <wp14:sizeRelV relativeFrom="margin">
              <wp14:pctHeight>0</wp14:pctHeight>
            </wp14:sizeRelV>
          </wp:anchor>
        </w:drawing>
      </w:r>
      <w:r w:rsidR="00037BFB" w:rsidRPr="006F0582">
        <w:rPr>
          <w:rFonts w:ascii="Times New Roman" w:hAnsi="Times New Roman"/>
          <w:bCs/>
          <w:sz w:val="28"/>
          <w:szCs w:val="28"/>
        </w:rPr>
        <w:t xml:space="preserve">Материал, взятый другим ватным стерильным тампоном из того же участка раны, засевают на чашку с 5% кровяным </w:t>
      </w:r>
      <w:proofErr w:type="spellStart"/>
      <w:r w:rsidR="00037BFB" w:rsidRPr="006F0582">
        <w:rPr>
          <w:rFonts w:ascii="Times New Roman" w:hAnsi="Times New Roman"/>
          <w:bCs/>
          <w:sz w:val="28"/>
          <w:szCs w:val="28"/>
        </w:rPr>
        <w:t>агаром</w:t>
      </w:r>
      <w:proofErr w:type="spellEnd"/>
      <w:r w:rsidR="00037BFB" w:rsidRPr="006F0582">
        <w:rPr>
          <w:rFonts w:ascii="Times New Roman" w:hAnsi="Times New Roman"/>
          <w:bCs/>
          <w:sz w:val="28"/>
          <w:szCs w:val="28"/>
        </w:rPr>
        <w:t>, на "среду для контроля стерильности" и сахарный бульон, а твердые кусочки тканей (секвестры, кусочки кожи, мышц и пр.) засевают на "среду для контроля стерильности" и сахарный бульон. Посев на чашку с </w:t>
      </w:r>
      <w:proofErr w:type="spellStart"/>
      <w:r w:rsidR="00037BFB" w:rsidRPr="006F0582">
        <w:rPr>
          <w:rFonts w:ascii="Times New Roman" w:hAnsi="Times New Roman"/>
          <w:bCs/>
          <w:sz w:val="28"/>
          <w:szCs w:val="28"/>
        </w:rPr>
        <w:t>агаром</w:t>
      </w:r>
      <w:proofErr w:type="spellEnd"/>
      <w:r w:rsidR="00037BFB" w:rsidRPr="006F0582">
        <w:rPr>
          <w:rFonts w:ascii="Times New Roman" w:hAnsi="Times New Roman"/>
          <w:bCs/>
          <w:sz w:val="28"/>
          <w:szCs w:val="28"/>
        </w:rPr>
        <w:t xml:space="preserve"> производят методом "тампон-петля": тампоном проводится "дорожка" по диаметру чашки, затем другой стороной тампона в обратном направлении засевается еще одна" дорожка", параллельная первой.  После этого материал рассевают по чашке при помощи петли штрихами, перпендикулярными к "дорожкам". Такой посев позволяет выделить микроорганизмы в виде отдельных колониеобразующих единиц даже из ассоциации микроорганизмов. Засеянные жидкие и плотные питательные среды </w:t>
      </w:r>
      <w:proofErr w:type="spellStart"/>
      <w:r w:rsidR="00037BFB" w:rsidRPr="006F0582">
        <w:rPr>
          <w:rFonts w:ascii="Times New Roman" w:hAnsi="Times New Roman"/>
          <w:bCs/>
          <w:sz w:val="28"/>
          <w:szCs w:val="28"/>
        </w:rPr>
        <w:t>термостатируют</w:t>
      </w:r>
      <w:proofErr w:type="spellEnd"/>
      <w:r w:rsidR="00037BFB" w:rsidRPr="006F0582">
        <w:rPr>
          <w:rFonts w:ascii="Times New Roman" w:hAnsi="Times New Roman"/>
          <w:bCs/>
          <w:sz w:val="28"/>
          <w:szCs w:val="28"/>
        </w:rPr>
        <w:t xml:space="preserve"> при 37°С в течение 18-24 часов.  При обнаружении роста производят отсев отдельных колоний на элективные среды с целью их идентификации. </w:t>
      </w:r>
    </w:p>
    <w:p w:rsidR="00037BFB" w:rsidRDefault="00037BFB" w:rsidP="006F0582">
      <w:pPr>
        <w:spacing w:after="0" w:line="360" w:lineRule="auto"/>
        <w:ind w:firstLine="709"/>
        <w:jc w:val="both"/>
        <w:rPr>
          <w:rFonts w:ascii="Times New Roman" w:hAnsi="Times New Roman"/>
          <w:bCs/>
          <w:sz w:val="28"/>
          <w:szCs w:val="28"/>
        </w:rPr>
      </w:pPr>
      <w:r w:rsidRPr="006F0582">
        <w:rPr>
          <w:rFonts w:ascii="Times New Roman" w:hAnsi="Times New Roman"/>
          <w:bCs/>
          <w:sz w:val="28"/>
          <w:szCs w:val="28"/>
        </w:rPr>
        <w:lastRenderedPageBreak/>
        <w:t xml:space="preserve">Отмечают, растут ли микроорганизмы в виде монокультуры или в ассоциации. При обнаружении ассоциации на плотной питательной среде отмечают преимущественный рост какого-либо представителя ассоциации (если это наблюдается). При отсутствии роста в первые сутки посевы оставляют в термостате, ежедневно просматривают и при визуальном обнаружении роста также производят соответствующие отсевы. Ответ об отсутствии роста выдают через 5 суток </w:t>
      </w:r>
      <w:proofErr w:type="spellStart"/>
      <w:r w:rsidRPr="006F0582">
        <w:rPr>
          <w:rFonts w:ascii="Times New Roman" w:hAnsi="Times New Roman"/>
          <w:bCs/>
          <w:sz w:val="28"/>
          <w:szCs w:val="28"/>
        </w:rPr>
        <w:t>термостатирования</w:t>
      </w:r>
      <w:proofErr w:type="spellEnd"/>
      <w:r w:rsidRPr="006F0582">
        <w:rPr>
          <w:rFonts w:ascii="Times New Roman" w:hAnsi="Times New Roman"/>
          <w:bCs/>
          <w:sz w:val="28"/>
          <w:szCs w:val="28"/>
        </w:rPr>
        <w:t>.    В ответе лаборатории указывают, какие виды микроорганизмов выделены, в каком количестве (слабый, умеренный или обильный рост на плотной питательной среде). При выделении ассоциации микроорганизмов в ответе перечисляют все виды микроорганизмов, входящие в ассоциацию, и отмечают, имеется ли преимущественный рост какого-либо из представителей   ассоциации.</w:t>
      </w:r>
    </w:p>
    <w:p w:rsidR="0030262B" w:rsidRDefault="0030262B" w:rsidP="006F0582">
      <w:pPr>
        <w:spacing w:after="0" w:line="360" w:lineRule="auto"/>
        <w:ind w:firstLine="709"/>
        <w:jc w:val="both"/>
        <w:rPr>
          <w:rFonts w:ascii="Times New Roman" w:hAnsi="Times New Roman"/>
          <w:bCs/>
          <w:sz w:val="28"/>
          <w:szCs w:val="28"/>
        </w:rPr>
      </w:pPr>
    </w:p>
    <w:p w:rsidR="0030262B" w:rsidRDefault="0030262B" w:rsidP="009701B9">
      <w:pPr>
        <w:spacing w:line="360" w:lineRule="auto"/>
        <w:jc w:val="both"/>
        <w:rPr>
          <w:rFonts w:ascii="Times New Roman" w:hAnsi="Times New Roman"/>
          <w:b/>
          <w:bCs/>
          <w:sz w:val="36"/>
          <w:szCs w:val="36"/>
        </w:rPr>
      </w:pPr>
      <w:r>
        <w:rPr>
          <w:rFonts w:ascii="Times New Roman" w:hAnsi="Times New Roman"/>
          <w:b/>
          <w:bCs/>
          <w:sz w:val="36"/>
          <w:szCs w:val="36"/>
        </w:rPr>
        <w:t xml:space="preserve">Работа на базе </w:t>
      </w:r>
      <w:r w:rsidR="009701B9">
        <w:rPr>
          <w:rFonts w:ascii="Times New Roman" w:hAnsi="Times New Roman"/>
          <w:b/>
          <w:bCs/>
          <w:sz w:val="36"/>
          <w:szCs w:val="36"/>
        </w:rPr>
        <w:t>КГП 2</w:t>
      </w:r>
    </w:p>
    <w:p w:rsidR="0030262B" w:rsidRDefault="001A0599" w:rsidP="006F0582">
      <w:pPr>
        <w:spacing w:after="0" w:line="360" w:lineRule="auto"/>
        <w:ind w:firstLine="709"/>
        <w:jc w:val="both"/>
        <w:rPr>
          <w:rFonts w:ascii="Times New Roman" w:hAnsi="Times New Roman"/>
          <w:bCs/>
          <w:sz w:val="32"/>
          <w:szCs w:val="32"/>
        </w:rPr>
      </w:pPr>
      <w:r>
        <w:rPr>
          <w:rFonts w:ascii="Times New Roman" w:hAnsi="Times New Roman"/>
          <w:bCs/>
          <w:sz w:val="32"/>
          <w:szCs w:val="32"/>
        </w:rPr>
        <w:t xml:space="preserve">На базе КГП 2. Я помогала терапевту </w:t>
      </w:r>
      <w:r w:rsidR="00D47915">
        <w:rPr>
          <w:rFonts w:ascii="Times New Roman" w:hAnsi="Times New Roman"/>
          <w:bCs/>
          <w:sz w:val="32"/>
          <w:szCs w:val="32"/>
        </w:rPr>
        <w:t>при</w:t>
      </w:r>
      <w:r>
        <w:rPr>
          <w:rFonts w:ascii="Times New Roman" w:hAnsi="Times New Roman"/>
          <w:bCs/>
          <w:sz w:val="32"/>
          <w:szCs w:val="32"/>
        </w:rPr>
        <w:t xml:space="preserve"> приеме </w:t>
      </w:r>
      <w:r w:rsidR="009A6E6F">
        <w:rPr>
          <w:rFonts w:ascii="Times New Roman" w:hAnsi="Times New Roman"/>
          <w:bCs/>
          <w:sz w:val="32"/>
          <w:szCs w:val="32"/>
        </w:rPr>
        <w:t>пациентов.</w:t>
      </w:r>
    </w:p>
    <w:p w:rsidR="009A6E6F" w:rsidRPr="0030262B" w:rsidRDefault="009A6E6F" w:rsidP="009A6E6F">
      <w:pPr>
        <w:spacing w:after="0" w:line="360" w:lineRule="auto"/>
        <w:jc w:val="both"/>
        <w:rPr>
          <w:rFonts w:ascii="Times New Roman" w:hAnsi="Times New Roman"/>
          <w:bCs/>
          <w:sz w:val="32"/>
          <w:szCs w:val="32"/>
        </w:rPr>
      </w:pPr>
      <w:r>
        <w:rPr>
          <w:rFonts w:ascii="Times New Roman" w:hAnsi="Times New Roman"/>
          <w:bCs/>
          <w:sz w:val="32"/>
          <w:szCs w:val="32"/>
        </w:rPr>
        <w:t xml:space="preserve"> В частности: измеряла у пациентов давление, температуру</w:t>
      </w:r>
      <w:r w:rsidR="00220EF1">
        <w:rPr>
          <w:rFonts w:ascii="Times New Roman" w:hAnsi="Times New Roman"/>
          <w:bCs/>
          <w:sz w:val="32"/>
          <w:szCs w:val="32"/>
        </w:rPr>
        <w:t xml:space="preserve"> и </w:t>
      </w:r>
      <w:r>
        <w:rPr>
          <w:rFonts w:ascii="Times New Roman" w:hAnsi="Times New Roman"/>
          <w:bCs/>
          <w:sz w:val="32"/>
          <w:szCs w:val="32"/>
        </w:rPr>
        <w:t>сатурацию</w:t>
      </w:r>
      <w:r w:rsidR="00561992">
        <w:rPr>
          <w:rFonts w:ascii="Times New Roman" w:hAnsi="Times New Roman"/>
          <w:bCs/>
          <w:sz w:val="32"/>
          <w:szCs w:val="32"/>
        </w:rPr>
        <w:t>.</w:t>
      </w:r>
    </w:p>
    <w:p w:rsidR="00CC2655" w:rsidRDefault="00CC2655" w:rsidP="006F0582">
      <w:pPr>
        <w:spacing w:after="0" w:line="360" w:lineRule="auto"/>
        <w:ind w:firstLine="709"/>
        <w:jc w:val="both"/>
        <w:rPr>
          <w:rFonts w:ascii="Times New Roman" w:hAnsi="Times New Roman"/>
          <w:bCs/>
          <w:sz w:val="28"/>
          <w:szCs w:val="28"/>
        </w:rPr>
      </w:pPr>
    </w:p>
    <w:p w:rsidR="00CC2655" w:rsidRDefault="00CC2655">
      <w:pPr>
        <w:spacing w:after="0" w:line="240" w:lineRule="auto"/>
        <w:rPr>
          <w:rFonts w:ascii="Times New Roman" w:hAnsi="Times New Roman"/>
          <w:bCs/>
          <w:sz w:val="28"/>
          <w:szCs w:val="28"/>
        </w:rPr>
      </w:pPr>
      <w:r>
        <w:rPr>
          <w:rFonts w:ascii="Times New Roman" w:hAnsi="Times New Roman"/>
          <w:bCs/>
          <w:sz w:val="28"/>
          <w:szCs w:val="28"/>
        </w:rPr>
        <w:br w:type="page"/>
      </w:r>
    </w:p>
    <w:p w:rsidR="00352DB8" w:rsidRDefault="00CC2655" w:rsidP="00CC2655">
      <w:pPr>
        <w:spacing w:after="0" w:line="360" w:lineRule="auto"/>
        <w:ind w:firstLine="709"/>
        <w:jc w:val="center"/>
        <w:rPr>
          <w:rFonts w:ascii="Times New Roman" w:hAnsi="Times New Roman"/>
          <w:b/>
          <w:bCs/>
          <w:sz w:val="28"/>
          <w:szCs w:val="28"/>
        </w:rPr>
      </w:pPr>
      <w:r>
        <w:rPr>
          <w:rFonts w:ascii="Times New Roman" w:hAnsi="Times New Roman"/>
          <w:b/>
          <w:bCs/>
          <w:sz w:val="28"/>
          <w:szCs w:val="28"/>
        </w:rPr>
        <w:lastRenderedPageBreak/>
        <w:t xml:space="preserve">ДЕНЬ </w:t>
      </w:r>
      <w:r w:rsidR="003D5253">
        <w:rPr>
          <w:rFonts w:ascii="Times New Roman" w:hAnsi="Times New Roman"/>
          <w:b/>
          <w:bCs/>
          <w:sz w:val="28"/>
          <w:szCs w:val="28"/>
        </w:rPr>
        <w:t>6 (1</w:t>
      </w:r>
      <w:r>
        <w:rPr>
          <w:rFonts w:ascii="Times New Roman" w:hAnsi="Times New Roman"/>
          <w:b/>
          <w:bCs/>
          <w:sz w:val="28"/>
          <w:szCs w:val="28"/>
        </w:rPr>
        <w:t>7</w:t>
      </w:r>
      <w:r w:rsidR="003D5253">
        <w:rPr>
          <w:rFonts w:ascii="Times New Roman" w:hAnsi="Times New Roman"/>
          <w:b/>
          <w:bCs/>
          <w:sz w:val="28"/>
          <w:szCs w:val="28"/>
        </w:rPr>
        <w:t>.11.20)</w:t>
      </w:r>
    </w:p>
    <w:p w:rsidR="003D5253" w:rsidRPr="00CC2655" w:rsidRDefault="00E51947" w:rsidP="00CC2655">
      <w:pPr>
        <w:spacing w:after="0" w:line="360" w:lineRule="auto"/>
        <w:ind w:firstLine="709"/>
        <w:jc w:val="center"/>
        <w:rPr>
          <w:rFonts w:ascii="Times New Roman" w:hAnsi="Times New Roman"/>
          <w:b/>
          <w:bCs/>
          <w:sz w:val="28"/>
          <w:szCs w:val="28"/>
        </w:rPr>
      </w:pPr>
      <w:r w:rsidRPr="006C3FD6">
        <w:rPr>
          <w:rFonts w:ascii="Times New Roman" w:hAnsi="Times New Roman"/>
          <w:sz w:val="28"/>
          <w:szCs w:val="28"/>
          <w:lang w:eastAsia="ru-RU"/>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p w:rsidR="00003285" w:rsidRPr="00327A5A" w:rsidRDefault="00003285" w:rsidP="00003285">
      <w:pPr>
        <w:spacing w:after="0" w:line="360" w:lineRule="auto"/>
        <w:jc w:val="both"/>
        <w:rPr>
          <w:rFonts w:ascii="Times New Roman" w:hAnsi="Times New Roman"/>
          <w:b/>
          <w:bCs/>
          <w:i/>
          <w:sz w:val="28"/>
          <w:szCs w:val="28"/>
        </w:rPr>
      </w:pPr>
      <w:r w:rsidRPr="00327A5A">
        <w:rPr>
          <w:rFonts w:ascii="Times New Roman" w:hAnsi="Times New Roman"/>
          <w:b/>
          <w:bCs/>
          <w:i/>
          <w:sz w:val="28"/>
          <w:szCs w:val="28"/>
        </w:rPr>
        <w:t>Дезинфекция</w:t>
      </w:r>
    </w:p>
    <w:p w:rsidR="00003285" w:rsidRPr="00003285" w:rsidRDefault="00003285" w:rsidP="00003285">
      <w:pPr>
        <w:spacing w:after="0" w:line="360" w:lineRule="auto"/>
        <w:jc w:val="both"/>
        <w:rPr>
          <w:rFonts w:ascii="Times New Roman" w:hAnsi="Times New Roman"/>
          <w:bCs/>
          <w:sz w:val="28"/>
          <w:szCs w:val="28"/>
        </w:rPr>
      </w:pPr>
      <w:r w:rsidRPr="00003285">
        <w:rPr>
          <w:rFonts w:ascii="Times New Roman" w:hAnsi="Times New Roman"/>
          <w:bCs/>
          <w:sz w:val="28"/>
          <w:szCs w:val="28"/>
        </w:rPr>
        <w:t>Дезинфекцией называют комплекс мер, в результате которых уничтожаются патогенные микроорганизмы на объектах среды. К ним относятся поверхности (стены, пол, окна, жесткая мебель, поверхность оборудования), предметы ухода за больными (белье, посуда, санитарно-техническое оборудование), а также биологические жидкости, выделения больных и т. д.</w:t>
      </w:r>
    </w:p>
    <w:p w:rsidR="00003285" w:rsidRPr="00003285" w:rsidRDefault="00003285" w:rsidP="00003285">
      <w:pPr>
        <w:spacing w:after="0" w:line="360" w:lineRule="auto"/>
        <w:jc w:val="both"/>
        <w:rPr>
          <w:rFonts w:ascii="Times New Roman" w:hAnsi="Times New Roman"/>
          <w:bCs/>
          <w:sz w:val="28"/>
          <w:szCs w:val="28"/>
        </w:rPr>
      </w:pPr>
      <w:r w:rsidRPr="00003285">
        <w:rPr>
          <w:rFonts w:ascii="Times New Roman" w:hAnsi="Times New Roman"/>
          <w:bCs/>
          <w:sz w:val="28"/>
          <w:szCs w:val="28"/>
        </w:rPr>
        <w:t>В зависимости от поставленных целей применяют следующие методы дезинфекции:</w:t>
      </w:r>
    </w:p>
    <w:p w:rsidR="00003285" w:rsidRPr="008A2A96" w:rsidRDefault="00003285" w:rsidP="008A2A96">
      <w:pPr>
        <w:pStyle w:val="aff"/>
        <w:numPr>
          <w:ilvl w:val="0"/>
          <w:numId w:val="39"/>
        </w:numPr>
        <w:spacing w:line="360" w:lineRule="auto"/>
        <w:jc w:val="both"/>
        <w:rPr>
          <w:bCs/>
          <w:sz w:val="28"/>
          <w:szCs w:val="28"/>
        </w:rPr>
      </w:pPr>
      <w:r w:rsidRPr="008A2A96">
        <w:rPr>
          <w:bCs/>
          <w:sz w:val="28"/>
          <w:szCs w:val="28"/>
        </w:rPr>
        <w:t xml:space="preserve">механический: к нему относят непосредственно механическое воздействие на предмет — влажная уборка, </w:t>
      </w:r>
      <w:proofErr w:type="spellStart"/>
      <w:r w:rsidRPr="008A2A96">
        <w:rPr>
          <w:bCs/>
          <w:sz w:val="28"/>
          <w:szCs w:val="28"/>
        </w:rPr>
        <w:t>вытряхивание</w:t>
      </w:r>
      <w:proofErr w:type="spellEnd"/>
      <w:r w:rsidRPr="008A2A96">
        <w:rPr>
          <w:bCs/>
          <w:sz w:val="28"/>
          <w:szCs w:val="28"/>
        </w:rPr>
        <w:t xml:space="preserve"> или выбивание постельных принадлежностей — он не уничтожает патогенные микроорганизмы, а только временно сокращает их число;</w:t>
      </w:r>
    </w:p>
    <w:p w:rsidR="00003285" w:rsidRPr="008A2A96" w:rsidRDefault="00003285" w:rsidP="008A2A96">
      <w:pPr>
        <w:pStyle w:val="aff"/>
        <w:numPr>
          <w:ilvl w:val="0"/>
          <w:numId w:val="39"/>
        </w:numPr>
        <w:spacing w:line="360" w:lineRule="auto"/>
        <w:jc w:val="both"/>
        <w:rPr>
          <w:bCs/>
          <w:sz w:val="28"/>
          <w:szCs w:val="28"/>
        </w:rPr>
      </w:pPr>
      <w:r w:rsidRPr="008A2A96">
        <w:rPr>
          <w:bCs/>
          <w:sz w:val="28"/>
          <w:szCs w:val="28"/>
        </w:rPr>
        <w:t>физический: воздействие ультрафиолетом, высокими или низкими температурами — в этом случае уничтожение происходит в случае точного соблюдения температурного режима и времени экспозиции;</w:t>
      </w:r>
    </w:p>
    <w:p w:rsidR="00003285" w:rsidRPr="008A2A96" w:rsidRDefault="0094064A" w:rsidP="008A2A96">
      <w:pPr>
        <w:pStyle w:val="aff"/>
        <w:numPr>
          <w:ilvl w:val="0"/>
          <w:numId w:val="39"/>
        </w:numPr>
        <w:spacing w:line="360" w:lineRule="auto"/>
        <w:jc w:val="both"/>
        <w:rPr>
          <w:bCs/>
          <w:sz w:val="28"/>
          <w:szCs w:val="28"/>
        </w:rPr>
      </w:pPr>
      <w:r>
        <w:rPr>
          <w:bCs/>
          <w:noProof/>
          <w:sz w:val="28"/>
          <w:szCs w:val="28"/>
        </w:rPr>
        <w:drawing>
          <wp:anchor distT="0" distB="0" distL="114300" distR="114300" simplePos="0" relativeHeight="251680768" behindDoc="1" locked="0" layoutInCell="1" allowOverlap="1">
            <wp:simplePos x="0" y="0"/>
            <wp:positionH relativeFrom="column">
              <wp:posOffset>3181350</wp:posOffset>
            </wp:positionH>
            <wp:positionV relativeFrom="paragraph">
              <wp:posOffset>134620</wp:posOffset>
            </wp:positionV>
            <wp:extent cx="2806065" cy="1755140"/>
            <wp:effectExtent l="0" t="0" r="0" b="0"/>
            <wp:wrapTight wrapText="bothSides">
              <wp:wrapPolygon edited="0">
                <wp:start x="0" y="0"/>
                <wp:lineTo x="0" y="21334"/>
                <wp:lineTo x="21409" y="21334"/>
                <wp:lineTo x="2140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6065" cy="1755140"/>
                    </a:xfrm>
                    <a:prstGeom prst="rect">
                      <a:avLst/>
                    </a:prstGeom>
                  </pic:spPr>
                </pic:pic>
              </a:graphicData>
            </a:graphic>
            <wp14:sizeRelH relativeFrom="margin">
              <wp14:pctWidth>0</wp14:pctWidth>
            </wp14:sizeRelH>
            <wp14:sizeRelV relativeFrom="margin">
              <wp14:pctHeight>0</wp14:pctHeight>
            </wp14:sizeRelV>
          </wp:anchor>
        </w:drawing>
      </w:r>
      <w:r w:rsidR="00003285" w:rsidRPr="008A2A96">
        <w:rPr>
          <w:bCs/>
          <w:sz w:val="28"/>
          <w:szCs w:val="28"/>
        </w:rPr>
        <w:t>химический: уничтожение патогенных микроорганизмов с помощью химических веществ — погружение, протирание или орошение предмета химическим раствором (является наиболее распространенным и эффективным методом);</w:t>
      </w:r>
    </w:p>
    <w:p w:rsidR="00003285" w:rsidRPr="008A2A96" w:rsidRDefault="00003285" w:rsidP="008A2A96">
      <w:pPr>
        <w:pStyle w:val="aff"/>
        <w:numPr>
          <w:ilvl w:val="0"/>
          <w:numId w:val="39"/>
        </w:numPr>
        <w:spacing w:line="360" w:lineRule="auto"/>
        <w:jc w:val="both"/>
        <w:rPr>
          <w:bCs/>
          <w:sz w:val="28"/>
          <w:szCs w:val="28"/>
        </w:rPr>
      </w:pPr>
      <w:r w:rsidRPr="008A2A96">
        <w:rPr>
          <w:bCs/>
          <w:sz w:val="28"/>
          <w:szCs w:val="28"/>
        </w:rPr>
        <w:t>биологический — в этом случае используют антагониста того микроорганизма, который требуется уничтожить (чаще всего используется на специализированных бактериологических станциях);</w:t>
      </w:r>
    </w:p>
    <w:p w:rsidR="00003285" w:rsidRPr="008A2A96" w:rsidRDefault="00003285" w:rsidP="008A2A96">
      <w:pPr>
        <w:pStyle w:val="aff"/>
        <w:numPr>
          <w:ilvl w:val="0"/>
          <w:numId w:val="39"/>
        </w:numPr>
        <w:spacing w:line="360" w:lineRule="auto"/>
        <w:jc w:val="both"/>
        <w:rPr>
          <w:bCs/>
          <w:sz w:val="28"/>
          <w:szCs w:val="28"/>
        </w:rPr>
      </w:pPr>
      <w:r w:rsidRPr="008A2A96">
        <w:rPr>
          <w:bCs/>
          <w:sz w:val="28"/>
          <w:szCs w:val="28"/>
        </w:rPr>
        <w:t>комбинированный — сочетает в себе несколько методов дезинфекции.</w:t>
      </w:r>
    </w:p>
    <w:p w:rsidR="00003285" w:rsidRPr="00327A5A" w:rsidRDefault="00003285" w:rsidP="00003285">
      <w:pPr>
        <w:spacing w:after="0" w:line="360" w:lineRule="auto"/>
        <w:jc w:val="both"/>
        <w:rPr>
          <w:rFonts w:ascii="Times New Roman" w:hAnsi="Times New Roman"/>
          <w:b/>
          <w:bCs/>
          <w:i/>
          <w:sz w:val="28"/>
          <w:szCs w:val="28"/>
        </w:rPr>
      </w:pPr>
    </w:p>
    <w:p w:rsidR="00003285" w:rsidRPr="00327A5A" w:rsidRDefault="00003285" w:rsidP="00003285">
      <w:pPr>
        <w:spacing w:after="0" w:line="360" w:lineRule="auto"/>
        <w:jc w:val="both"/>
        <w:rPr>
          <w:rFonts w:ascii="Times New Roman" w:hAnsi="Times New Roman"/>
          <w:b/>
          <w:bCs/>
          <w:i/>
          <w:sz w:val="28"/>
          <w:szCs w:val="28"/>
        </w:rPr>
      </w:pPr>
      <w:proofErr w:type="spellStart"/>
      <w:r w:rsidRPr="00327A5A">
        <w:rPr>
          <w:rFonts w:ascii="Times New Roman" w:hAnsi="Times New Roman"/>
          <w:b/>
          <w:bCs/>
          <w:i/>
          <w:sz w:val="28"/>
          <w:szCs w:val="28"/>
        </w:rPr>
        <w:t>Предстерилизационная</w:t>
      </w:r>
      <w:proofErr w:type="spellEnd"/>
      <w:r w:rsidRPr="00327A5A">
        <w:rPr>
          <w:rFonts w:ascii="Times New Roman" w:hAnsi="Times New Roman"/>
          <w:b/>
          <w:bCs/>
          <w:i/>
          <w:sz w:val="28"/>
          <w:szCs w:val="28"/>
        </w:rPr>
        <w:t xml:space="preserve"> очистка</w:t>
      </w:r>
    </w:p>
    <w:p w:rsidR="00003285" w:rsidRPr="00003285" w:rsidRDefault="00003285" w:rsidP="00003285">
      <w:pPr>
        <w:spacing w:after="0" w:line="360" w:lineRule="auto"/>
        <w:jc w:val="both"/>
        <w:rPr>
          <w:rFonts w:ascii="Times New Roman" w:hAnsi="Times New Roman"/>
          <w:bCs/>
          <w:sz w:val="28"/>
          <w:szCs w:val="28"/>
        </w:rPr>
      </w:pPr>
      <w:r w:rsidRPr="00003285">
        <w:rPr>
          <w:rFonts w:ascii="Times New Roman" w:hAnsi="Times New Roman"/>
          <w:bCs/>
          <w:sz w:val="28"/>
          <w:szCs w:val="28"/>
        </w:rPr>
        <w:t xml:space="preserve">Дезинфекция и стерилизация изделий медицинского назначения для многоразовых инструментов, подлежащих стерилизации предусматривает еще и </w:t>
      </w:r>
      <w:proofErr w:type="spellStart"/>
      <w:r w:rsidRPr="00003285">
        <w:rPr>
          <w:rFonts w:ascii="Times New Roman" w:hAnsi="Times New Roman"/>
          <w:bCs/>
          <w:sz w:val="28"/>
          <w:szCs w:val="28"/>
        </w:rPr>
        <w:t>предстерилизационную</w:t>
      </w:r>
      <w:proofErr w:type="spellEnd"/>
      <w:r w:rsidRPr="00003285">
        <w:rPr>
          <w:rFonts w:ascii="Times New Roman" w:hAnsi="Times New Roman"/>
          <w:bCs/>
          <w:sz w:val="28"/>
          <w:szCs w:val="28"/>
        </w:rPr>
        <w:t xml:space="preserve"> очистку, которая проходит вслед за дезинфекцией изделия. Целью этого этапа является окончательное механическое удаление остатков жировых и белковых загрязнений, а также лекарственных средств. ПСО совмещен с дезинфекцией.</w:t>
      </w:r>
    </w:p>
    <w:p w:rsidR="00003285" w:rsidRPr="00354884" w:rsidRDefault="00003285" w:rsidP="00354884">
      <w:pPr>
        <w:pStyle w:val="aff"/>
        <w:numPr>
          <w:ilvl w:val="0"/>
          <w:numId w:val="38"/>
        </w:numPr>
        <w:spacing w:line="360" w:lineRule="auto"/>
        <w:jc w:val="both"/>
        <w:rPr>
          <w:bCs/>
          <w:sz w:val="28"/>
          <w:szCs w:val="28"/>
        </w:rPr>
      </w:pPr>
      <w:r w:rsidRPr="00354884">
        <w:rPr>
          <w:bCs/>
          <w:sz w:val="28"/>
          <w:szCs w:val="28"/>
        </w:rPr>
        <w:t>В течение 0,5 минуты изделие промывается под проточной водой для устранения остатков дезинфицирующего раствора.</w:t>
      </w:r>
    </w:p>
    <w:p w:rsidR="00003285" w:rsidRPr="00354884" w:rsidRDefault="00003285" w:rsidP="00354884">
      <w:pPr>
        <w:pStyle w:val="aff"/>
        <w:numPr>
          <w:ilvl w:val="0"/>
          <w:numId w:val="38"/>
        </w:numPr>
        <w:spacing w:line="360" w:lineRule="auto"/>
        <w:jc w:val="both"/>
        <w:rPr>
          <w:bCs/>
          <w:sz w:val="28"/>
          <w:szCs w:val="28"/>
        </w:rPr>
      </w:pPr>
      <w:r w:rsidRPr="00354884">
        <w:rPr>
          <w:bCs/>
          <w:sz w:val="28"/>
          <w:szCs w:val="28"/>
        </w:rPr>
        <w:t>По истечении времени каждое изделие с помощью ерша или марлевого тампона в течение 0,5 минуты моют в том же растворе.</w:t>
      </w:r>
    </w:p>
    <w:p w:rsidR="00084587" w:rsidRDefault="00003285" w:rsidP="00084587">
      <w:pPr>
        <w:pStyle w:val="aff"/>
        <w:numPr>
          <w:ilvl w:val="0"/>
          <w:numId w:val="38"/>
        </w:numPr>
        <w:spacing w:line="360" w:lineRule="auto"/>
        <w:jc w:val="both"/>
        <w:rPr>
          <w:bCs/>
          <w:sz w:val="28"/>
          <w:szCs w:val="28"/>
        </w:rPr>
      </w:pPr>
      <w:r w:rsidRPr="00354884">
        <w:rPr>
          <w:bCs/>
          <w:sz w:val="28"/>
          <w:szCs w:val="28"/>
        </w:rPr>
        <w:t>Под проточной водой изделия ополаскивают. Длительность ополаскивания зависит от применяемого средства («Астра», «Лотос» — 10 минут, «Прогресс» — 5, «</w:t>
      </w:r>
      <w:proofErr w:type="spellStart"/>
      <w:r w:rsidRPr="00354884">
        <w:rPr>
          <w:bCs/>
          <w:sz w:val="28"/>
          <w:szCs w:val="28"/>
        </w:rPr>
        <w:t>Биолот</w:t>
      </w:r>
      <w:proofErr w:type="spellEnd"/>
      <w:r w:rsidRPr="00354884">
        <w:rPr>
          <w:bCs/>
          <w:sz w:val="28"/>
          <w:szCs w:val="28"/>
        </w:rPr>
        <w:t>» — 3).</w:t>
      </w:r>
    </w:p>
    <w:p w:rsidR="00084587" w:rsidRPr="00084587" w:rsidRDefault="00084587" w:rsidP="00084587">
      <w:pPr>
        <w:pStyle w:val="aff"/>
        <w:numPr>
          <w:ilvl w:val="0"/>
          <w:numId w:val="38"/>
        </w:numPr>
        <w:spacing w:line="360" w:lineRule="auto"/>
        <w:jc w:val="both"/>
        <w:rPr>
          <w:bCs/>
          <w:sz w:val="28"/>
          <w:szCs w:val="28"/>
        </w:rPr>
      </w:pPr>
      <w:r w:rsidRPr="00084587">
        <w:rPr>
          <w:bCs/>
          <w:sz w:val="28"/>
          <w:szCs w:val="28"/>
        </w:rPr>
        <w:t>Ополаскивание в дистиллированной воде в течение 30 секунд.</w:t>
      </w:r>
    </w:p>
    <w:p w:rsidR="00084587" w:rsidRPr="00084587" w:rsidRDefault="00084587" w:rsidP="00084587">
      <w:pPr>
        <w:spacing w:after="0" w:line="360" w:lineRule="auto"/>
        <w:jc w:val="both"/>
        <w:rPr>
          <w:rFonts w:ascii="Times New Roman" w:hAnsi="Times New Roman"/>
          <w:bCs/>
          <w:sz w:val="28"/>
          <w:szCs w:val="28"/>
        </w:rPr>
      </w:pPr>
    </w:p>
    <w:p w:rsidR="00084587" w:rsidRPr="00084587" w:rsidRDefault="00084587" w:rsidP="00084587">
      <w:pPr>
        <w:spacing w:after="0" w:line="360" w:lineRule="auto"/>
        <w:jc w:val="both"/>
        <w:rPr>
          <w:rFonts w:ascii="Times New Roman" w:hAnsi="Times New Roman"/>
          <w:b/>
          <w:bCs/>
          <w:i/>
          <w:sz w:val="28"/>
          <w:szCs w:val="28"/>
        </w:rPr>
      </w:pPr>
      <w:r w:rsidRPr="00084587">
        <w:rPr>
          <w:rFonts w:ascii="Times New Roman" w:hAnsi="Times New Roman"/>
          <w:b/>
          <w:bCs/>
          <w:i/>
          <w:sz w:val="28"/>
          <w:szCs w:val="28"/>
        </w:rPr>
        <w:t>Стерилизация</w:t>
      </w:r>
    </w:p>
    <w:p w:rsidR="00084587" w:rsidRPr="00084587" w:rsidRDefault="00084587" w:rsidP="00084587">
      <w:pPr>
        <w:spacing w:after="0" w:line="360" w:lineRule="auto"/>
        <w:jc w:val="both"/>
        <w:rPr>
          <w:rFonts w:ascii="Times New Roman" w:hAnsi="Times New Roman"/>
          <w:bCs/>
          <w:sz w:val="28"/>
          <w:szCs w:val="28"/>
        </w:rPr>
      </w:pPr>
      <w:r w:rsidRPr="00084587">
        <w:rPr>
          <w:rFonts w:ascii="Times New Roman" w:hAnsi="Times New Roman"/>
          <w:bCs/>
          <w:sz w:val="28"/>
          <w:szCs w:val="28"/>
        </w:rPr>
        <w:t xml:space="preserve">Стерилизация – (от лат. Обеспложивание) – это полное уничтожение м/о и их спор путем воздействия как физических факторов, так и химических препаратов. </w:t>
      </w:r>
    </w:p>
    <w:p w:rsidR="00084587" w:rsidRPr="00084587" w:rsidRDefault="00084587" w:rsidP="00084587">
      <w:pPr>
        <w:spacing w:after="0" w:line="360" w:lineRule="auto"/>
        <w:jc w:val="both"/>
        <w:rPr>
          <w:rFonts w:ascii="Times New Roman" w:hAnsi="Times New Roman"/>
          <w:bCs/>
          <w:sz w:val="28"/>
          <w:szCs w:val="28"/>
        </w:rPr>
      </w:pPr>
      <w:r w:rsidRPr="00084587">
        <w:rPr>
          <w:rFonts w:ascii="Times New Roman" w:hAnsi="Times New Roman"/>
          <w:bCs/>
          <w:sz w:val="28"/>
          <w:szCs w:val="28"/>
        </w:rPr>
        <w:t>Методы стерилизации различают:</w:t>
      </w:r>
    </w:p>
    <w:p w:rsidR="00084587" w:rsidRPr="00084587" w:rsidRDefault="00AA2834" w:rsidP="00084587">
      <w:pPr>
        <w:spacing w:after="0" w:line="360" w:lineRule="auto"/>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81792" behindDoc="1" locked="0" layoutInCell="1" allowOverlap="1">
            <wp:simplePos x="0" y="0"/>
            <wp:positionH relativeFrom="column">
              <wp:posOffset>2721610</wp:posOffset>
            </wp:positionH>
            <wp:positionV relativeFrom="paragraph">
              <wp:posOffset>279400</wp:posOffset>
            </wp:positionV>
            <wp:extent cx="3220085" cy="2120900"/>
            <wp:effectExtent l="0" t="0" r="0" b="0"/>
            <wp:wrapTight wrapText="bothSides">
              <wp:wrapPolygon edited="0">
                <wp:start x="0" y="0"/>
                <wp:lineTo x="0" y="21341"/>
                <wp:lineTo x="21468" y="21341"/>
                <wp:lineTo x="2146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0085" cy="2120900"/>
                    </a:xfrm>
                    <a:prstGeom prst="rect">
                      <a:avLst/>
                    </a:prstGeom>
                  </pic:spPr>
                </pic:pic>
              </a:graphicData>
            </a:graphic>
            <wp14:sizeRelH relativeFrom="margin">
              <wp14:pctWidth>0</wp14:pctWidth>
            </wp14:sizeRelH>
            <wp14:sizeRelV relativeFrom="margin">
              <wp14:pctHeight>0</wp14:pctHeight>
            </wp14:sizeRelV>
          </wp:anchor>
        </w:drawing>
      </w:r>
      <w:r w:rsidR="00084587" w:rsidRPr="00084587">
        <w:rPr>
          <w:rFonts w:ascii="Times New Roman" w:hAnsi="Times New Roman"/>
          <w:bCs/>
          <w:sz w:val="28"/>
          <w:szCs w:val="28"/>
        </w:rPr>
        <w:t xml:space="preserve">- физический (термический): паровой, воздушный, </w:t>
      </w:r>
      <w:proofErr w:type="spellStart"/>
      <w:r w:rsidR="00084587" w:rsidRPr="00084587">
        <w:rPr>
          <w:rFonts w:ascii="Times New Roman" w:hAnsi="Times New Roman"/>
          <w:bCs/>
          <w:sz w:val="28"/>
          <w:szCs w:val="28"/>
        </w:rPr>
        <w:t>гласперленовый</w:t>
      </w:r>
      <w:proofErr w:type="spellEnd"/>
      <w:r w:rsidR="00084587" w:rsidRPr="00084587">
        <w:rPr>
          <w:rFonts w:ascii="Times New Roman" w:hAnsi="Times New Roman"/>
          <w:bCs/>
          <w:sz w:val="28"/>
          <w:szCs w:val="28"/>
        </w:rPr>
        <w:t>;</w:t>
      </w:r>
    </w:p>
    <w:p w:rsidR="00084587" w:rsidRPr="00084587" w:rsidRDefault="00084587" w:rsidP="00084587">
      <w:pPr>
        <w:spacing w:after="0" w:line="360" w:lineRule="auto"/>
        <w:jc w:val="both"/>
        <w:rPr>
          <w:rFonts w:ascii="Times New Roman" w:hAnsi="Times New Roman"/>
          <w:bCs/>
          <w:sz w:val="28"/>
          <w:szCs w:val="28"/>
        </w:rPr>
      </w:pPr>
      <w:r w:rsidRPr="00084587">
        <w:rPr>
          <w:rFonts w:ascii="Times New Roman" w:hAnsi="Times New Roman"/>
          <w:bCs/>
          <w:sz w:val="28"/>
          <w:szCs w:val="28"/>
        </w:rPr>
        <w:t>- химический: газовый, химические препараты, радиационный;</w:t>
      </w:r>
    </w:p>
    <w:p w:rsidR="00084587" w:rsidRPr="00084587" w:rsidRDefault="00084587" w:rsidP="00084587">
      <w:pPr>
        <w:spacing w:after="0" w:line="360" w:lineRule="auto"/>
        <w:jc w:val="both"/>
        <w:rPr>
          <w:rFonts w:ascii="Times New Roman" w:hAnsi="Times New Roman"/>
          <w:bCs/>
          <w:sz w:val="28"/>
          <w:szCs w:val="28"/>
        </w:rPr>
      </w:pPr>
      <w:r w:rsidRPr="00084587">
        <w:rPr>
          <w:rFonts w:ascii="Times New Roman" w:hAnsi="Times New Roman"/>
          <w:bCs/>
          <w:sz w:val="28"/>
          <w:szCs w:val="28"/>
        </w:rPr>
        <w:t>- плазменный и озоновый (группа химических веществ).</w:t>
      </w:r>
    </w:p>
    <w:p w:rsidR="00084587" w:rsidRPr="00084587" w:rsidRDefault="00084587" w:rsidP="00084587">
      <w:pPr>
        <w:spacing w:after="0" w:line="360" w:lineRule="auto"/>
        <w:jc w:val="both"/>
        <w:rPr>
          <w:rFonts w:ascii="Times New Roman" w:hAnsi="Times New Roman"/>
          <w:bCs/>
          <w:sz w:val="28"/>
          <w:szCs w:val="28"/>
        </w:rPr>
      </w:pPr>
      <w:r w:rsidRPr="00084587">
        <w:rPr>
          <w:rFonts w:ascii="Times New Roman" w:hAnsi="Times New Roman"/>
          <w:bCs/>
          <w:sz w:val="28"/>
          <w:szCs w:val="28"/>
        </w:rPr>
        <w:t>Стерилизаторы: паровой, воздушный, газовый.</w:t>
      </w:r>
    </w:p>
    <w:p w:rsidR="00084587" w:rsidRPr="00084587" w:rsidRDefault="00084587" w:rsidP="00084587">
      <w:pPr>
        <w:spacing w:after="0" w:line="360" w:lineRule="auto"/>
        <w:jc w:val="both"/>
        <w:rPr>
          <w:rFonts w:ascii="Times New Roman" w:hAnsi="Times New Roman"/>
          <w:bCs/>
          <w:sz w:val="28"/>
          <w:szCs w:val="28"/>
        </w:rPr>
      </w:pPr>
      <w:r w:rsidRPr="00084587">
        <w:rPr>
          <w:rFonts w:ascii="Times New Roman" w:hAnsi="Times New Roman"/>
          <w:bCs/>
          <w:sz w:val="28"/>
          <w:szCs w:val="28"/>
        </w:rPr>
        <w:lastRenderedPageBreak/>
        <w:t>Паровой метод (водяной пар под давлением в автоклаве).</w:t>
      </w:r>
    </w:p>
    <w:p w:rsidR="00084587" w:rsidRPr="00084587" w:rsidRDefault="00084587" w:rsidP="00084587">
      <w:pPr>
        <w:spacing w:after="0" w:line="360" w:lineRule="auto"/>
        <w:jc w:val="both"/>
        <w:rPr>
          <w:rFonts w:ascii="Times New Roman" w:hAnsi="Times New Roman"/>
          <w:bCs/>
          <w:sz w:val="28"/>
          <w:szCs w:val="28"/>
        </w:rPr>
      </w:pPr>
      <w:r w:rsidRPr="00084587">
        <w:rPr>
          <w:rFonts w:ascii="Times New Roman" w:hAnsi="Times New Roman"/>
          <w:bCs/>
          <w:sz w:val="28"/>
          <w:szCs w:val="28"/>
        </w:rPr>
        <w:t>Режимы:  120°С -30 минут -посуда,  пит. среды - 120°С – 15 минут, 110°С – 15-30 минут</w:t>
      </w:r>
    </w:p>
    <w:p w:rsidR="00084587" w:rsidRPr="00084587" w:rsidRDefault="00084587" w:rsidP="00084587">
      <w:pPr>
        <w:spacing w:after="0" w:line="360" w:lineRule="auto"/>
        <w:jc w:val="both"/>
        <w:rPr>
          <w:rFonts w:ascii="Times New Roman" w:hAnsi="Times New Roman"/>
          <w:bCs/>
          <w:sz w:val="28"/>
          <w:szCs w:val="28"/>
        </w:rPr>
      </w:pPr>
      <w:r w:rsidRPr="00084587">
        <w:rPr>
          <w:rFonts w:ascii="Times New Roman" w:hAnsi="Times New Roman"/>
          <w:bCs/>
          <w:sz w:val="28"/>
          <w:szCs w:val="28"/>
        </w:rPr>
        <w:t>Воздушный метод ( в воздушных стерилизаторах).</w:t>
      </w:r>
    </w:p>
    <w:p w:rsidR="00084587" w:rsidRPr="00084587" w:rsidRDefault="00084587" w:rsidP="00084587">
      <w:pPr>
        <w:spacing w:after="0" w:line="360" w:lineRule="auto"/>
        <w:jc w:val="both"/>
        <w:rPr>
          <w:rFonts w:ascii="Times New Roman" w:hAnsi="Times New Roman"/>
          <w:bCs/>
          <w:sz w:val="28"/>
          <w:szCs w:val="28"/>
        </w:rPr>
      </w:pPr>
      <w:r w:rsidRPr="00084587">
        <w:rPr>
          <w:rFonts w:ascii="Times New Roman" w:hAnsi="Times New Roman"/>
          <w:bCs/>
          <w:sz w:val="28"/>
          <w:szCs w:val="28"/>
        </w:rPr>
        <w:t>Режимы: 180°С – 60 минут.</w:t>
      </w:r>
    </w:p>
    <w:p w:rsidR="00782982" w:rsidRDefault="00084587" w:rsidP="00782982">
      <w:pPr>
        <w:spacing w:after="0" w:line="360" w:lineRule="auto"/>
        <w:jc w:val="both"/>
        <w:rPr>
          <w:rFonts w:ascii="Times New Roman" w:hAnsi="Times New Roman"/>
          <w:bCs/>
          <w:sz w:val="28"/>
          <w:szCs w:val="28"/>
        </w:rPr>
      </w:pPr>
      <w:r w:rsidRPr="00084587">
        <w:rPr>
          <w:rFonts w:ascii="Times New Roman" w:hAnsi="Times New Roman"/>
          <w:bCs/>
          <w:sz w:val="28"/>
          <w:szCs w:val="28"/>
        </w:rPr>
        <w:t>Контроль качества:</w:t>
      </w:r>
    </w:p>
    <w:p w:rsidR="003B2399" w:rsidRPr="0012231F" w:rsidRDefault="003B2399" w:rsidP="0012231F">
      <w:pPr>
        <w:pStyle w:val="aff"/>
        <w:numPr>
          <w:ilvl w:val="0"/>
          <w:numId w:val="41"/>
        </w:numPr>
        <w:spacing w:line="360" w:lineRule="auto"/>
        <w:jc w:val="both"/>
        <w:rPr>
          <w:bCs/>
          <w:sz w:val="28"/>
          <w:szCs w:val="28"/>
        </w:rPr>
      </w:pPr>
      <w:r w:rsidRPr="0012231F">
        <w:rPr>
          <w:bCs/>
          <w:sz w:val="28"/>
          <w:szCs w:val="28"/>
        </w:rPr>
        <w:t>физический (термоиндикаторная бумага —«</w:t>
      </w:r>
      <w:proofErr w:type="spellStart"/>
      <w:r w:rsidRPr="0012231F">
        <w:rPr>
          <w:bCs/>
          <w:sz w:val="28"/>
          <w:szCs w:val="28"/>
        </w:rPr>
        <w:t>Винар</w:t>
      </w:r>
      <w:proofErr w:type="spellEnd"/>
      <w:r w:rsidRPr="0012231F">
        <w:rPr>
          <w:bCs/>
          <w:sz w:val="28"/>
          <w:szCs w:val="28"/>
        </w:rPr>
        <w:t>» прикрепляется на крышку бикса, закладывается в автоклав на полки, меняет цвет: белая-розовая, желтая-коричневая, термохимический индикатор «</w:t>
      </w:r>
      <w:proofErr w:type="spellStart"/>
      <w:r w:rsidRPr="0012231F">
        <w:rPr>
          <w:bCs/>
          <w:sz w:val="28"/>
          <w:szCs w:val="28"/>
        </w:rPr>
        <w:t>Медтест</w:t>
      </w:r>
      <w:proofErr w:type="spellEnd"/>
      <w:r w:rsidRPr="0012231F">
        <w:rPr>
          <w:bCs/>
          <w:sz w:val="28"/>
          <w:szCs w:val="28"/>
        </w:rPr>
        <w:t>»; максимальные медицинские термометры 2-3 штуки  закладываются  в середину бикса и на полки в автоклав).</w:t>
      </w:r>
    </w:p>
    <w:p w:rsidR="003B2399" w:rsidRPr="0012231F" w:rsidRDefault="003B2399" w:rsidP="0012231F">
      <w:pPr>
        <w:pStyle w:val="aff"/>
        <w:numPr>
          <w:ilvl w:val="0"/>
          <w:numId w:val="41"/>
        </w:numPr>
        <w:spacing w:line="360" w:lineRule="auto"/>
        <w:jc w:val="both"/>
        <w:rPr>
          <w:bCs/>
          <w:sz w:val="28"/>
          <w:szCs w:val="28"/>
        </w:rPr>
      </w:pPr>
      <w:r w:rsidRPr="0012231F">
        <w:rPr>
          <w:bCs/>
          <w:sz w:val="28"/>
          <w:szCs w:val="28"/>
        </w:rPr>
        <w:t xml:space="preserve">химический — индикаторы (ампула с химическим веществом, которое плавится при соответствующей температуре): бензойная кислота температура плавления 120-124  градуса до стерилизации белого цвета, потом становится фиолетовая, элементарная сера температура плавления  120 градусов, мочевина-132 градуса белая-голубая, никотинамид-132 градуса бежевый-коричневый, </w:t>
      </w:r>
      <w:proofErr w:type="spellStart"/>
      <w:r w:rsidRPr="0012231F">
        <w:rPr>
          <w:bCs/>
          <w:sz w:val="28"/>
          <w:szCs w:val="28"/>
        </w:rPr>
        <w:t>манноза</w:t>
      </w:r>
      <w:proofErr w:type="spellEnd"/>
      <w:r w:rsidRPr="0012231F">
        <w:rPr>
          <w:bCs/>
          <w:sz w:val="28"/>
          <w:szCs w:val="28"/>
        </w:rPr>
        <w:t xml:space="preserve"> -132 градуса. В бикс кладут 5 индикаторов: на дно, в середину, 2 по краям, сверху на пеленку. Физический, химический контроль качества-это непрямой, косвенный контроль.</w:t>
      </w:r>
    </w:p>
    <w:p w:rsidR="003623DF" w:rsidRDefault="003B2399" w:rsidP="0012231F">
      <w:pPr>
        <w:pStyle w:val="aff"/>
        <w:numPr>
          <w:ilvl w:val="0"/>
          <w:numId w:val="41"/>
        </w:numPr>
        <w:spacing w:line="360" w:lineRule="auto"/>
        <w:jc w:val="both"/>
        <w:rPr>
          <w:bCs/>
          <w:sz w:val="28"/>
          <w:szCs w:val="28"/>
        </w:rPr>
      </w:pPr>
      <w:r w:rsidRPr="0012231F">
        <w:rPr>
          <w:bCs/>
          <w:sz w:val="28"/>
          <w:szCs w:val="28"/>
        </w:rPr>
        <w:t>биологический контроль — прямой контроль качества: бактериологический посев (посев смывов, взятие мазков, перевязочного материала и посев смывов на питательные среды с операционного белья, перевязочного материала и через 2-3 дня результат высевается флора или нет) не менее 1% раз в 10 дней, лаборатория ЛПУ раз в месяц; тест-микроб (пробирка с искусственно выращенным микробом, который должен погибнуть после стерилизации) закладывают в середину бикса и на</w:t>
      </w:r>
      <w:r w:rsidR="003623DF" w:rsidRPr="0012231F">
        <w:rPr>
          <w:bCs/>
          <w:sz w:val="28"/>
          <w:szCs w:val="28"/>
        </w:rPr>
        <w:t xml:space="preserve"> полки в автоклав. Индикаторы закладываются по инструкции. На каждую полку в автоклав закладывается 5 индикаторов: 4 по краям, 1 в середине, 2-3 максимальных термометра, индикаторная лента, бумага, пробирки тест-микроб.</w:t>
      </w:r>
    </w:p>
    <w:p w:rsidR="003B2B2F" w:rsidRPr="003B2B2F" w:rsidRDefault="003B2B2F" w:rsidP="003B2B2F">
      <w:pPr>
        <w:spacing w:line="360" w:lineRule="auto"/>
        <w:jc w:val="both"/>
        <w:rPr>
          <w:bCs/>
          <w:sz w:val="28"/>
          <w:szCs w:val="28"/>
        </w:rPr>
      </w:pPr>
    </w:p>
    <w:p w:rsidR="00084587" w:rsidRPr="00782982" w:rsidRDefault="00844E6C" w:rsidP="00782982">
      <w:pPr>
        <w:spacing w:after="0" w:line="360" w:lineRule="auto"/>
        <w:jc w:val="both"/>
        <w:rPr>
          <w:rFonts w:ascii="Times New Roman" w:hAnsi="Times New Roman"/>
          <w:bCs/>
          <w:sz w:val="28"/>
          <w:szCs w:val="28"/>
        </w:rPr>
      </w:pPr>
      <w:r>
        <w:rPr>
          <w:rFonts w:ascii="Times New Roman" w:hAnsi="Times New Roman"/>
          <w:b/>
          <w:bCs/>
          <w:i/>
          <w:noProof/>
          <w:sz w:val="28"/>
          <w:szCs w:val="28"/>
        </w:rPr>
        <w:drawing>
          <wp:anchor distT="0" distB="0" distL="114300" distR="114300" simplePos="0" relativeHeight="251683840" behindDoc="0" locked="0" layoutInCell="1" allowOverlap="1">
            <wp:simplePos x="0" y="0"/>
            <wp:positionH relativeFrom="column">
              <wp:posOffset>1137285</wp:posOffset>
            </wp:positionH>
            <wp:positionV relativeFrom="paragraph">
              <wp:posOffset>2966720</wp:posOffset>
            </wp:positionV>
            <wp:extent cx="1755140" cy="2633345"/>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5140" cy="26333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623DF" w:rsidRPr="00991159">
        <w:rPr>
          <w:rFonts w:ascii="Times New Roman" w:hAnsi="Times New Roman"/>
          <w:b/>
          <w:bCs/>
          <w:i/>
          <w:sz w:val="28"/>
          <w:szCs w:val="28"/>
        </w:rPr>
        <w:t>Фламбирование</w:t>
      </w:r>
      <w:proofErr w:type="spellEnd"/>
      <w:r w:rsidR="003623DF" w:rsidRPr="003623DF">
        <w:rPr>
          <w:rFonts w:ascii="Times New Roman" w:hAnsi="Times New Roman"/>
          <w:bCs/>
          <w:sz w:val="28"/>
          <w:szCs w:val="28"/>
        </w:rPr>
        <w:t> (от лат. </w:t>
      </w:r>
      <w:proofErr w:type="spellStart"/>
      <w:r w:rsidR="003623DF" w:rsidRPr="003623DF">
        <w:rPr>
          <w:rFonts w:ascii="Times New Roman" w:hAnsi="Times New Roman"/>
          <w:bCs/>
          <w:sz w:val="28"/>
          <w:szCs w:val="28"/>
        </w:rPr>
        <w:t>flamma</w:t>
      </w:r>
      <w:proofErr w:type="spellEnd"/>
      <w:r w:rsidR="003623DF" w:rsidRPr="003623DF">
        <w:rPr>
          <w:rFonts w:ascii="Times New Roman" w:hAnsi="Times New Roman"/>
          <w:bCs/>
          <w:sz w:val="28"/>
          <w:szCs w:val="28"/>
        </w:rPr>
        <w:t> – пламя и фр. </w:t>
      </w:r>
      <w:proofErr w:type="spellStart"/>
      <w:r w:rsidR="003623DF" w:rsidRPr="003623DF">
        <w:rPr>
          <w:rFonts w:ascii="Times New Roman" w:hAnsi="Times New Roman"/>
          <w:bCs/>
          <w:sz w:val="28"/>
          <w:szCs w:val="28"/>
        </w:rPr>
        <w:t>flambé</w:t>
      </w:r>
      <w:proofErr w:type="spellEnd"/>
      <w:r w:rsidR="003623DF" w:rsidRPr="003623DF">
        <w:rPr>
          <w:rFonts w:ascii="Times New Roman" w:hAnsi="Times New Roman"/>
          <w:bCs/>
          <w:sz w:val="28"/>
          <w:szCs w:val="28"/>
        </w:rPr>
        <w:t xml:space="preserve"> – гореть)– стерилизация путем прокаливания в пламени мелких металлических или стеклянных предметов. Таким способом стерилизуют бактериологические петли, металлические пинцеты, стеклянные шпатели и трубочки, предметные стекла и др. Температура пламени около 1000ºС. При прокаливании сгорают все микроорганизмы (вегетативные и споровые формы). Это быстрый и надежный способ стерилизации.</w:t>
      </w:r>
    </w:p>
    <w:p w:rsidR="002341CB" w:rsidRPr="00197003" w:rsidRDefault="0079334B" w:rsidP="00197003">
      <w:pPr>
        <w:spacing w:after="0" w:line="360" w:lineRule="auto"/>
        <w:jc w:val="center"/>
        <w:rPr>
          <w:rFonts w:ascii="Times New Roman" w:hAnsi="Times New Roman"/>
          <w:b/>
          <w:bCs/>
          <w:sz w:val="28"/>
          <w:szCs w:val="28"/>
        </w:rPr>
      </w:pPr>
      <w:r>
        <w:rPr>
          <w:rFonts w:ascii="Times New Roman" w:hAnsi="Times New Roman"/>
          <w:b/>
          <w:bCs/>
          <w:i/>
          <w:noProof/>
          <w:sz w:val="28"/>
          <w:szCs w:val="28"/>
        </w:rPr>
        <w:drawing>
          <wp:anchor distT="0" distB="0" distL="114300" distR="114300" simplePos="0" relativeHeight="251682816" behindDoc="0" locked="0" layoutInCell="1" allowOverlap="1">
            <wp:simplePos x="0" y="0"/>
            <wp:positionH relativeFrom="column">
              <wp:posOffset>2675890</wp:posOffset>
            </wp:positionH>
            <wp:positionV relativeFrom="paragraph">
              <wp:posOffset>68580</wp:posOffset>
            </wp:positionV>
            <wp:extent cx="2772410" cy="2040890"/>
            <wp:effectExtent l="0" t="0" r="889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2410" cy="2040890"/>
                    </a:xfrm>
                    <a:prstGeom prst="rect">
                      <a:avLst/>
                    </a:prstGeom>
                  </pic:spPr>
                </pic:pic>
              </a:graphicData>
            </a:graphic>
            <wp14:sizeRelH relativeFrom="margin">
              <wp14:pctWidth>0</wp14:pctWidth>
            </wp14:sizeRelH>
            <wp14:sizeRelV relativeFrom="margin">
              <wp14:pctHeight>0</wp14:pctHeight>
            </wp14:sizeRelV>
          </wp:anchor>
        </w:drawing>
      </w:r>
    </w:p>
    <w:p w:rsidR="008233E3" w:rsidRPr="00197003" w:rsidRDefault="008233E3" w:rsidP="00197003">
      <w:pPr>
        <w:spacing w:after="0" w:line="360" w:lineRule="auto"/>
        <w:jc w:val="center"/>
        <w:rPr>
          <w:rFonts w:ascii="Times New Roman" w:hAnsi="Times New Roman"/>
          <w:b/>
          <w:bCs/>
          <w:sz w:val="28"/>
          <w:szCs w:val="28"/>
        </w:rPr>
      </w:pPr>
      <w:r w:rsidRPr="00197003">
        <w:rPr>
          <w:rFonts w:ascii="Times New Roman" w:hAnsi="Times New Roman"/>
          <w:b/>
          <w:bCs/>
          <w:sz w:val="28"/>
          <w:szCs w:val="28"/>
        </w:rPr>
        <w:t>Утилизация отходов</w:t>
      </w:r>
    </w:p>
    <w:p w:rsidR="008233E3" w:rsidRPr="008233E3" w:rsidRDefault="008233E3" w:rsidP="00D078F7">
      <w:pPr>
        <w:spacing w:after="0" w:line="360" w:lineRule="auto"/>
        <w:ind w:firstLine="709"/>
        <w:jc w:val="both"/>
        <w:rPr>
          <w:rFonts w:ascii="Times New Roman" w:hAnsi="Times New Roman"/>
          <w:bCs/>
          <w:sz w:val="28"/>
          <w:szCs w:val="28"/>
        </w:rPr>
      </w:pPr>
      <w:r w:rsidRPr="008233E3">
        <w:rPr>
          <w:rFonts w:ascii="Times New Roman" w:hAnsi="Times New Roman"/>
          <w:bCs/>
          <w:sz w:val="28"/>
          <w:szCs w:val="28"/>
        </w:rPr>
        <w:t>Класс А. </w:t>
      </w:r>
      <w:proofErr w:type="spellStart"/>
      <w:r w:rsidRPr="008233E3">
        <w:rPr>
          <w:rFonts w:ascii="Times New Roman" w:hAnsi="Times New Roman"/>
          <w:bCs/>
          <w:sz w:val="28"/>
          <w:szCs w:val="28"/>
        </w:rPr>
        <w:t>Эпидемиологически</w:t>
      </w:r>
      <w:proofErr w:type="spellEnd"/>
      <w:r w:rsidRPr="008233E3">
        <w:rPr>
          <w:rFonts w:ascii="Times New Roman" w:hAnsi="Times New Roman"/>
          <w:bCs/>
          <w:sz w:val="28"/>
          <w:szCs w:val="28"/>
        </w:rPr>
        <w:t xml:space="preserve"> безопасные отходы, приближённые по составу к твёрдым бытовым отходам (далее — ТБО). Отходы, не имеющие контакта с биологическими жидкостями пациентов, инфекционными больными. Канцелярские принадлежности, упаковка, мебель, инвентарь, потерявшие потребительские свойства, </w:t>
      </w:r>
      <w:proofErr w:type="spellStart"/>
      <w:r w:rsidRPr="008233E3">
        <w:rPr>
          <w:rFonts w:ascii="Times New Roman" w:hAnsi="Times New Roman"/>
          <w:bCs/>
          <w:sz w:val="28"/>
          <w:szCs w:val="28"/>
        </w:rPr>
        <w:t>смёт</w:t>
      </w:r>
      <w:proofErr w:type="spellEnd"/>
      <w:r w:rsidRPr="008233E3">
        <w:rPr>
          <w:rFonts w:ascii="Times New Roman" w:hAnsi="Times New Roman"/>
          <w:bCs/>
          <w:sz w:val="28"/>
          <w:szCs w:val="28"/>
        </w:rPr>
        <w:t xml:space="preserve"> от уборки территории и так далее. Пищевые отходы центральных пищеблоков, кроме инфекционных.</w:t>
      </w:r>
    </w:p>
    <w:p w:rsidR="008233E3" w:rsidRPr="008233E3" w:rsidRDefault="008233E3" w:rsidP="00D078F7">
      <w:pPr>
        <w:spacing w:after="0" w:line="360" w:lineRule="auto"/>
        <w:ind w:firstLine="709"/>
        <w:jc w:val="both"/>
        <w:rPr>
          <w:rFonts w:ascii="Times New Roman" w:hAnsi="Times New Roman"/>
          <w:bCs/>
          <w:sz w:val="28"/>
          <w:szCs w:val="28"/>
        </w:rPr>
      </w:pPr>
      <w:r w:rsidRPr="008233E3">
        <w:rPr>
          <w:rFonts w:ascii="Times New Roman" w:hAnsi="Times New Roman"/>
          <w:bCs/>
          <w:sz w:val="28"/>
          <w:szCs w:val="28"/>
        </w:rPr>
        <w:t>Класс Б. </w:t>
      </w:r>
      <w:proofErr w:type="spellStart"/>
      <w:r w:rsidRPr="008233E3">
        <w:rPr>
          <w:rFonts w:ascii="Times New Roman" w:hAnsi="Times New Roman"/>
          <w:bCs/>
          <w:sz w:val="28"/>
          <w:szCs w:val="28"/>
        </w:rPr>
        <w:t>Эпидемиологически</w:t>
      </w:r>
      <w:proofErr w:type="spellEnd"/>
      <w:r w:rsidRPr="008233E3">
        <w:rPr>
          <w:rFonts w:ascii="Times New Roman" w:hAnsi="Times New Roman"/>
          <w:bCs/>
          <w:sz w:val="28"/>
          <w:szCs w:val="28"/>
        </w:rPr>
        <w:t xml:space="preserve"> опасные отходы. Инфицированные и потенциально инфицированные отходы. Материалы и инструменты, предметы загрязнённые кровью и/или другими биологическими жидкостями. </w:t>
      </w:r>
      <w:r w:rsidRPr="008233E3">
        <w:rPr>
          <w:rFonts w:ascii="Times New Roman" w:hAnsi="Times New Roman"/>
          <w:bCs/>
          <w:sz w:val="28"/>
          <w:szCs w:val="28"/>
        </w:rPr>
        <w:lastRenderedPageBreak/>
        <w:t>Патологоанатомические отходы. Органические операционные отходы (органы, ткани и так далее).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группы патогенности. Живые вакцины не пригодные к использованию.</w:t>
      </w:r>
    </w:p>
    <w:p w:rsidR="008233E3" w:rsidRPr="008233E3" w:rsidRDefault="008A2629" w:rsidP="00D078F7">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84864" behindDoc="0" locked="0" layoutInCell="1" allowOverlap="1">
            <wp:simplePos x="0" y="0"/>
            <wp:positionH relativeFrom="column">
              <wp:posOffset>1062355</wp:posOffset>
            </wp:positionH>
            <wp:positionV relativeFrom="paragraph">
              <wp:posOffset>169545</wp:posOffset>
            </wp:positionV>
            <wp:extent cx="3301365" cy="2472055"/>
            <wp:effectExtent l="0" t="0" r="0" b="444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01365" cy="2472055"/>
                    </a:xfrm>
                    <a:prstGeom prst="rect">
                      <a:avLst/>
                    </a:prstGeom>
                  </pic:spPr>
                </pic:pic>
              </a:graphicData>
            </a:graphic>
            <wp14:sizeRelH relativeFrom="margin">
              <wp14:pctWidth>0</wp14:pctWidth>
            </wp14:sizeRelH>
            <wp14:sizeRelV relativeFrom="margin">
              <wp14:pctHeight>0</wp14:pctHeight>
            </wp14:sizeRelV>
          </wp:anchor>
        </w:drawing>
      </w:r>
      <w:r w:rsidR="008233E3" w:rsidRPr="008233E3">
        <w:rPr>
          <w:rFonts w:ascii="Times New Roman" w:hAnsi="Times New Roman"/>
          <w:bCs/>
          <w:sz w:val="28"/>
          <w:szCs w:val="28"/>
        </w:rPr>
        <w:t>Общие правила организации системы сбора, временного хранения и удаления отходов Класса А</w:t>
      </w:r>
      <w:r w:rsidR="008503DA">
        <w:rPr>
          <w:rFonts w:ascii="Times New Roman" w:hAnsi="Times New Roman"/>
          <w:bCs/>
          <w:sz w:val="28"/>
          <w:szCs w:val="28"/>
        </w:rPr>
        <w:t>:</w:t>
      </w:r>
    </w:p>
    <w:p w:rsidR="008233E3" w:rsidRPr="001804C2" w:rsidRDefault="008233E3" w:rsidP="00D078F7">
      <w:pPr>
        <w:pStyle w:val="aff"/>
        <w:numPr>
          <w:ilvl w:val="0"/>
          <w:numId w:val="43"/>
        </w:numPr>
        <w:spacing w:line="360" w:lineRule="auto"/>
        <w:ind w:left="360" w:firstLine="709"/>
        <w:jc w:val="both"/>
        <w:rPr>
          <w:bCs/>
          <w:sz w:val="28"/>
          <w:szCs w:val="28"/>
        </w:rPr>
      </w:pPr>
      <w:r w:rsidRPr="001804C2">
        <w:rPr>
          <w:bCs/>
          <w:sz w:val="28"/>
          <w:szCs w:val="28"/>
        </w:rPr>
        <w:t xml:space="preserve">Отходы собираются в многоразовые ёмкости или одноразовые пакеты. </w:t>
      </w:r>
      <w:proofErr w:type="spellStart"/>
      <w:r w:rsidRPr="001804C2">
        <w:rPr>
          <w:bCs/>
          <w:sz w:val="28"/>
          <w:szCs w:val="28"/>
        </w:rPr>
        <w:t>Цветпакетов</w:t>
      </w:r>
      <w:proofErr w:type="spellEnd"/>
      <w:r w:rsidRPr="001804C2">
        <w:rPr>
          <w:bCs/>
          <w:sz w:val="28"/>
          <w:szCs w:val="28"/>
        </w:rPr>
        <w:t xml:space="preserve"> может быть любой, за исключением жёлтого и красного.</w:t>
      </w:r>
    </w:p>
    <w:p w:rsidR="008233E3" w:rsidRPr="001804C2" w:rsidRDefault="008233E3" w:rsidP="00D078F7">
      <w:pPr>
        <w:pStyle w:val="aff"/>
        <w:numPr>
          <w:ilvl w:val="0"/>
          <w:numId w:val="43"/>
        </w:numPr>
        <w:spacing w:line="360" w:lineRule="auto"/>
        <w:ind w:left="360" w:firstLine="709"/>
        <w:jc w:val="both"/>
        <w:rPr>
          <w:bCs/>
          <w:sz w:val="28"/>
          <w:szCs w:val="28"/>
        </w:rPr>
      </w:pPr>
      <w:r w:rsidRPr="001804C2">
        <w:rPr>
          <w:bCs/>
          <w:sz w:val="28"/>
          <w:szCs w:val="28"/>
        </w:rPr>
        <w:t>Одноразовые пакеты располагаются на специальных тележках или внутри многоразовых контейнеров. </w:t>
      </w:r>
    </w:p>
    <w:p w:rsidR="008233E3" w:rsidRPr="001804C2" w:rsidRDefault="008233E3" w:rsidP="00D078F7">
      <w:pPr>
        <w:pStyle w:val="aff"/>
        <w:numPr>
          <w:ilvl w:val="0"/>
          <w:numId w:val="43"/>
        </w:numPr>
        <w:spacing w:line="360" w:lineRule="auto"/>
        <w:ind w:left="360" w:firstLine="709"/>
        <w:jc w:val="both"/>
        <w:rPr>
          <w:bCs/>
          <w:sz w:val="28"/>
          <w:szCs w:val="28"/>
        </w:rPr>
      </w:pPr>
      <w:r w:rsidRPr="001804C2">
        <w:rPr>
          <w:bCs/>
          <w:sz w:val="28"/>
          <w:szCs w:val="28"/>
        </w:rPr>
        <w:t>Ёмкость для сбора отходов и тележки должны быть промаркированы «Отходы Класс А».</w:t>
      </w:r>
    </w:p>
    <w:p w:rsidR="008233E3" w:rsidRPr="001804C2" w:rsidRDefault="008233E3" w:rsidP="00D078F7">
      <w:pPr>
        <w:pStyle w:val="aff"/>
        <w:numPr>
          <w:ilvl w:val="0"/>
          <w:numId w:val="43"/>
        </w:numPr>
        <w:spacing w:line="360" w:lineRule="auto"/>
        <w:ind w:left="360" w:firstLine="709"/>
        <w:jc w:val="both"/>
        <w:rPr>
          <w:bCs/>
          <w:sz w:val="28"/>
          <w:szCs w:val="28"/>
        </w:rPr>
      </w:pPr>
      <w:r w:rsidRPr="001804C2">
        <w:rPr>
          <w:bCs/>
          <w:sz w:val="28"/>
          <w:szCs w:val="28"/>
        </w:rPr>
        <w:t>Заполнение многоразовые ёмкости или одноразовые пакеты доставляются с использованием средств малой механизации и перегружаются в многоразовые контейнеры, предназначенные для сбора отходов данного класса, установленные на специальной площадке (контейнерные площадки), до последующего вывоза транспортом специализированной орган</w:t>
      </w:r>
      <w:r w:rsidR="005961F6" w:rsidRPr="001804C2">
        <w:rPr>
          <w:bCs/>
          <w:sz w:val="28"/>
          <w:szCs w:val="28"/>
        </w:rPr>
        <w:t>изация к месту размещения ( захоронения)</w:t>
      </w:r>
    </w:p>
    <w:p w:rsidR="005961F6" w:rsidRDefault="005961F6" w:rsidP="00D078F7">
      <w:pPr>
        <w:spacing w:after="0" w:line="360" w:lineRule="auto"/>
        <w:ind w:firstLine="709"/>
        <w:jc w:val="both"/>
        <w:rPr>
          <w:rFonts w:ascii="Times New Roman" w:hAnsi="Times New Roman"/>
          <w:bCs/>
          <w:sz w:val="28"/>
          <w:szCs w:val="28"/>
        </w:rPr>
      </w:pPr>
    </w:p>
    <w:p w:rsidR="00D208F4" w:rsidRPr="00D208F4" w:rsidRDefault="005625BF" w:rsidP="00D078F7">
      <w:pPr>
        <w:spacing w:after="0" w:line="360" w:lineRule="auto"/>
        <w:ind w:firstLine="709"/>
        <w:jc w:val="both"/>
        <w:rPr>
          <w:rFonts w:ascii="Times New Roman" w:hAnsi="Times New Roman"/>
          <w:bCs/>
          <w:sz w:val="28"/>
          <w:szCs w:val="28"/>
        </w:rPr>
      </w:pPr>
      <w:r>
        <w:rPr>
          <w:rFonts w:ascii="Times New Roman" w:hAnsi="Times New Roman"/>
          <w:bCs/>
          <w:noProof/>
          <w:sz w:val="28"/>
          <w:szCs w:val="28"/>
        </w:rPr>
        <w:lastRenderedPageBreak/>
        <w:drawing>
          <wp:anchor distT="0" distB="0" distL="114300" distR="114300" simplePos="0" relativeHeight="251686912" behindDoc="1" locked="0" layoutInCell="1" allowOverlap="1">
            <wp:simplePos x="0" y="0"/>
            <wp:positionH relativeFrom="column">
              <wp:posOffset>264160</wp:posOffset>
            </wp:positionH>
            <wp:positionV relativeFrom="paragraph">
              <wp:posOffset>87630</wp:posOffset>
            </wp:positionV>
            <wp:extent cx="2487295" cy="1657985"/>
            <wp:effectExtent l="0" t="0" r="8255" b="0"/>
            <wp:wrapTight wrapText="bothSides">
              <wp:wrapPolygon edited="0">
                <wp:start x="0" y="0"/>
                <wp:lineTo x="0" y="21344"/>
                <wp:lineTo x="21506" y="21344"/>
                <wp:lineTo x="2150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7295" cy="1657985"/>
                    </a:xfrm>
                    <a:prstGeom prst="rect">
                      <a:avLst/>
                    </a:prstGeom>
                  </pic:spPr>
                </pic:pic>
              </a:graphicData>
            </a:graphic>
            <wp14:sizeRelH relativeFrom="margin">
              <wp14:pctWidth>0</wp14:pctWidth>
            </wp14:sizeRelH>
            <wp14:sizeRelV relativeFrom="margin">
              <wp14:pctHeight>0</wp14:pctHeight>
            </wp14:sizeRelV>
          </wp:anchor>
        </w:drawing>
      </w:r>
      <w:r w:rsidR="00D208F4" w:rsidRPr="00D208F4">
        <w:rPr>
          <w:rFonts w:ascii="Times New Roman" w:hAnsi="Times New Roman"/>
          <w:bCs/>
          <w:sz w:val="28"/>
          <w:szCs w:val="28"/>
        </w:rPr>
        <w:t>Многоразовая тара после опорожнения подлежит мытью и дезинфекции. Порядок мытья и дезинфекции определяется СанПиН 2.1.7.2790-10.</w:t>
      </w:r>
    </w:p>
    <w:p w:rsidR="00D208F4" w:rsidRPr="00D208F4" w:rsidRDefault="00D208F4" w:rsidP="00D078F7">
      <w:pPr>
        <w:spacing w:after="0" w:line="360" w:lineRule="auto"/>
        <w:ind w:firstLine="709"/>
        <w:jc w:val="both"/>
        <w:rPr>
          <w:rFonts w:ascii="Times New Roman" w:hAnsi="Times New Roman"/>
          <w:bCs/>
          <w:sz w:val="28"/>
          <w:szCs w:val="28"/>
        </w:rPr>
      </w:pPr>
      <w:r w:rsidRPr="00D208F4">
        <w:rPr>
          <w:rFonts w:ascii="Times New Roman" w:hAnsi="Times New Roman"/>
          <w:bCs/>
          <w:sz w:val="28"/>
          <w:szCs w:val="28"/>
        </w:rPr>
        <w:t>Контейнеры с отходами класса А хранятся на специальной площадке. Контейнерная площадка должна располагаться на территории хозяйственной зоны не менее чем в 25 м от лечебных корпусов и пищеблока, иметь твердое покрытие. </w:t>
      </w:r>
    </w:p>
    <w:p w:rsidR="00D208F4" w:rsidRPr="00D208F4" w:rsidRDefault="00D208F4" w:rsidP="00D078F7">
      <w:pPr>
        <w:spacing w:after="0" w:line="360" w:lineRule="auto"/>
        <w:ind w:firstLine="709"/>
        <w:jc w:val="both"/>
        <w:rPr>
          <w:rFonts w:ascii="Times New Roman" w:hAnsi="Times New Roman"/>
          <w:bCs/>
          <w:sz w:val="28"/>
          <w:szCs w:val="28"/>
        </w:rPr>
      </w:pPr>
      <w:r w:rsidRPr="00D208F4">
        <w:rPr>
          <w:rFonts w:ascii="Times New Roman" w:hAnsi="Times New Roman"/>
          <w:bCs/>
          <w:sz w:val="28"/>
          <w:szCs w:val="28"/>
        </w:rPr>
        <w:t xml:space="preserve">Пищевые отходы (отходы пищевого сырья и готовой пищи от пищеблоков и буфетов) можно удалять (осуществлять сброс) в систему городской канализации путём оснащения внутренней канализации </w:t>
      </w:r>
      <w:proofErr w:type="spellStart"/>
      <w:r w:rsidRPr="00D208F4">
        <w:rPr>
          <w:rFonts w:ascii="Times New Roman" w:hAnsi="Times New Roman"/>
          <w:bCs/>
          <w:sz w:val="28"/>
          <w:szCs w:val="28"/>
        </w:rPr>
        <w:t>измельчителями</w:t>
      </w:r>
      <w:proofErr w:type="spellEnd"/>
      <w:r w:rsidRPr="00D208F4">
        <w:rPr>
          <w:rFonts w:ascii="Times New Roman" w:hAnsi="Times New Roman"/>
          <w:bCs/>
          <w:sz w:val="28"/>
          <w:szCs w:val="28"/>
        </w:rPr>
        <w:t xml:space="preserve"> пищевых отходов (</w:t>
      </w:r>
      <w:proofErr w:type="spellStart"/>
      <w:r w:rsidRPr="00D208F4">
        <w:rPr>
          <w:rFonts w:ascii="Times New Roman" w:hAnsi="Times New Roman"/>
          <w:bCs/>
          <w:sz w:val="28"/>
          <w:szCs w:val="28"/>
        </w:rPr>
        <w:t>диспоузерами</w:t>
      </w:r>
      <w:proofErr w:type="spellEnd"/>
      <w:r w:rsidRPr="00D208F4">
        <w:rPr>
          <w:rFonts w:ascii="Times New Roman" w:hAnsi="Times New Roman"/>
          <w:bCs/>
          <w:sz w:val="28"/>
          <w:szCs w:val="28"/>
        </w:rPr>
        <w:t xml:space="preserve">). </w:t>
      </w:r>
    </w:p>
    <w:p w:rsidR="00D208F4" w:rsidRPr="00D208F4" w:rsidRDefault="00D208F4" w:rsidP="00D078F7">
      <w:pPr>
        <w:spacing w:after="0" w:line="360" w:lineRule="auto"/>
        <w:ind w:firstLine="709"/>
        <w:jc w:val="both"/>
        <w:rPr>
          <w:rFonts w:ascii="Times New Roman" w:hAnsi="Times New Roman"/>
          <w:bCs/>
          <w:sz w:val="28"/>
          <w:szCs w:val="28"/>
        </w:rPr>
      </w:pPr>
      <w:r w:rsidRPr="00D208F4">
        <w:rPr>
          <w:rFonts w:ascii="Times New Roman" w:hAnsi="Times New Roman"/>
          <w:bCs/>
          <w:sz w:val="28"/>
          <w:szCs w:val="28"/>
        </w:rPr>
        <w:t>Временное хранение пищевых отходов при отсутствии специально выделенного холодильного оборудования допускается не более 24 часов.</w:t>
      </w:r>
    </w:p>
    <w:p w:rsidR="00D208F4" w:rsidRPr="00D208F4" w:rsidRDefault="00D208F4" w:rsidP="00D078F7">
      <w:pPr>
        <w:spacing w:after="0" w:line="360" w:lineRule="auto"/>
        <w:ind w:firstLine="709"/>
        <w:jc w:val="both"/>
        <w:rPr>
          <w:rFonts w:ascii="Times New Roman" w:hAnsi="Times New Roman"/>
          <w:bCs/>
          <w:sz w:val="28"/>
          <w:szCs w:val="28"/>
        </w:rPr>
      </w:pPr>
      <w:r w:rsidRPr="00D208F4">
        <w:rPr>
          <w:rFonts w:ascii="Times New Roman" w:hAnsi="Times New Roman"/>
          <w:bCs/>
          <w:sz w:val="28"/>
          <w:szCs w:val="28"/>
        </w:rPr>
        <w:t>Общие правила организации системы сбора, временного хранения и удаления отходов Класса Б</w:t>
      </w:r>
    </w:p>
    <w:p w:rsidR="00D208F4" w:rsidRPr="00D208F4" w:rsidRDefault="004B307B" w:rsidP="00D078F7">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85888" behindDoc="1" locked="0" layoutInCell="1" allowOverlap="1">
            <wp:simplePos x="0" y="0"/>
            <wp:positionH relativeFrom="column">
              <wp:posOffset>3354070</wp:posOffset>
            </wp:positionH>
            <wp:positionV relativeFrom="paragraph">
              <wp:posOffset>97155</wp:posOffset>
            </wp:positionV>
            <wp:extent cx="2407285" cy="2318385"/>
            <wp:effectExtent l="0" t="0" r="0" b="5715"/>
            <wp:wrapTight wrapText="bothSides">
              <wp:wrapPolygon edited="0">
                <wp:start x="0" y="0"/>
                <wp:lineTo x="0" y="21476"/>
                <wp:lineTo x="21366" y="21476"/>
                <wp:lineTo x="2136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7285" cy="2318385"/>
                    </a:xfrm>
                    <a:prstGeom prst="rect">
                      <a:avLst/>
                    </a:prstGeom>
                  </pic:spPr>
                </pic:pic>
              </a:graphicData>
            </a:graphic>
            <wp14:sizeRelH relativeFrom="margin">
              <wp14:pctWidth>0</wp14:pctWidth>
            </wp14:sizeRelH>
            <wp14:sizeRelV relativeFrom="margin">
              <wp14:pctHeight>0</wp14:pctHeight>
            </wp14:sizeRelV>
          </wp:anchor>
        </w:drawing>
      </w:r>
      <w:r w:rsidR="00D208F4" w:rsidRPr="00D208F4">
        <w:rPr>
          <w:rFonts w:ascii="Times New Roman" w:hAnsi="Times New Roman"/>
          <w:bCs/>
          <w:sz w:val="28"/>
          <w:szCs w:val="28"/>
        </w:rPr>
        <w:t>Сбор отходов осуществляется в одноразовую мягкую (пакеты) или твёрдую (</w:t>
      </w:r>
      <w:proofErr w:type="spellStart"/>
      <w:r w:rsidR="00D208F4" w:rsidRPr="00D208F4">
        <w:rPr>
          <w:rFonts w:ascii="Times New Roman" w:hAnsi="Times New Roman"/>
          <w:bCs/>
          <w:sz w:val="28"/>
          <w:szCs w:val="28"/>
        </w:rPr>
        <w:t>непрокалываемую</w:t>
      </w:r>
      <w:proofErr w:type="spellEnd"/>
      <w:r w:rsidR="00D208F4" w:rsidRPr="00D208F4">
        <w:rPr>
          <w:rFonts w:ascii="Times New Roman" w:hAnsi="Times New Roman"/>
          <w:bCs/>
          <w:sz w:val="28"/>
          <w:szCs w:val="28"/>
        </w:rPr>
        <w:t xml:space="preserve">) упаковку (контейнеры) жёлтого цвета или имеющие жёлтую маркировку. Для сбора острых отходов должны использоваться одноразовые </w:t>
      </w:r>
      <w:proofErr w:type="spellStart"/>
      <w:r w:rsidR="00D208F4" w:rsidRPr="00D208F4">
        <w:rPr>
          <w:rFonts w:ascii="Times New Roman" w:hAnsi="Times New Roman"/>
          <w:bCs/>
          <w:sz w:val="28"/>
          <w:szCs w:val="28"/>
        </w:rPr>
        <w:t>непрокалываемые</w:t>
      </w:r>
      <w:proofErr w:type="spellEnd"/>
      <w:r w:rsidR="00D208F4" w:rsidRPr="00D208F4">
        <w:rPr>
          <w:rFonts w:ascii="Times New Roman" w:hAnsi="Times New Roman"/>
          <w:bCs/>
          <w:sz w:val="28"/>
          <w:szCs w:val="28"/>
        </w:rPr>
        <w:t xml:space="preserve"> влагостойкие ёмкости (контейнеры). Ёмкость должна иметь плотно прилегающую крышку, исключающую возможность самопроизвольного вскрытия. </w:t>
      </w:r>
    </w:p>
    <w:p w:rsidR="00D208F4" w:rsidRPr="00D208F4" w:rsidRDefault="00D208F4" w:rsidP="00D078F7">
      <w:pPr>
        <w:spacing w:after="0" w:line="360" w:lineRule="auto"/>
        <w:ind w:firstLine="709"/>
        <w:jc w:val="both"/>
        <w:rPr>
          <w:rFonts w:ascii="Times New Roman" w:hAnsi="Times New Roman"/>
          <w:bCs/>
          <w:sz w:val="28"/>
          <w:szCs w:val="28"/>
        </w:rPr>
      </w:pPr>
      <w:r w:rsidRPr="00D208F4">
        <w:rPr>
          <w:rFonts w:ascii="Times New Roman" w:hAnsi="Times New Roman"/>
          <w:bCs/>
          <w:sz w:val="28"/>
          <w:szCs w:val="28"/>
        </w:rPr>
        <w:t>При использовании одноразовых контейнеров для острого инструментария допускается их заполнение в течение 3-х суток.</w:t>
      </w:r>
    </w:p>
    <w:p w:rsidR="00D208F4" w:rsidRPr="00D208F4" w:rsidRDefault="00D208F4" w:rsidP="00D078F7">
      <w:pPr>
        <w:spacing w:after="0" w:line="360" w:lineRule="auto"/>
        <w:ind w:firstLine="709"/>
        <w:jc w:val="both"/>
        <w:rPr>
          <w:rFonts w:ascii="Times New Roman" w:hAnsi="Times New Roman"/>
          <w:bCs/>
          <w:sz w:val="28"/>
          <w:szCs w:val="28"/>
        </w:rPr>
      </w:pPr>
      <w:r w:rsidRPr="00D208F4">
        <w:rPr>
          <w:rFonts w:ascii="Times New Roman" w:hAnsi="Times New Roman"/>
          <w:bCs/>
          <w:sz w:val="28"/>
          <w:szCs w:val="28"/>
        </w:rPr>
        <w:lastRenderedPageBreak/>
        <w:t>Мягкая упаковка (одноразовые пакеты) для сбора отходов должны быть закреплены на специальных стойках-тележках или контейнерах.</w:t>
      </w:r>
    </w:p>
    <w:p w:rsidR="00D208F4" w:rsidRPr="00D208F4" w:rsidRDefault="00D208F4" w:rsidP="00D078F7">
      <w:pPr>
        <w:spacing w:after="0" w:line="360" w:lineRule="auto"/>
        <w:ind w:firstLine="709"/>
        <w:jc w:val="both"/>
        <w:rPr>
          <w:rFonts w:ascii="Times New Roman" w:hAnsi="Times New Roman"/>
          <w:bCs/>
          <w:sz w:val="28"/>
          <w:szCs w:val="28"/>
        </w:rPr>
      </w:pPr>
      <w:r w:rsidRPr="00D208F4">
        <w:rPr>
          <w:rFonts w:ascii="Times New Roman" w:hAnsi="Times New Roman"/>
          <w:bCs/>
          <w:sz w:val="28"/>
          <w:szCs w:val="28"/>
        </w:rPr>
        <w:t>После заполнения пакета не более чем на ¾(75%). Сотрудник, ответственный за сбор отходов завязывает пакет или закрывает его с использованием бирок-стяжек или других приспособлений, исключающих высыпание отходов. Твёрдые (</w:t>
      </w:r>
      <w:proofErr w:type="spellStart"/>
      <w:r w:rsidRPr="00D208F4">
        <w:rPr>
          <w:rFonts w:ascii="Times New Roman" w:hAnsi="Times New Roman"/>
          <w:bCs/>
          <w:sz w:val="28"/>
          <w:szCs w:val="28"/>
        </w:rPr>
        <w:t>непрокалываемые</w:t>
      </w:r>
      <w:proofErr w:type="spellEnd"/>
      <w:r w:rsidRPr="00D208F4">
        <w:rPr>
          <w:rFonts w:ascii="Times New Roman" w:hAnsi="Times New Roman"/>
          <w:bCs/>
          <w:sz w:val="28"/>
          <w:szCs w:val="28"/>
        </w:rPr>
        <w:t>) ёмкости закрываются крышками.</w:t>
      </w:r>
    </w:p>
    <w:p w:rsidR="00D208F4" w:rsidRPr="00D208F4" w:rsidRDefault="00D208F4" w:rsidP="00D078F7">
      <w:pPr>
        <w:spacing w:after="0" w:line="360" w:lineRule="auto"/>
        <w:ind w:firstLine="709"/>
        <w:jc w:val="both"/>
        <w:rPr>
          <w:rFonts w:ascii="Times New Roman" w:hAnsi="Times New Roman"/>
          <w:bCs/>
          <w:sz w:val="28"/>
          <w:szCs w:val="28"/>
        </w:rPr>
      </w:pPr>
      <w:r w:rsidRPr="00D208F4">
        <w:rPr>
          <w:rFonts w:ascii="Times New Roman" w:hAnsi="Times New Roman"/>
          <w:bCs/>
          <w:sz w:val="28"/>
          <w:szCs w:val="28"/>
        </w:rPr>
        <w:t>При окончательной упаковке отходов для удаления их из подразделения одноразовые ёмкости (пакеты, баки) с отходами маркируются надписью «Отходы. Класс Б» с нанесением названия организации, подразделения, даты и фамилии ответственного за сбор отходов лица.</w:t>
      </w:r>
    </w:p>
    <w:p w:rsidR="00D208F4" w:rsidRDefault="00D208F4" w:rsidP="00D078F7">
      <w:pPr>
        <w:spacing w:after="0" w:line="360" w:lineRule="auto"/>
        <w:ind w:firstLine="709"/>
        <w:jc w:val="both"/>
        <w:rPr>
          <w:rFonts w:ascii="Times New Roman" w:hAnsi="Times New Roman"/>
          <w:bCs/>
          <w:sz w:val="28"/>
          <w:szCs w:val="28"/>
        </w:rPr>
      </w:pPr>
      <w:r w:rsidRPr="00D208F4">
        <w:rPr>
          <w:rFonts w:ascii="Times New Roman" w:hAnsi="Times New Roman"/>
          <w:bCs/>
          <w:sz w:val="28"/>
          <w:szCs w:val="28"/>
        </w:rPr>
        <w:t>Дезинфекция многоразовых ёмкостей для сбора отходов внутри организации производимся ежедневно.</w:t>
      </w:r>
    </w:p>
    <w:p w:rsidR="00E77883" w:rsidRPr="001B731B" w:rsidRDefault="00E77883" w:rsidP="00D078F7">
      <w:pPr>
        <w:spacing w:after="0" w:line="360" w:lineRule="auto"/>
        <w:ind w:firstLine="709"/>
        <w:jc w:val="both"/>
        <w:rPr>
          <w:rFonts w:ascii="Times New Roman" w:hAnsi="Times New Roman"/>
          <w:bCs/>
          <w:sz w:val="28"/>
          <w:szCs w:val="28"/>
        </w:rPr>
      </w:pPr>
    </w:p>
    <w:p w:rsidR="00D608AF" w:rsidRPr="001B3EBE" w:rsidRDefault="00D608AF" w:rsidP="00D078F7">
      <w:pPr>
        <w:spacing w:after="0" w:line="360" w:lineRule="auto"/>
        <w:ind w:firstLine="709"/>
        <w:jc w:val="both"/>
        <w:rPr>
          <w:rFonts w:ascii="Times New Roman" w:hAnsi="Times New Roman"/>
          <w:b/>
          <w:bCs/>
          <w:i/>
          <w:sz w:val="28"/>
          <w:szCs w:val="28"/>
        </w:rPr>
      </w:pPr>
      <w:r w:rsidRPr="001B3EBE">
        <w:rPr>
          <w:rFonts w:ascii="Times New Roman" w:hAnsi="Times New Roman"/>
          <w:b/>
          <w:bCs/>
          <w:i/>
          <w:sz w:val="28"/>
          <w:szCs w:val="28"/>
        </w:rPr>
        <w:t>Утилизация отработанного материала</w:t>
      </w:r>
    </w:p>
    <w:p w:rsidR="00D608AF" w:rsidRPr="00D608AF" w:rsidRDefault="00866E68" w:rsidP="00D078F7">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87936" behindDoc="1" locked="0" layoutInCell="1" allowOverlap="1">
            <wp:simplePos x="0" y="0"/>
            <wp:positionH relativeFrom="column">
              <wp:posOffset>2912679</wp:posOffset>
            </wp:positionH>
            <wp:positionV relativeFrom="paragraph">
              <wp:posOffset>109145</wp:posOffset>
            </wp:positionV>
            <wp:extent cx="2763256" cy="1828800"/>
            <wp:effectExtent l="0" t="0" r="0" b="0"/>
            <wp:wrapTight wrapText="bothSides">
              <wp:wrapPolygon edited="0">
                <wp:start x="0" y="0"/>
                <wp:lineTo x="0" y="21375"/>
                <wp:lineTo x="21446" y="21375"/>
                <wp:lineTo x="2144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3256" cy="1828800"/>
                    </a:xfrm>
                    <a:prstGeom prst="rect">
                      <a:avLst/>
                    </a:prstGeom>
                  </pic:spPr>
                </pic:pic>
              </a:graphicData>
            </a:graphic>
            <wp14:sizeRelH relativeFrom="margin">
              <wp14:pctWidth>0</wp14:pctWidth>
            </wp14:sizeRelH>
            <wp14:sizeRelV relativeFrom="margin">
              <wp14:pctHeight>0</wp14:pctHeight>
            </wp14:sizeRelV>
          </wp:anchor>
        </w:drawing>
      </w:r>
      <w:r w:rsidR="00D608AF" w:rsidRPr="00D608AF">
        <w:rPr>
          <w:rFonts w:ascii="Times New Roman" w:hAnsi="Times New Roman"/>
          <w:bCs/>
          <w:sz w:val="28"/>
          <w:szCs w:val="28"/>
        </w:rPr>
        <w:t xml:space="preserve">В настоящее время используется правила обращения с медицинскими отходами, регламентирующийся санитарными правилами и нормами  2.1.7.2790-10 от  17.02.2011 года « правила сбора, хранения и утилизации отходов лечебно-профилактических учреждений»: </w:t>
      </w:r>
    </w:p>
    <w:p w:rsidR="00D608AF" w:rsidRPr="00D608AF" w:rsidRDefault="00D608AF" w:rsidP="00D078F7">
      <w:pPr>
        <w:spacing w:after="0" w:line="360" w:lineRule="auto"/>
        <w:ind w:firstLine="709"/>
        <w:jc w:val="both"/>
        <w:rPr>
          <w:rFonts w:ascii="Times New Roman" w:hAnsi="Times New Roman"/>
          <w:bCs/>
          <w:sz w:val="28"/>
          <w:szCs w:val="28"/>
        </w:rPr>
      </w:pPr>
      <w:r w:rsidRPr="00D608AF">
        <w:rPr>
          <w:rFonts w:ascii="Times New Roman" w:hAnsi="Times New Roman"/>
          <w:bCs/>
          <w:sz w:val="28"/>
          <w:szCs w:val="28"/>
        </w:rPr>
        <w:t>- Сбор, временное хранение и вывоз отходов следует выполнять в соответствии со схемой обращения с медицинскими отходами, принятой в данной организации, осуществляющей медицинскую и/или фармацевтическую деятельность.</w:t>
      </w:r>
    </w:p>
    <w:p w:rsidR="00D608AF" w:rsidRPr="00D608AF" w:rsidRDefault="00D608AF" w:rsidP="00D078F7">
      <w:pPr>
        <w:spacing w:after="0" w:line="360" w:lineRule="auto"/>
        <w:ind w:firstLine="709"/>
        <w:jc w:val="both"/>
        <w:rPr>
          <w:rFonts w:ascii="Times New Roman" w:hAnsi="Times New Roman"/>
          <w:bCs/>
          <w:sz w:val="28"/>
          <w:szCs w:val="28"/>
        </w:rPr>
      </w:pPr>
      <w:r w:rsidRPr="00D608AF">
        <w:rPr>
          <w:rFonts w:ascii="Times New Roman" w:hAnsi="Times New Roman"/>
          <w:bCs/>
          <w:sz w:val="28"/>
          <w:szCs w:val="28"/>
        </w:rPr>
        <w:t>Данная схема разрабатывается в соответствии с требованиями настоящих санитарных правил и утверждается руководителем организации.</w:t>
      </w:r>
    </w:p>
    <w:p w:rsidR="00D608AF" w:rsidRPr="00D608AF" w:rsidRDefault="00D608AF" w:rsidP="00D078F7">
      <w:pPr>
        <w:spacing w:after="0" w:line="360" w:lineRule="auto"/>
        <w:ind w:firstLine="709"/>
        <w:jc w:val="both"/>
        <w:rPr>
          <w:rFonts w:ascii="Times New Roman" w:hAnsi="Times New Roman"/>
          <w:bCs/>
          <w:sz w:val="28"/>
          <w:szCs w:val="28"/>
        </w:rPr>
      </w:pPr>
      <w:r w:rsidRPr="00D608AF">
        <w:rPr>
          <w:rFonts w:ascii="Times New Roman" w:hAnsi="Times New Roman"/>
          <w:bCs/>
          <w:sz w:val="28"/>
          <w:szCs w:val="28"/>
        </w:rPr>
        <w:t xml:space="preserve">- Химический метод обеззараживания отходов классов Б и В, включающий воздействие растворами дезинфицирующих средств, </w:t>
      </w:r>
      <w:r w:rsidRPr="00D608AF">
        <w:rPr>
          <w:rFonts w:ascii="Times New Roman" w:hAnsi="Times New Roman"/>
          <w:bCs/>
          <w:sz w:val="28"/>
          <w:szCs w:val="28"/>
        </w:rPr>
        <w:lastRenderedPageBreak/>
        <w:t xml:space="preserve">обладающих бактерицидным (включая </w:t>
      </w:r>
      <w:proofErr w:type="spellStart"/>
      <w:r w:rsidRPr="00D608AF">
        <w:rPr>
          <w:rFonts w:ascii="Times New Roman" w:hAnsi="Times New Roman"/>
          <w:bCs/>
          <w:sz w:val="28"/>
          <w:szCs w:val="28"/>
        </w:rPr>
        <w:t>туберкулоцидное</w:t>
      </w:r>
      <w:proofErr w:type="spellEnd"/>
      <w:r w:rsidRPr="00D608AF">
        <w:rPr>
          <w:rFonts w:ascii="Times New Roman" w:hAnsi="Times New Roman"/>
          <w:bCs/>
          <w:sz w:val="28"/>
          <w:szCs w:val="28"/>
        </w:rPr>
        <w:t xml:space="preserve">), </w:t>
      </w:r>
      <w:proofErr w:type="spellStart"/>
      <w:r w:rsidRPr="00D608AF">
        <w:rPr>
          <w:rFonts w:ascii="Times New Roman" w:hAnsi="Times New Roman"/>
          <w:bCs/>
          <w:sz w:val="28"/>
          <w:szCs w:val="28"/>
        </w:rPr>
        <w:t>вирулицидным</w:t>
      </w:r>
      <w:proofErr w:type="spellEnd"/>
      <w:r w:rsidRPr="00D608AF">
        <w:rPr>
          <w:rFonts w:ascii="Times New Roman" w:hAnsi="Times New Roman"/>
          <w:bCs/>
          <w:sz w:val="28"/>
          <w:szCs w:val="28"/>
        </w:rPr>
        <w:t xml:space="preserve">, </w:t>
      </w:r>
      <w:proofErr w:type="spellStart"/>
      <w:r w:rsidRPr="00D608AF">
        <w:rPr>
          <w:rFonts w:ascii="Times New Roman" w:hAnsi="Times New Roman"/>
          <w:bCs/>
          <w:sz w:val="28"/>
          <w:szCs w:val="28"/>
        </w:rPr>
        <w:t>фунгицидным</w:t>
      </w:r>
      <w:proofErr w:type="spellEnd"/>
      <w:r w:rsidRPr="00D608AF">
        <w:rPr>
          <w:rFonts w:ascii="Times New Roman" w:hAnsi="Times New Roman"/>
          <w:bCs/>
          <w:sz w:val="28"/>
          <w:szCs w:val="28"/>
        </w:rPr>
        <w:t xml:space="preserve"> (</w:t>
      </w:r>
      <w:proofErr w:type="spellStart"/>
      <w:r w:rsidRPr="00D608AF">
        <w:rPr>
          <w:rFonts w:ascii="Times New Roman" w:hAnsi="Times New Roman"/>
          <w:bCs/>
          <w:sz w:val="28"/>
          <w:szCs w:val="28"/>
        </w:rPr>
        <w:t>спороцидным</w:t>
      </w:r>
      <w:proofErr w:type="spellEnd"/>
      <w:r w:rsidRPr="00D608AF">
        <w:rPr>
          <w:rFonts w:ascii="Times New Roman" w:hAnsi="Times New Roman"/>
          <w:bCs/>
          <w:sz w:val="28"/>
          <w:szCs w:val="28"/>
        </w:rPr>
        <w:t xml:space="preserve">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608AF" w:rsidRPr="00D608AF" w:rsidRDefault="00D608AF" w:rsidP="00D078F7">
      <w:pPr>
        <w:spacing w:after="0" w:line="360" w:lineRule="auto"/>
        <w:ind w:firstLine="709"/>
        <w:jc w:val="both"/>
        <w:rPr>
          <w:rFonts w:ascii="Times New Roman" w:hAnsi="Times New Roman"/>
          <w:bCs/>
          <w:sz w:val="28"/>
          <w:szCs w:val="28"/>
        </w:rPr>
      </w:pPr>
    </w:p>
    <w:p w:rsidR="00D608AF" w:rsidRPr="00D608AF" w:rsidRDefault="00D608AF" w:rsidP="00D078F7">
      <w:pPr>
        <w:spacing w:after="0" w:line="360" w:lineRule="auto"/>
        <w:ind w:firstLine="709"/>
        <w:jc w:val="both"/>
        <w:rPr>
          <w:rFonts w:ascii="Times New Roman" w:hAnsi="Times New Roman"/>
          <w:bCs/>
          <w:sz w:val="28"/>
          <w:szCs w:val="28"/>
        </w:rPr>
      </w:pPr>
      <w:r w:rsidRPr="00D608AF">
        <w:rPr>
          <w:rFonts w:ascii="Times New Roman" w:hAnsi="Times New Roman"/>
          <w:bCs/>
          <w:sz w:val="28"/>
          <w:szCs w:val="28"/>
        </w:rPr>
        <w:t>Основные способы утилизации отходов:</w:t>
      </w:r>
    </w:p>
    <w:p w:rsidR="00D608AF" w:rsidRPr="00552310" w:rsidRDefault="00D608AF" w:rsidP="00D078F7">
      <w:pPr>
        <w:pStyle w:val="aff"/>
        <w:numPr>
          <w:ilvl w:val="0"/>
          <w:numId w:val="42"/>
        </w:numPr>
        <w:spacing w:line="360" w:lineRule="auto"/>
        <w:ind w:firstLine="709"/>
        <w:jc w:val="both"/>
        <w:rPr>
          <w:bCs/>
          <w:sz w:val="28"/>
          <w:szCs w:val="28"/>
        </w:rPr>
      </w:pPr>
      <w:r w:rsidRPr="00552310">
        <w:rPr>
          <w:bCs/>
          <w:sz w:val="28"/>
          <w:szCs w:val="28"/>
        </w:rPr>
        <w:t>Химическая дезинфекция;</w:t>
      </w:r>
    </w:p>
    <w:p w:rsidR="00D608AF" w:rsidRPr="00552310" w:rsidRDefault="00F83D15" w:rsidP="00D078F7">
      <w:pPr>
        <w:pStyle w:val="aff"/>
        <w:numPr>
          <w:ilvl w:val="0"/>
          <w:numId w:val="42"/>
        </w:numPr>
        <w:spacing w:line="360" w:lineRule="auto"/>
        <w:ind w:firstLine="709"/>
        <w:jc w:val="both"/>
        <w:rPr>
          <w:bCs/>
          <w:sz w:val="28"/>
          <w:szCs w:val="28"/>
        </w:rPr>
      </w:pPr>
      <w:r>
        <w:rPr>
          <w:bCs/>
          <w:noProof/>
          <w:sz w:val="28"/>
          <w:szCs w:val="28"/>
        </w:rPr>
        <w:drawing>
          <wp:anchor distT="0" distB="0" distL="114300" distR="114300" simplePos="0" relativeHeight="251688960" behindDoc="1" locked="0" layoutInCell="1" allowOverlap="1">
            <wp:simplePos x="0" y="0"/>
            <wp:positionH relativeFrom="column">
              <wp:posOffset>3418529</wp:posOffset>
            </wp:positionH>
            <wp:positionV relativeFrom="paragraph">
              <wp:posOffset>119659</wp:posOffset>
            </wp:positionV>
            <wp:extent cx="2438735" cy="1828800"/>
            <wp:effectExtent l="0" t="0" r="0" b="0"/>
            <wp:wrapTight wrapText="bothSides">
              <wp:wrapPolygon edited="0">
                <wp:start x="0" y="0"/>
                <wp:lineTo x="0" y="21375"/>
                <wp:lineTo x="21431" y="21375"/>
                <wp:lineTo x="2143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8735" cy="1828800"/>
                    </a:xfrm>
                    <a:prstGeom prst="rect">
                      <a:avLst/>
                    </a:prstGeom>
                  </pic:spPr>
                </pic:pic>
              </a:graphicData>
            </a:graphic>
            <wp14:sizeRelH relativeFrom="margin">
              <wp14:pctWidth>0</wp14:pctWidth>
            </wp14:sizeRelH>
            <wp14:sizeRelV relativeFrom="margin">
              <wp14:pctHeight>0</wp14:pctHeight>
            </wp14:sizeRelV>
          </wp:anchor>
        </w:drawing>
      </w:r>
      <w:r w:rsidR="00D608AF" w:rsidRPr="00552310">
        <w:rPr>
          <w:bCs/>
          <w:sz w:val="28"/>
          <w:szCs w:val="28"/>
        </w:rPr>
        <w:t>Сжигание с использованием печей инсинуаторов;</w:t>
      </w:r>
    </w:p>
    <w:p w:rsidR="00D608AF" w:rsidRPr="00552310" w:rsidRDefault="00D608AF" w:rsidP="00D078F7">
      <w:pPr>
        <w:pStyle w:val="aff"/>
        <w:numPr>
          <w:ilvl w:val="0"/>
          <w:numId w:val="42"/>
        </w:numPr>
        <w:spacing w:line="360" w:lineRule="auto"/>
        <w:ind w:firstLine="709"/>
        <w:jc w:val="both"/>
        <w:rPr>
          <w:bCs/>
          <w:sz w:val="28"/>
          <w:szCs w:val="28"/>
        </w:rPr>
      </w:pPr>
      <w:r w:rsidRPr="00552310">
        <w:rPr>
          <w:bCs/>
          <w:sz w:val="28"/>
          <w:szCs w:val="28"/>
        </w:rPr>
        <w:t>Стерилизация водяным паром под давлением при температуре выше 100 градусов с использованием автоклава;</w:t>
      </w:r>
    </w:p>
    <w:p w:rsidR="00D608AF" w:rsidRPr="00552310" w:rsidRDefault="00D608AF" w:rsidP="00D078F7">
      <w:pPr>
        <w:pStyle w:val="aff"/>
        <w:numPr>
          <w:ilvl w:val="0"/>
          <w:numId w:val="42"/>
        </w:numPr>
        <w:spacing w:line="360" w:lineRule="auto"/>
        <w:ind w:firstLine="709"/>
        <w:jc w:val="both"/>
        <w:rPr>
          <w:bCs/>
          <w:sz w:val="28"/>
          <w:szCs w:val="28"/>
        </w:rPr>
      </w:pPr>
      <w:r w:rsidRPr="00552310">
        <w:rPr>
          <w:bCs/>
          <w:sz w:val="28"/>
          <w:szCs w:val="28"/>
        </w:rPr>
        <w:t>Использование микроволн;</w:t>
      </w:r>
    </w:p>
    <w:p w:rsidR="00866E68" w:rsidRDefault="00D608AF" w:rsidP="00D078F7">
      <w:pPr>
        <w:pStyle w:val="aff"/>
        <w:numPr>
          <w:ilvl w:val="0"/>
          <w:numId w:val="42"/>
        </w:numPr>
        <w:spacing w:line="360" w:lineRule="auto"/>
        <w:ind w:firstLine="709"/>
        <w:jc w:val="both"/>
        <w:rPr>
          <w:bCs/>
          <w:sz w:val="28"/>
          <w:szCs w:val="28"/>
        </w:rPr>
      </w:pPr>
      <w:r w:rsidRPr="00552310">
        <w:rPr>
          <w:bCs/>
          <w:sz w:val="28"/>
          <w:szCs w:val="28"/>
        </w:rPr>
        <w:t>Утилизация отходов ионизирующим, радиоактивным и инфракрасным излучением.</w:t>
      </w:r>
    </w:p>
    <w:p w:rsidR="00D47915" w:rsidRDefault="00D47915" w:rsidP="00D47915">
      <w:pPr>
        <w:spacing w:line="360" w:lineRule="auto"/>
        <w:jc w:val="both"/>
        <w:rPr>
          <w:bCs/>
          <w:sz w:val="28"/>
          <w:szCs w:val="28"/>
        </w:rPr>
      </w:pPr>
    </w:p>
    <w:p w:rsidR="00D47915" w:rsidRDefault="00D47915" w:rsidP="00D47915">
      <w:pPr>
        <w:spacing w:line="360" w:lineRule="auto"/>
        <w:jc w:val="both"/>
        <w:rPr>
          <w:rFonts w:ascii="Times New Roman" w:hAnsi="Times New Roman"/>
          <w:b/>
          <w:bCs/>
          <w:sz w:val="36"/>
          <w:szCs w:val="36"/>
        </w:rPr>
      </w:pPr>
      <w:r>
        <w:rPr>
          <w:rFonts w:ascii="Times New Roman" w:hAnsi="Times New Roman"/>
          <w:b/>
          <w:bCs/>
          <w:sz w:val="36"/>
          <w:szCs w:val="36"/>
        </w:rPr>
        <w:t>Работа на базе КГП 2</w:t>
      </w:r>
    </w:p>
    <w:p w:rsidR="00D47915" w:rsidRDefault="007B3C7B" w:rsidP="00D47915">
      <w:pPr>
        <w:spacing w:line="360" w:lineRule="auto"/>
        <w:jc w:val="both"/>
        <w:rPr>
          <w:rFonts w:ascii="Times New Roman" w:hAnsi="Times New Roman"/>
          <w:bCs/>
          <w:sz w:val="32"/>
          <w:szCs w:val="32"/>
        </w:rPr>
      </w:pPr>
      <w:r w:rsidRPr="006521CD">
        <w:rPr>
          <w:rFonts w:ascii="Times New Roman" w:hAnsi="Times New Roman"/>
          <w:bCs/>
          <w:sz w:val="32"/>
          <w:szCs w:val="32"/>
        </w:rPr>
        <w:t>Сегодня была направлена в кабинет терапевта</w:t>
      </w:r>
      <w:r w:rsidR="006521CD">
        <w:rPr>
          <w:rFonts w:ascii="Times New Roman" w:hAnsi="Times New Roman"/>
          <w:bCs/>
          <w:sz w:val="32"/>
          <w:szCs w:val="32"/>
        </w:rPr>
        <w:t>, где помогала раскладывать мед</w:t>
      </w:r>
      <w:r w:rsidR="006E1FE4">
        <w:rPr>
          <w:rFonts w:ascii="Times New Roman" w:hAnsi="Times New Roman"/>
          <w:bCs/>
          <w:sz w:val="32"/>
          <w:szCs w:val="32"/>
        </w:rPr>
        <w:t xml:space="preserve">ицинской сестре истории болезни ( карточки ) по </w:t>
      </w:r>
      <w:r w:rsidR="00C45FF2">
        <w:rPr>
          <w:rFonts w:ascii="Times New Roman" w:hAnsi="Times New Roman"/>
          <w:bCs/>
          <w:sz w:val="32"/>
          <w:szCs w:val="32"/>
        </w:rPr>
        <w:t>алфавиту</w:t>
      </w:r>
      <w:r w:rsidR="007754E9">
        <w:rPr>
          <w:rFonts w:ascii="Times New Roman" w:hAnsi="Times New Roman"/>
          <w:bCs/>
          <w:sz w:val="32"/>
          <w:szCs w:val="32"/>
        </w:rPr>
        <w:t xml:space="preserve"> для дальней</w:t>
      </w:r>
      <w:r w:rsidR="00C45FF2">
        <w:rPr>
          <w:rFonts w:ascii="Times New Roman" w:hAnsi="Times New Roman"/>
          <w:bCs/>
          <w:sz w:val="32"/>
          <w:szCs w:val="32"/>
        </w:rPr>
        <w:t>шей их сдачи в архив.</w:t>
      </w:r>
    </w:p>
    <w:p w:rsidR="00C45FF2" w:rsidRPr="006521CD" w:rsidRDefault="00C45FF2" w:rsidP="00D47915">
      <w:pPr>
        <w:spacing w:line="360" w:lineRule="auto"/>
        <w:jc w:val="both"/>
        <w:rPr>
          <w:rFonts w:ascii="Times New Roman" w:hAnsi="Times New Roman"/>
          <w:bCs/>
          <w:sz w:val="32"/>
          <w:szCs w:val="32"/>
        </w:rPr>
      </w:pPr>
    </w:p>
    <w:p w:rsidR="00866E68" w:rsidRDefault="00866E68">
      <w:pPr>
        <w:spacing w:after="0" w:line="240" w:lineRule="auto"/>
        <w:rPr>
          <w:rFonts w:ascii="Times New Roman" w:hAnsi="Times New Roman"/>
          <w:bCs/>
          <w:sz w:val="28"/>
          <w:szCs w:val="28"/>
          <w:lang w:eastAsia="ru-RU"/>
        </w:rPr>
      </w:pPr>
      <w:r>
        <w:rPr>
          <w:bCs/>
          <w:sz w:val="28"/>
          <w:szCs w:val="28"/>
        </w:rPr>
        <w:br w:type="page"/>
      </w:r>
    </w:p>
    <w:p w:rsidR="00417935" w:rsidRPr="007A77AC" w:rsidRDefault="009575CC" w:rsidP="0025333A">
      <w:pPr>
        <w:spacing w:line="360" w:lineRule="auto"/>
        <w:jc w:val="center"/>
        <w:rPr>
          <w:rFonts w:ascii="Times New Roman" w:hAnsi="Times New Roman"/>
          <w:b/>
          <w:bCs/>
          <w:sz w:val="40"/>
          <w:szCs w:val="40"/>
        </w:rPr>
      </w:pPr>
      <w:r w:rsidRPr="007A77AC">
        <w:rPr>
          <w:rFonts w:ascii="Times New Roman" w:hAnsi="Times New Roman"/>
          <w:b/>
          <w:bCs/>
          <w:sz w:val="40"/>
          <w:szCs w:val="40"/>
        </w:rPr>
        <w:lastRenderedPageBreak/>
        <w:t>Дифференцированный зачет</w:t>
      </w:r>
      <w:r w:rsidR="007765E3" w:rsidRPr="007A77AC">
        <w:rPr>
          <w:rFonts w:ascii="Times New Roman" w:hAnsi="Times New Roman"/>
          <w:b/>
          <w:bCs/>
          <w:sz w:val="40"/>
          <w:szCs w:val="40"/>
        </w:rPr>
        <w:t xml:space="preserve"> </w:t>
      </w:r>
    </w:p>
    <w:p w:rsidR="009E0074" w:rsidRDefault="00125DE4" w:rsidP="00C77E0E">
      <w:pPr>
        <w:spacing w:line="360" w:lineRule="auto"/>
        <w:jc w:val="both"/>
        <w:rPr>
          <w:rFonts w:ascii="Times New Roman" w:hAnsi="Times New Roman"/>
          <w:b/>
          <w:bCs/>
          <w:sz w:val="32"/>
          <w:szCs w:val="32"/>
        </w:rPr>
      </w:pPr>
      <w:r>
        <w:rPr>
          <w:rFonts w:ascii="Times New Roman" w:hAnsi="Times New Roman"/>
          <w:b/>
          <w:bCs/>
          <w:sz w:val="36"/>
          <w:szCs w:val="36"/>
        </w:rPr>
        <w:t xml:space="preserve">Задача </w:t>
      </w:r>
      <w:r w:rsidR="001547E8" w:rsidRPr="00090A26">
        <w:rPr>
          <w:rFonts w:ascii="Times New Roman" w:hAnsi="Times New Roman"/>
          <w:b/>
          <w:bCs/>
          <w:sz w:val="36"/>
          <w:szCs w:val="36"/>
        </w:rPr>
        <w:t>1</w:t>
      </w:r>
      <w:r w:rsidR="001547E8" w:rsidRPr="001547E8">
        <w:rPr>
          <w:rFonts w:ascii="Times New Roman" w:hAnsi="Times New Roman"/>
          <w:bCs/>
          <w:sz w:val="32"/>
          <w:szCs w:val="32"/>
        </w:rPr>
        <w:t xml:space="preserve">. В микробиологическую лабораторию поступил материал- проба крови больного .При посеве на  среду видимого роста не было выявлено даже на 4 сутки .Когда можно выдать окончательный результат? Какие манипуляции произвести, если будет рост? </w:t>
      </w:r>
    </w:p>
    <w:p w:rsidR="001547E8" w:rsidRPr="001547E8" w:rsidRDefault="009E0074" w:rsidP="00C77E0E">
      <w:pPr>
        <w:spacing w:line="360" w:lineRule="auto"/>
        <w:jc w:val="both"/>
        <w:rPr>
          <w:rFonts w:ascii="Times New Roman" w:hAnsi="Times New Roman"/>
          <w:bCs/>
          <w:sz w:val="32"/>
          <w:szCs w:val="32"/>
        </w:rPr>
      </w:pPr>
      <w:r w:rsidRPr="009E0074">
        <w:rPr>
          <w:rFonts w:ascii="Times New Roman" w:hAnsi="Times New Roman"/>
          <w:b/>
          <w:bCs/>
          <w:sz w:val="32"/>
          <w:szCs w:val="32"/>
        </w:rPr>
        <w:t>Ответ</w:t>
      </w:r>
      <w:r w:rsidR="001547E8" w:rsidRPr="001547E8">
        <w:rPr>
          <w:rFonts w:ascii="Times New Roman" w:hAnsi="Times New Roman"/>
          <w:bCs/>
          <w:sz w:val="32"/>
          <w:szCs w:val="32"/>
        </w:rPr>
        <w:t xml:space="preserve">: Время </w:t>
      </w:r>
      <w:proofErr w:type="spellStart"/>
      <w:r w:rsidR="001547E8" w:rsidRPr="001547E8">
        <w:rPr>
          <w:rFonts w:ascii="Times New Roman" w:hAnsi="Times New Roman"/>
          <w:bCs/>
          <w:sz w:val="32"/>
          <w:szCs w:val="32"/>
        </w:rPr>
        <w:t>инкубирование</w:t>
      </w:r>
      <w:proofErr w:type="spellEnd"/>
      <w:r w:rsidR="001547E8" w:rsidRPr="001547E8">
        <w:rPr>
          <w:rFonts w:ascii="Times New Roman" w:hAnsi="Times New Roman"/>
          <w:bCs/>
          <w:sz w:val="32"/>
          <w:szCs w:val="32"/>
        </w:rPr>
        <w:t xml:space="preserve"> посевов крови в </w:t>
      </w:r>
      <w:r w:rsidRPr="001547E8">
        <w:rPr>
          <w:rFonts w:ascii="Times New Roman" w:hAnsi="Times New Roman"/>
          <w:bCs/>
          <w:sz w:val="32"/>
          <w:szCs w:val="32"/>
        </w:rPr>
        <w:t>термостате должно</w:t>
      </w:r>
      <w:r w:rsidR="001547E8" w:rsidRPr="001547E8">
        <w:rPr>
          <w:rFonts w:ascii="Times New Roman" w:hAnsi="Times New Roman"/>
          <w:bCs/>
          <w:sz w:val="32"/>
          <w:szCs w:val="32"/>
        </w:rPr>
        <w:t xml:space="preserve"> составлять </w:t>
      </w:r>
      <w:r w:rsidR="00555DD6">
        <w:rPr>
          <w:rFonts w:ascii="Times New Roman" w:hAnsi="Times New Roman"/>
          <w:b/>
          <w:bCs/>
          <w:sz w:val="32"/>
          <w:szCs w:val="32"/>
        </w:rPr>
        <w:t>10</w:t>
      </w:r>
      <w:r w:rsidR="001547E8" w:rsidRPr="001547E8">
        <w:rPr>
          <w:rFonts w:ascii="Times New Roman" w:hAnsi="Times New Roman"/>
          <w:bCs/>
          <w:sz w:val="32"/>
          <w:szCs w:val="32"/>
        </w:rPr>
        <w:t xml:space="preserve"> дней</w:t>
      </w:r>
      <w:r w:rsidR="002A2771">
        <w:rPr>
          <w:rFonts w:ascii="Times New Roman" w:hAnsi="Times New Roman"/>
          <w:bCs/>
          <w:sz w:val="32"/>
          <w:szCs w:val="32"/>
        </w:rPr>
        <w:t>!!!</w:t>
      </w:r>
      <w:r w:rsidR="001547E8" w:rsidRPr="001547E8">
        <w:rPr>
          <w:rFonts w:ascii="Times New Roman" w:hAnsi="Times New Roman"/>
          <w:bCs/>
          <w:sz w:val="32"/>
          <w:szCs w:val="32"/>
        </w:rPr>
        <w:t>.</w:t>
      </w:r>
      <w:r w:rsidR="002A2771">
        <w:rPr>
          <w:rFonts w:ascii="Times New Roman" w:hAnsi="Times New Roman"/>
          <w:bCs/>
          <w:sz w:val="32"/>
          <w:szCs w:val="32"/>
        </w:rPr>
        <w:t xml:space="preserve"> Раньше нельзя учитывать </w:t>
      </w:r>
      <w:r w:rsidR="00D55B84">
        <w:rPr>
          <w:rFonts w:ascii="Times New Roman" w:hAnsi="Times New Roman"/>
          <w:bCs/>
          <w:sz w:val="32"/>
          <w:szCs w:val="32"/>
        </w:rPr>
        <w:t xml:space="preserve">результат. </w:t>
      </w:r>
      <w:r w:rsidR="001547E8" w:rsidRPr="001547E8">
        <w:rPr>
          <w:rFonts w:ascii="Times New Roman" w:hAnsi="Times New Roman"/>
          <w:bCs/>
          <w:sz w:val="32"/>
          <w:szCs w:val="32"/>
        </w:rPr>
        <w:t xml:space="preserve">Если будет рост, произвести окрашивание по </w:t>
      </w:r>
      <w:proofErr w:type="spellStart"/>
      <w:r w:rsidR="001547E8" w:rsidRPr="001547E8">
        <w:rPr>
          <w:rFonts w:ascii="Times New Roman" w:hAnsi="Times New Roman"/>
          <w:bCs/>
          <w:sz w:val="32"/>
          <w:szCs w:val="32"/>
        </w:rPr>
        <w:t>Граму</w:t>
      </w:r>
      <w:proofErr w:type="spellEnd"/>
      <w:r w:rsidR="001547E8" w:rsidRPr="001547E8">
        <w:rPr>
          <w:rFonts w:ascii="Times New Roman" w:hAnsi="Times New Roman"/>
          <w:bCs/>
          <w:sz w:val="32"/>
          <w:szCs w:val="32"/>
        </w:rPr>
        <w:t xml:space="preserve">, </w:t>
      </w:r>
      <w:proofErr w:type="spellStart"/>
      <w:r w:rsidR="001547E8" w:rsidRPr="001547E8">
        <w:rPr>
          <w:rFonts w:ascii="Times New Roman" w:hAnsi="Times New Roman"/>
          <w:bCs/>
          <w:sz w:val="32"/>
          <w:szCs w:val="32"/>
        </w:rPr>
        <w:t>микроскопирование</w:t>
      </w:r>
      <w:proofErr w:type="spellEnd"/>
      <w:r w:rsidR="001547E8" w:rsidRPr="001547E8">
        <w:rPr>
          <w:rFonts w:ascii="Times New Roman" w:hAnsi="Times New Roman"/>
          <w:bCs/>
          <w:sz w:val="32"/>
          <w:szCs w:val="32"/>
        </w:rPr>
        <w:t>, учет результатов.</w:t>
      </w:r>
    </w:p>
    <w:p w:rsidR="001547E8" w:rsidRPr="001547E8" w:rsidRDefault="005E4FCA" w:rsidP="00C77E0E">
      <w:pPr>
        <w:spacing w:line="360" w:lineRule="auto"/>
        <w:jc w:val="both"/>
        <w:rPr>
          <w:rFonts w:ascii="Times New Roman" w:hAnsi="Times New Roman"/>
          <w:bCs/>
          <w:sz w:val="32"/>
          <w:szCs w:val="32"/>
        </w:rPr>
      </w:pPr>
      <w:r w:rsidRPr="001C587F">
        <w:rPr>
          <w:rFonts w:ascii="Times New Roman" w:hAnsi="Times New Roman"/>
          <w:b/>
          <w:bCs/>
          <w:sz w:val="36"/>
          <w:szCs w:val="36"/>
        </w:rPr>
        <w:t xml:space="preserve">Задача </w:t>
      </w:r>
      <w:r w:rsidR="001547E8" w:rsidRPr="001C587F">
        <w:rPr>
          <w:rFonts w:ascii="Times New Roman" w:hAnsi="Times New Roman"/>
          <w:b/>
          <w:bCs/>
          <w:sz w:val="36"/>
          <w:szCs w:val="36"/>
        </w:rPr>
        <w:t>2</w:t>
      </w:r>
      <w:r w:rsidR="001547E8" w:rsidRPr="001C587F">
        <w:rPr>
          <w:rFonts w:ascii="Times New Roman" w:hAnsi="Times New Roman"/>
          <w:bCs/>
          <w:sz w:val="36"/>
          <w:szCs w:val="36"/>
        </w:rPr>
        <w:t xml:space="preserve">. </w:t>
      </w:r>
      <w:r w:rsidR="001547E8" w:rsidRPr="001547E8">
        <w:rPr>
          <w:rFonts w:ascii="Times New Roman" w:hAnsi="Times New Roman"/>
          <w:bCs/>
          <w:sz w:val="32"/>
          <w:szCs w:val="32"/>
        </w:rPr>
        <w:t xml:space="preserve">В микробиологическую лабораторию поступил материал – биоптат  со слизистой желудка с клиническим  диагнозом: язвенный гастродуоденит. При посеве исследуемого материала была выделена чистая культура </w:t>
      </w:r>
      <w:proofErr w:type="spellStart"/>
      <w:r w:rsidR="001547E8" w:rsidRPr="001547E8">
        <w:rPr>
          <w:rFonts w:ascii="Times New Roman" w:hAnsi="Times New Roman"/>
          <w:bCs/>
          <w:sz w:val="32"/>
          <w:szCs w:val="32"/>
        </w:rPr>
        <w:t>лактобактерий</w:t>
      </w:r>
      <w:proofErr w:type="spellEnd"/>
      <w:r w:rsidR="001547E8" w:rsidRPr="001547E8">
        <w:rPr>
          <w:rFonts w:ascii="Times New Roman" w:hAnsi="Times New Roman"/>
          <w:bCs/>
          <w:sz w:val="32"/>
          <w:szCs w:val="32"/>
        </w:rPr>
        <w:t>.</w:t>
      </w:r>
    </w:p>
    <w:p w:rsidR="001547E8" w:rsidRPr="001547E8" w:rsidRDefault="001547E8" w:rsidP="00C77E0E">
      <w:pPr>
        <w:spacing w:line="360" w:lineRule="auto"/>
        <w:jc w:val="both"/>
        <w:rPr>
          <w:rFonts w:ascii="Times New Roman" w:hAnsi="Times New Roman"/>
          <w:bCs/>
          <w:sz w:val="32"/>
          <w:szCs w:val="32"/>
        </w:rPr>
      </w:pPr>
      <w:r w:rsidRPr="001547E8">
        <w:rPr>
          <w:rFonts w:ascii="Times New Roman" w:hAnsi="Times New Roman"/>
          <w:bCs/>
          <w:sz w:val="32"/>
          <w:szCs w:val="32"/>
        </w:rPr>
        <w:t xml:space="preserve">Какие факторы способствуют появлению </w:t>
      </w:r>
      <w:proofErr w:type="spellStart"/>
      <w:r w:rsidRPr="001547E8">
        <w:rPr>
          <w:rFonts w:ascii="Times New Roman" w:hAnsi="Times New Roman"/>
          <w:bCs/>
          <w:sz w:val="32"/>
          <w:szCs w:val="32"/>
        </w:rPr>
        <w:t>лактобактерий</w:t>
      </w:r>
      <w:proofErr w:type="spellEnd"/>
      <w:r w:rsidRPr="001547E8">
        <w:rPr>
          <w:rFonts w:ascii="Times New Roman" w:hAnsi="Times New Roman"/>
          <w:bCs/>
          <w:sz w:val="32"/>
          <w:szCs w:val="32"/>
        </w:rPr>
        <w:t xml:space="preserve"> в полости желудка и 12-перстной кишке?</w:t>
      </w:r>
    </w:p>
    <w:p w:rsidR="001547E8" w:rsidRPr="001547E8" w:rsidRDefault="001547E8" w:rsidP="00C77E0E">
      <w:pPr>
        <w:spacing w:line="360" w:lineRule="auto"/>
        <w:jc w:val="both"/>
        <w:rPr>
          <w:rFonts w:ascii="Times New Roman" w:hAnsi="Times New Roman"/>
          <w:bCs/>
          <w:sz w:val="32"/>
          <w:szCs w:val="32"/>
        </w:rPr>
      </w:pPr>
      <w:r w:rsidRPr="001547E8">
        <w:rPr>
          <w:rFonts w:ascii="Times New Roman" w:hAnsi="Times New Roman"/>
          <w:bCs/>
          <w:sz w:val="32"/>
          <w:szCs w:val="32"/>
        </w:rPr>
        <w:t>Перечислите методы микробиологического исследования, используемые для анализа данной пробы.</w:t>
      </w:r>
    </w:p>
    <w:p w:rsidR="001547E8" w:rsidRPr="001547E8" w:rsidRDefault="001547E8" w:rsidP="00C77E0E">
      <w:pPr>
        <w:spacing w:line="360" w:lineRule="auto"/>
        <w:jc w:val="both"/>
        <w:rPr>
          <w:rFonts w:ascii="Times New Roman" w:hAnsi="Times New Roman"/>
          <w:bCs/>
          <w:sz w:val="32"/>
          <w:szCs w:val="32"/>
        </w:rPr>
      </w:pPr>
      <w:r w:rsidRPr="001547E8">
        <w:rPr>
          <w:rFonts w:ascii="Times New Roman" w:hAnsi="Times New Roman"/>
          <w:bCs/>
          <w:sz w:val="32"/>
          <w:szCs w:val="32"/>
        </w:rPr>
        <w:t>Проведение биоптата со слизистой желудка и 12 – перстной кишки.</w:t>
      </w:r>
    </w:p>
    <w:p w:rsidR="00FC7C45" w:rsidRDefault="001547E8" w:rsidP="00C77E0E">
      <w:pPr>
        <w:spacing w:line="360" w:lineRule="auto"/>
        <w:jc w:val="both"/>
        <w:rPr>
          <w:rFonts w:ascii="Times New Roman" w:hAnsi="Times New Roman"/>
          <w:bCs/>
          <w:sz w:val="32"/>
          <w:szCs w:val="32"/>
        </w:rPr>
      </w:pPr>
      <w:r w:rsidRPr="00ED324D">
        <w:rPr>
          <w:rFonts w:ascii="Times New Roman" w:hAnsi="Times New Roman"/>
          <w:b/>
          <w:bCs/>
          <w:sz w:val="32"/>
          <w:szCs w:val="32"/>
        </w:rPr>
        <w:t>Ответ</w:t>
      </w:r>
      <w:r w:rsidR="00E845A2">
        <w:rPr>
          <w:rFonts w:ascii="Times New Roman" w:hAnsi="Times New Roman"/>
          <w:bCs/>
          <w:sz w:val="32"/>
          <w:szCs w:val="32"/>
        </w:rPr>
        <w:t xml:space="preserve">: </w:t>
      </w:r>
      <w:proofErr w:type="spellStart"/>
      <w:r w:rsidR="00E845A2">
        <w:rPr>
          <w:rFonts w:ascii="Times New Roman" w:hAnsi="Times New Roman"/>
          <w:bCs/>
          <w:sz w:val="32"/>
          <w:szCs w:val="32"/>
        </w:rPr>
        <w:t>Л</w:t>
      </w:r>
      <w:r w:rsidRPr="001547E8">
        <w:rPr>
          <w:rFonts w:ascii="Times New Roman" w:hAnsi="Times New Roman"/>
          <w:bCs/>
          <w:sz w:val="32"/>
          <w:szCs w:val="32"/>
        </w:rPr>
        <w:t>актобактерий</w:t>
      </w:r>
      <w:proofErr w:type="spellEnd"/>
      <w:r w:rsidRPr="001547E8">
        <w:rPr>
          <w:rFonts w:ascii="Times New Roman" w:hAnsi="Times New Roman"/>
          <w:bCs/>
          <w:sz w:val="32"/>
          <w:szCs w:val="32"/>
        </w:rPr>
        <w:t xml:space="preserve"> являются нормальной микрофлоры для желудка и кишечника.</w:t>
      </w:r>
      <w:r w:rsidR="00425CE2">
        <w:rPr>
          <w:rFonts w:ascii="Times New Roman" w:hAnsi="Times New Roman"/>
          <w:bCs/>
          <w:sz w:val="32"/>
          <w:szCs w:val="32"/>
        </w:rPr>
        <w:t xml:space="preserve"> Бактериологический и </w:t>
      </w:r>
      <w:r w:rsidR="009F6139">
        <w:rPr>
          <w:rFonts w:ascii="Times New Roman" w:hAnsi="Times New Roman"/>
          <w:bCs/>
          <w:sz w:val="32"/>
          <w:szCs w:val="32"/>
        </w:rPr>
        <w:t>серологический</w:t>
      </w:r>
      <w:r w:rsidR="00425CE2">
        <w:rPr>
          <w:rFonts w:ascii="Times New Roman" w:hAnsi="Times New Roman"/>
          <w:bCs/>
          <w:sz w:val="32"/>
          <w:szCs w:val="32"/>
        </w:rPr>
        <w:t xml:space="preserve"> методы</w:t>
      </w:r>
      <w:r w:rsidR="009F6139">
        <w:rPr>
          <w:rFonts w:ascii="Times New Roman" w:hAnsi="Times New Roman"/>
          <w:bCs/>
          <w:sz w:val="32"/>
          <w:szCs w:val="32"/>
        </w:rPr>
        <w:t>.</w:t>
      </w:r>
    </w:p>
    <w:p w:rsidR="00702D3D" w:rsidRDefault="005E4FCA" w:rsidP="00C77E0E">
      <w:pPr>
        <w:spacing w:line="360" w:lineRule="auto"/>
        <w:jc w:val="both"/>
        <w:rPr>
          <w:rFonts w:ascii="Times New Roman" w:hAnsi="Times New Roman"/>
          <w:bCs/>
          <w:sz w:val="32"/>
          <w:szCs w:val="32"/>
        </w:rPr>
      </w:pPr>
      <w:r>
        <w:rPr>
          <w:rFonts w:ascii="Times New Roman" w:hAnsi="Times New Roman"/>
          <w:b/>
          <w:bCs/>
          <w:sz w:val="36"/>
          <w:szCs w:val="36"/>
        </w:rPr>
        <w:lastRenderedPageBreak/>
        <w:t xml:space="preserve">Задача </w:t>
      </w:r>
      <w:r w:rsidR="00702D3D" w:rsidRPr="00ED194D">
        <w:rPr>
          <w:rFonts w:ascii="Times New Roman" w:hAnsi="Times New Roman"/>
          <w:b/>
          <w:bCs/>
          <w:sz w:val="36"/>
          <w:szCs w:val="36"/>
        </w:rPr>
        <w:t>3</w:t>
      </w:r>
      <w:r w:rsidR="00702D3D" w:rsidRPr="00AE34B9">
        <w:rPr>
          <w:rFonts w:ascii="Times New Roman" w:hAnsi="Times New Roman"/>
          <w:b/>
          <w:bCs/>
          <w:sz w:val="32"/>
          <w:szCs w:val="32"/>
        </w:rPr>
        <w:t>.</w:t>
      </w:r>
      <w:r w:rsidR="00ED194D">
        <w:rPr>
          <w:rFonts w:ascii="Times New Roman" w:hAnsi="Times New Roman"/>
          <w:b/>
          <w:bCs/>
          <w:sz w:val="32"/>
          <w:szCs w:val="32"/>
        </w:rPr>
        <w:t xml:space="preserve"> </w:t>
      </w:r>
      <w:r w:rsidR="00702D3D" w:rsidRPr="00702D3D">
        <w:rPr>
          <w:rFonts w:ascii="Times New Roman" w:hAnsi="Times New Roman"/>
          <w:bCs/>
          <w:sz w:val="32"/>
          <w:szCs w:val="32"/>
        </w:rPr>
        <w:t>Больная Иванова Т. жалуется на воспаление ушей. Опишите методику  взятия материал из пораженного органа и проведите микробиологическое исследование.</w:t>
      </w:r>
    </w:p>
    <w:p w:rsidR="00AE34B9" w:rsidRDefault="00AE34B9" w:rsidP="00C77E0E">
      <w:pPr>
        <w:spacing w:line="360" w:lineRule="auto"/>
        <w:jc w:val="both"/>
        <w:rPr>
          <w:rFonts w:ascii="Times New Roman" w:hAnsi="Times New Roman"/>
          <w:bCs/>
          <w:sz w:val="32"/>
          <w:szCs w:val="32"/>
        </w:rPr>
      </w:pPr>
      <w:r>
        <w:rPr>
          <w:rFonts w:ascii="Times New Roman" w:hAnsi="Times New Roman"/>
          <w:b/>
          <w:bCs/>
          <w:sz w:val="32"/>
          <w:szCs w:val="32"/>
        </w:rPr>
        <w:t>Ответ:</w:t>
      </w:r>
      <w:r w:rsidR="00EE0C94">
        <w:rPr>
          <w:rFonts w:ascii="Times New Roman" w:hAnsi="Times New Roman"/>
          <w:b/>
          <w:bCs/>
          <w:sz w:val="32"/>
          <w:szCs w:val="32"/>
        </w:rPr>
        <w:t xml:space="preserve"> </w:t>
      </w:r>
      <w:r w:rsidR="00EE0C94" w:rsidRPr="00EE0C94">
        <w:rPr>
          <w:rFonts w:ascii="Times New Roman" w:hAnsi="Times New Roman"/>
          <w:bCs/>
          <w:sz w:val="32"/>
          <w:szCs w:val="32"/>
        </w:rPr>
        <w:t>Взятие</w:t>
      </w:r>
      <w:r w:rsidR="00EE0C94">
        <w:rPr>
          <w:rFonts w:ascii="Times New Roman" w:hAnsi="Times New Roman"/>
          <w:bCs/>
          <w:sz w:val="32"/>
          <w:szCs w:val="32"/>
        </w:rPr>
        <w:t xml:space="preserve">: </w:t>
      </w:r>
      <w:r w:rsidR="00EE0C94" w:rsidRPr="00EE0C94">
        <w:rPr>
          <w:rFonts w:ascii="Times New Roman" w:hAnsi="Times New Roman"/>
          <w:bCs/>
          <w:sz w:val="32"/>
          <w:szCs w:val="32"/>
        </w:rPr>
        <w:t xml:space="preserve">При поражении   наружного уха проводят обработку кожи 70% спиртом с последующим промыванием физиологическим раствором, затем отделяемое из очага собирают на стерильный ватный тампон. При поражениях среднего и внутреннего уха исследуют </w:t>
      </w:r>
      <w:proofErr w:type="spellStart"/>
      <w:r w:rsidR="00EE0C94" w:rsidRPr="00EE0C94">
        <w:rPr>
          <w:rFonts w:ascii="Times New Roman" w:hAnsi="Times New Roman"/>
          <w:bCs/>
          <w:sz w:val="32"/>
          <w:szCs w:val="32"/>
        </w:rPr>
        <w:t>пунктаты</w:t>
      </w:r>
      <w:proofErr w:type="spellEnd"/>
      <w:r w:rsidR="00EE0C94" w:rsidRPr="00EE0C94">
        <w:rPr>
          <w:rFonts w:ascii="Times New Roman" w:hAnsi="Times New Roman"/>
          <w:bCs/>
          <w:sz w:val="32"/>
          <w:szCs w:val="32"/>
        </w:rPr>
        <w:t xml:space="preserve"> материал, полученный во время оперативных вмешательств, собранный в стерильную посуду.</w:t>
      </w:r>
    </w:p>
    <w:p w:rsidR="00085925" w:rsidRPr="00085925" w:rsidRDefault="00085925" w:rsidP="00085925">
      <w:pPr>
        <w:spacing w:line="360" w:lineRule="auto"/>
        <w:jc w:val="both"/>
        <w:rPr>
          <w:rFonts w:ascii="Times New Roman" w:hAnsi="Times New Roman"/>
          <w:bCs/>
          <w:sz w:val="32"/>
          <w:szCs w:val="32"/>
        </w:rPr>
      </w:pPr>
      <w:r>
        <w:rPr>
          <w:rFonts w:ascii="Times New Roman" w:hAnsi="Times New Roman"/>
          <w:bCs/>
          <w:sz w:val="32"/>
          <w:szCs w:val="32"/>
        </w:rPr>
        <w:t>Микроскопия: метод</w:t>
      </w:r>
      <w:r w:rsidRPr="00085925">
        <w:rPr>
          <w:rFonts w:ascii="Times New Roman" w:hAnsi="Times New Roman"/>
          <w:bCs/>
          <w:sz w:val="32"/>
          <w:szCs w:val="32"/>
        </w:rPr>
        <w:t xml:space="preserve"> "раздавленной капли".  Исследуемый материал помещают на предметное стекло в каплю физиологического раствора и покровным стеклом осторожно накрывают так, чтобы жидкость была без пузырьков воздуха.</w:t>
      </w:r>
    </w:p>
    <w:p w:rsidR="00085925" w:rsidRPr="00085925" w:rsidRDefault="00085925" w:rsidP="00085925">
      <w:pPr>
        <w:spacing w:line="360" w:lineRule="auto"/>
        <w:jc w:val="both"/>
        <w:rPr>
          <w:rFonts w:ascii="Times New Roman" w:hAnsi="Times New Roman"/>
          <w:bCs/>
          <w:sz w:val="32"/>
          <w:szCs w:val="32"/>
        </w:rPr>
      </w:pPr>
      <w:r w:rsidRPr="00085925">
        <w:rPr>
          <w:rFonts w:ascii="Times New Roman" w:hAnsi="Times New Roman"/>
          <w:bCs/>
          <w:sz w:val="32"/>
          <w:szCs w:val="32"/>
        </w:rPr>
        <w:t>Правильно сделанная капля заполняет все пространство между покровным и предметным стеклом, но при этом жидкость не выступает за края покровного стекла.  Микроскопию проводят при    опущенном конденсоре сначала при малом увеличении (объектив х8), затем при большом (объектив х40).</w:t>
      </w:r>
    </w:p>
    <w:p w:rsidR="00641807" w:rsidRDefault="00085925" w:rsidP="00C77E0E">
      <w:pPr>
        <w:spacing w:line="360" w:lineRule="auto"/>
        <w:jc w:val="both"/>
        <w:rPr>
          <w:rFonts w:ascii="Times New Roman" w:hAnsi="Times New Roman"/>
          <w:bCs/>
          <w:sz w:val="32"/>
          <w:szCs w:val="32"/>
        </w:rPr>
      </w:pPr>
      <w:r w:rsidRPr="00085925">
        <w:rPr>
          <w:rFonts w:ascii="Times New Roman" w:hAnsi="Times New Roman"/>
          <w:bCs/>
          <w:sz w:val="32"/>
          <w:szCs w:val="32"/>
        </w:rPr>
        <w:t xml:space="preserve">Бактериоскопия </w:t>
      </w:r>
      <w:proofErr w:type="spellStart"/>
      <w:r w:rsidRPr="00085925">
        <w:rPr>
          <w:rFonts w:ascii="Times New Roman" w:hAnsi="Times New Roman"/>
          <w:bCs/>
          <w:sz w:val="32"/>
          <w:szCs w:val="32"/>
        </w:rPr>
        <w:t>нативного</w:t>
      </w:r>
      <w:proofErr w:type="spellEnd"/>
      <w:r w:rsidRPr="00085925">
        <w:rPr>
          <w:rFonts w:ascii="Times New Roman" w:hAnsi="Times New Roman"/>
          <w:bCs/>
          <w:sz w:val="32"/>
          <w:szCs w:val="32"/>
        </w:rPr>
        <w:t xml:space="preserve"> окрашенного материала.  Во всех случаях исследования окрашивание мазков проводят по </w:t>
      </w:r>
      <w:proofErr w:type="spellStart"/>
      <w:r w:rsidRPr="00085925">
        <w:rPr>
          <w:rFonts w:ascii="Times New Roman" w:hAnsi="Times New Roman"/>
          <w:bCs/>
          <w:sz w:val="32"/>
          <w:szCs w:val="32"/>
        </w:rPr>
        <w:t>Граму</w:t>
      </w:r>
      <w:proofErr w:type="spellEnd"/>
      <w:r w:rsidRPr="00085925">
        <w:rPr>
          <w:rFonts w:ascii="Times New Roman" w:hAnsi="Times New Roman"/>
          <w:bCs/>
          <w:sz w:val="32"/>
          <w:szCs w:val="32"/>
        </w:rPr>
        <w:t xml:space="preserve">. При подозрении   на   туберкулез - окрашивают методом </w:t>
      </w:r>
      <w:proofErr w:type="spellStart"/>
      <w:r w:rsidRPr="00085925">
        <w:rPr>
          <w:rFonts w:ascii="Times New Roman" w:hAnsi="Times New Roman"/>
          <w:bCs/>
          <w:sz w:val="32"/>
          <w:szCs w:val="32"/>
        </w:rPr>
        <w:t>Циль-Нильсена</w:t>
      </w:r>
      <w:proofErr w:type="spellEnd"/>
      <w:r w:rsidRPr="00085925">
        <w:rPr>
          <w:rFonts w:ascii="Times New Roman" w:hAnsi="Times New Roman"/>
          <w:bCs/>
          <w:sz w:val="32"/>
          <w:szCs w:val="32"/>
        </w:rPr>
        <w:t>, на актиномикоз - по Романовскому-</w:t>
      </w:r>
      <w:proofErr w:type="spellStart"/>
      <w:r w:rsidRPr="00085925">
        <w:rPr>
          <w:rFonts w:ascii="Times New Roman" w:hAnsi="Times New Roman"/>
          <w:bCs/>
          <w:sz w:val="32"/>
          <w:szCs w:val="32"/>
        </w:rPr>
        <w:t>Гимзе</w:t>
      </w:r>
      <w:proofErr w:type="spellEnd"/>
      <w:r w:rsidRPr="00085925">
        <w:rPr>
          <w:rFonts w:ascii="Times New Roman" w:hAnsi="Times New Roman"/>
          <w:bCs/>
          <w:sz w:val="32"/>
          <w:szCs w:val="32"/>
        </w:rPr>
        <w:t xml:space="preserve">. </w:t>
      </w:r>
    </w:p>
    <w:p w:rsidR="00642FB2" w:rsidRPr="00642FB2" w:rsidRDefault="00642FB2" w:rsidP="00642FB2">
      <w:pPr>
        <w:spacing w:line="360" w:lineRule="auto"/>
        <w:jc w:val="both"/>
        <w:rPr>
          <w:rFonts w:ascii="Times New Roman" w:hAnsi="Times New Roman"/>
          <w:bCs/>
          <w:sz w:val="32"/>
          <w:szCs w:val="32"/>
        </w:rPr>
      </w:pPr>
      <w:r w:rsidRPr="00642FB2">
        <w:rPr>
          <w:rFonts w:ascii="Times New Roman" w:hAnsi="Times New Roman"/>
          <w:bCs/>
          <w:sz w:val="32"/>
          <w:szCs w:val="32"/>
        </w:rPr>
        <w:t>Посев исследуемого материала</w:t>
      </w:r>
      <w:r w:rsidR="006777CF">
        <w:rPr>
          <w:rFonts w:ascii="Times New Roman" w:hAnsi="Times New Roman"/>
          <w:bCs/>
          <w:sz w:val="32"/>
          <w:szCs w:val="32"/>
        </w:rPr>
        <w:t>:</w:t>
      </w:r>
    </w:p>
    <w:p w:rsidR="00642FB2" w:rsidRPr="00642FB2" w:rsidRDefault="00642FB2" w:rsidP="00642FB2">
      <w:pPr>
        <w:spacing w:line="360" w:lineRule="auto"/>
        <w:jc w:val="both"/>
        <w:rPr>
          <w:rFonts w:ascii="Times New Roman" w:hAnsi="Times New Roman"/>
          <w:bCs/>
          <w:sz w:val="32"/>
          <w:szCs w:val="32"/>
        </w:rPr>
      </w:pPr>
      <w:r w:rsidRPr="00642FB2">
        <w:rPr>
          <w:rFonts w:ascii="Times New Roman" w:hAnsi="Times New Roman"/>
          <w:bCs/>
          <w:sz w:val="32"/>
          <w:szCs w:val="32"/>
        </w:rPr>
        <w:lastRenderedPageBreak/>
        <w:t xml:space="preserve"> Так как хронические гнойные отиты вызываются различными микроорганизмами, в первый день    исследования   необходимо   производить посев на несколько питательных сред: 1. 5% кровяной </w:t>
      </w:r>
      <w:proofErr w:type="spellStart"/>
      <w:r w:rsidRPr="00642FB2">
        <w:rPr>
          <w:rFonts w:ascii="Times New Roman" w:hAnsi="Times New Roman"/>
          <w:bCs/>
          <w:sz w:val="32"/>
          <w:szCs w:val="32"/>
        </w:rPr>
        <w:t>агар</w:t>
      </w:r>
      <w:proofErr w:type="spellEnd"/>
      <w:r w:rsidRPr="00642FB2">
        <w:rPr>
          <w:rFonts w:ascii="Times New Roman" w:hAnsi="Times New Roman"/>
          <w:bCs/>
          <w:sz w:val="32"/>
          <w:szCs w:val="32"/>
        </w:rPr>
        <w:t xml:space="preserve">, Среда </w:t>
      </w:r>
      <w:proofErr w:type="spellStart"/>
      <w:r w:rsidRPr="00642FB2">
        <w:rPr>
          <w:rFonts w:ascii="Times New Roman" w:hAnsi="Times New Roman"/>
          <w:bCs/>
          <w:sz w:val="32"/>
          <w:szCs w:val="32"/>
        </w:rPr>
        <w:t>Сабуро</w:t>
      </w:r>
      <w:proofErr w:type="spellEnd"/>
      <w:r w:rsidRPr="00642FB2">
        <w:rPr>
          <w:rFonts w:ascii="Times New Roman" w:hAnsi="Times New Roman"/>
          <w:bCs/>
          <w:sz w:val="32"/>
          <w:szCs w:val="32"/>
        </w:rPr>
        <w:t xml:space="preserve">, "Среда для контроля стерильности, Шоколадный </w:t>
      </w:r>
      <w:proofErr w:type="spellStart"/>
      <w:r w:rsidRPr="00642FB2">
        <w:rPr>
          <w:rFonts w:ascii="Times New Roman" w:hAnsi="Times New Roman"/>
          <w:bCs/>
          <w:sz w:val="32"/>
          <w:szCs w:val="32"/>
        </w:rPr>
        <w:t>агар</w:t>
      </w:r>
      <w:proofErr w:type="spellEnd"/>
      <w:r w:rsidRPr="00642FB2">
        <w:rPr>
          <w:rFonts w:ascii="Times New Roman" w:hAnsi="Times New Roman"/>
          <w:bCs/>
          <w:sz w:val="32"/>
          <w:szCs w:val="32"/>
        </w:rPr>
        <w:t xml:space="preserve"> (при грудных детях)</w:t>
      </w:r>
    </w:p>
    <w:p w:rsidR="00085925" w:rsidRPr="00EE0C94" w:rsidRDefault="00642FB2" w:rsidP="00C77E0E">
      <w:pPr>
        <w:spacing w:line="360" w:lineRule="auto"/>
        <w:jc w:val="both"/>
        <w:rPr>
          <w:rFonts w:ascii="Times New Roman" w:hAnsi="Times New Roman"/>
          <w:bCs/>
          <w:sz w:val="32"/>
          <w:szCs w:val="32"/>
        </w:rPr>
      </w:pPr>
      <w:r w:rsidRPr="00642FB2">
        <w:rPr>
          <w:rFonts w:ascii="Times New Roman" w:hAnsi="Times New Roman"/>
          <w:bCs/>
          <w:sz w:val="32"/>
          <w:szCs w:val="32"/>
        </w:rPr>
        <w:t>Оценка</w:t>
      </w:r>
      <w:r>
        <w:rPr>
          <w:rFonts w:ascii="Times New Roman" w:hAnsi="Times New Roman"/>
          <w:bCs/>
          <w:sz w:val="32"/>
          <w:szCs w:val="32"/>
        </w:rPr>
        <w:t>:</w:t>
      </w:r>
      <w:r w:rsidR="006777CF">
        <w:rPr>
          <w:rFonts w:ascii="Times New Roman" w:hAnsi="Times New Roman"/>
          <w:bCs/>
          <w:sz w:val="32"/>
          <w:szCs w:val="32"/>
        </w:rPr>
        <w:t xml:space="preserve"> </w:t>
      </w:r>
      <w:r w:rsidRPr="00642FB2">
        <w:rPr>
          <w:rFonts w:ascii="Times New Roman" w:hAnsi="Times New Roman"/>
          <w:bCs/>
          <w:sz w:val="32"/>
          <w:szCs w:val="32"/>
        </w:rPr>
        <w:t xml:space="preserve">При выявлении специфических возбудителей интерпретация результатов не вызывает трудностей. В других случаях, когда процесс вызывается условно-патогенными бактериями, необходимо применение количественных критериев оценки. Преобладающий в мазке </w:t>
      </w:r>
      <w:proofErr w:type="spellStart"/>
      <w:r w:rsidRPr="00642FB2">
        <w:rPr>
          <w:rFonts w:ascii="Times New Roman" w:hAnsi="Times New Roman"/>
          <w:bCs/>
          <w:sz w:val="32"/>
          <w:szCs w:val="32"/>
        </w:rPr>
        <w:t>нативного</w:t>
      </w:r>
      <w:proofErr w:type="spellEnd"/>
      <w:r w:rsidRPr="00642FB2">
        <w:rPr>
          <w:rFonts w:ascii="Times New Roman" w:hAnsi="Times New Roman"/>
          <w:bCs/>
          <w:sz w:val="32"/>
          <w:szCs w:val="32"/>
        </w:rPr>
        <w:t xml:space="preserve"> материала, окрашенного по </w:t>
      </w:r>
      <w:proofErr w:type="spellStart"/>
      <w:r w:rsidRPr="00642FB2">
        <w:rPr>
          <w:rFonts w:ascii="Times New Roman" w:hAnsi="Times New Roman"/>
          <w:bCs/>
          <w:sz w:val="32"/>
          <w:szCs w:val="32"/>
        </w:rPr>
        <w:t>Граму</w:t>
      </w:r>
      <w:proofErr w:type="spellEnd"/>
      <w:r w:rsidRPr="00642FB2">
        <w:rPr>
          <w:rFonts w:ascii="Times New Roman" w:hAnsi="Times New Roman"/>
          <w:bCs/>
          <w:sz w:val="32"/>
          <w:szCs w:val="32"/>
        </w:rPr>
        <w:t>, вид микроба, массивность роста однотипных колоний, повторность выделения культур дают возможность сделать заключение о возможном возбудителе процесса. Необходимо иметь в виду, что в процессе лечения антибактериальными средствами нередко происходит замена бактериальной флоры на грибковую.</w:t>
      </w:r>
    </w:p>
    <w:p w:rsidR="00702D3D" w:rsidRPr="00702D3D" w:rsidRDefault="005E4FCA" w:rsidP="00C77E0E">
      <w:pPr>
        <w:spacing w:line="360" w:lineRule="auto"/>
        <w:jc w:val="both"/>
        <w:rPr>
          <w:rFonts w:ascii="Times New Roman" w:hAnsi="Times New Roman"/>
          <w:bCs/>
          <w:sz w:val="32"/>
          <w:szCs w:val="32"/>
        </w:rPr>
      </w:pPr>
      <w:proofErr w:type="spellStart"/>
      <w:r w:rsidRPr="005E4FCA">
        <w:rPr>
          <w:rFonts w:ascii="Times New Roman" w:hAnsi="Times New Roman"/>
          <w:b/>
          <w:bCs/>
          <w:sz w:val="36"/>
          <w:szCs w:val="36"/>
        </w:rPr>
        <w:t>Зажача</w:t>
      </w:r>
      <w:proofErr w:type="spellEnd"/>
      <w:r w:rsidRPr="005E4FCA">
        <w:rPr>
          <w:rFonts w:ascii="Times New Roman" w:hAnsi="Times New Roman"/>
          <w:b/>
          <w:bCs/>
          <w:sz w:val="36"/>
          <w:szCs w:val="36"/>
        </w:rPr>
        <w:t xml:space="preserve"> </w:t>
      </w:r>
      <w:r w:rsidR="00702D3D" w:rsidRPr="005E4FCA">
        <w:rPr>
          <w:rFonts w:ascii="Times New Roman" w:hAnsi="Times New Roman"/>
          <w:b/>
          <w:bCs/>
          <w:sz w:val="36"/>
          <w:szCs w:val="36"/>
        </w:rPr>
        <w:t>4</w:t>
      </w:r>
      <w:r w:rsidR="00702D3D" w:rsidRPr="005E4FCA">
        <w:rPr>
          <w:rFonts w:ascii="Times New Roman" w:hAnsi="Times New Roman"/>
          <w:bCs/>
          <w:sz w:val="36"/>
          <w:szCs w:val="36"/>
        </w:rPr>
        <w:t>.</w:t>
      </w:r>
      <w:r w:rsidR="00702D3D" w:rsidRPr="00702D3D">
        <w:rPr>
          <w:rFonts w:ascii="Times New Roman" w:hAnsi="Times New Roman"/>
          <w:bCs/>
          <w:sz w:val="32"/>
          <w:szCs w:val="32"/>
        </w:rPr>
        <w:t>В микробиологическую лабораторию поступил материал – биоптат  со слизистой желудка с клиническим  диагнозом: язвенный гастродуоденит. При посеве исследуемого материала была выделен -  H. PYLORI.</w:t>
      </w:r>
    </w:p>
    <w:p w:rsidR="00702D3D" w:rsidRDefault="00702D3D" w:rsidP="00C77E0E">
      <w:pPr>
        <w:spacing w:line="360" w:lineRule="auto"/>
        <w:jc w:val="both"/>
        <w:rPr>
          <w:rFonts w:ascii="Times New Roman" w:hAnsi="Times New Roman"/>
          <w:bCs/>
          <w:sz w:val="32"/>
          <w:szCs w:val="32"/>
        </w:rPr>
      </w:pPr>
      <w:r w:rsidRPr="00702D3D">
        <w:rPr>
          <w:rFonts w:ascii="Times New Roman" w:hAnsi="Times New Roman"/>
          <w:bCs/>
          <w:sz w:val="32"/>
          <w:szCs w:val="32"/>
        </w:rPr>
        <w:t>Какие методы микробиологического исследования  использовались при данном исследовании?</w:t>
      </w:r>
    </w:p>
    <w:p w:rsidR="00ED194D" w:rsidRPr="00ED194D" w:rsidRDefault="00ED194D" w:rsidP="00C77E0E">
      <w:pPr>
        <w:spacing w:line="360" w:lineRule="auto"/>
        <w:jc w:val="both"/>
        <w:rPr>
          <w:rFonts w:ascii="Times New Roman" w:hAnsi="Times New Roman"/>
          <w:b/>
          <w:bCs/>
          <w:sz w:val="32"/>
          <w:szCs w:val="32"/>
        </w:rPr>
      </w:pPr>
      <w:r>
        <w:rPr>
          <w:rFonts w:ascii="Times New Roman" w:hAnsi="Times New Roman"/>
          <w:b/>
          <w:bCs/>
          <w:sz w:val="32"/>
          <w:szCs w:val="32"/>
        </w:rPr>
        <w:t>Ответ:</w:t>
      </w:r>
      <w:r w:rsidR="005A5642">
        <w:rPr>
          <w:rFonts w:ascii="Times New Roman" w:hAnsi="Times New Roman"/>
          <w:b/>
          <w:bCs/>
          <w:sz w:val="32"/>
          <w:szCs w:val="32"/>
        </w:rPr>
        <w:t xml:space="preserve"> бактериологический</w:t>
      </w:r>
      <w:r w:rsidR="002A59FA">
        <w:rPr>
          <w:rFonts w:ascii="Times New Roman" w:hAnsi="Times New Roman"/>
          <w:b/>
          <w:bCs/>
          <w:sz w:val="32"/>
          <w:szCs w:val="32"/>
        </w:rPr>
        <w:t xml:space="preserve">, микроскопический </w:t>
      </w:r>
    </w:p>
    <w:p w:rsidR="00702D3D" w:rsidRDefault="005E4FCA" w:rsidP="00C77E0E">
      <w:pPr>
        <w:spacing w:line="360" w:lineRule="auto"/>
        <w:jc w:val="both"/>
        <w:rPr>
          <w:rFonts w:ascii="Times New Roman" w:hAnsi="Times New Roman"/>
          <w:bCs/>
          <w:sz w:val="32"/>
          <w:szCs w:val="32"/>
        </w:rPr>
      </w:pPr>
      <w:r w:rsidRPr="001C587F">
        <w:rPr>
          <w:rFonts w:ascii="Times New Roman" w:hAnsi="Times New Roman"/>
          <w:b/>
          <w:bCs/>
          <w:sz w:val="36"/>
          <w:szCs w:val="36"/>
        </w:rPr>
        <w:t xml:space="preserve">Задача </w:t>
      </w:r>
      <w:r w:rsidR="00702D3D" w:rsidRPr="001C587F">
        <w:rPr>
          <w:rFonts w:ascii="Times New Roman" w:hAnsi="Times New Roman"/>
          <w:b/>
          <w:bCs/>
          <w:sz w:val="36"/>
          <w:szCs w:val="36"/>
        </w:rPr>
        <w:t>5</w:t>
      </w:r>
      <w:r w:rsidR="00702D3D" w:rsidRPr="001C587F">
        <w:rPr>
          <w:rFonts w:ascii="Times New Roman" w:hAnsi="Times New Roman"/>
          <w:bCs/>
          <w:sz w:val="36"/>
          <w:szCs w:val="36"/>
        </w:rPr>
        <w:t>.</w:t>
      </w:r>
      <w:r w:rsidR="00702D3D" w:rsidRPr="00702D3D">
        <w:rPr>
          <w:rFonts w:ascii="Times New Roman" w:hAnsi="Times New Roman"/>
          <w:bCs/>
          <w:sz w:val="32"/>
          <w:szCs w:val="32"/>
        </w:rPr>
        <w:t xml:space="preserve"> В микробиологическую лабораторию поступил материал -проба крови больного . При посеве на одну из сред была обнаружена </w:t>
      </w:r>
      <w:r w:rsidR="00702D3D" w:rsidRPr="00702D3D">
        <w:rPr>
          <w:rFonts w:ascii="Times New Roman" w:hAnsi="Times New Roman"/>
          <w:bCs/>
          <w:sz w:val="32"/>
          <w:szCs w:val="32"/>
        </w:rPr>
        <w:lastRenderedPageBreak/>
        <w:t xml:space="preserve">культура </w:t>
      </w:r>
      <w:proofErr w:type="spellStart"/>
      <w:r w:rsidR="00702D3D" w:rsidRPr="00702D3D">
        <w:rPr>
          <w:rFonts w:ascii="Times New Roman" w:hAnsi="Times New Roman"/>
          <w:bCs/>
          <w:sz w:val="32"/>
          <w:szCs w:val="32"/>
        </w:rPr>
        <w:t>гемофилов</w:t>
      </w:r>
      <w:proofErr w:type="spellEnd"/>
      <w:r w:rsidR="00702D3D" w:rsidRPr="00702D3D">
        <w:rPr>
          <w:rFonts w:ascii="Times New Roman" w:hAnsi="Times New Roman"/>
          <w:bCs/>
          <w:sz w:val="32"/>
          <w:szCs w:val="32"/>
        </w:rPr>
        <w:t xml:space="preserve"> через сутки после </w:t>
      </w:r>
      <w:proofErr w:type="spellStart"/>
      <w:r w:rsidR="00702D3D" w:rsidRPr="00702D3D">
        <w:rPr>
          <w:rFonts w:ascii="Times New Roman" w:hAnsi="Times New Roman"/>
          <w:bCs/>
          <w:sz w:val="32"/>
          <w:szCs w:val="32"/>
        </w:rPr>
        <w:t>инкубирования</w:t>
      </w:r>
      <w:proofErr w:type="spellEnd"/>
      <w:r w:rsidR="00702D3D" w:rsidRPr="00702D3D">
        <w:rPr>
          <w:rFonts w:ascii="Times New Roman" w:hAnsi="Times New Roman"/>
          <w:bCs/>
          <w:sz w:val="32"/>
          <w:szCs w:val="32"/>
        </w:rPr>
        <w:t>. Какие микробиологические исследования необходимо провести?</w:t>
      </w:r>
    </w:p>
    <w:p w:rsidR="00FD59C1" w:rsidRPr="00EB7941" w:rsidRDefault="00E7532B" w:rsidP="00A82F52">
      <w:pPr>
        <w:jc w:val="both"/>
        <w:divId w:val="994457422"/>
        <w:rPr>
          <w:rFonts w:ascii="Times New Roman" w:hAnsi="Times New Roman"/>
          <w:color w:val="000000"/>
          <w:sz w:val="32"/>
          <w:szCs w:val="32"/>
        </w:rPr>
      </w:pPr>
      <w:r>
        <w:rPr>
          <w:rFonts w:ascii="Times New Roman" w:hAnsi="Times New Roman"/>
          <w:b/>
          <w:bCs/>
          <w:sz w:val="32"/>
          <w:szCs w:val="32"/>
        </w:rPr>
        <w:t>Ответ:</w:t>
      </w:r>
      <w:r w:rsidR="00FD59C1">
        <w:rPr>
          <w:rFonts w:ascii="Times New Roman" w:hAnsi="Times New Roman"/>
          <w:b/>
          <w:bCs/>
          <w:sz w:val="32"/>
          <w:szCs w:val="32"/>
        </w:rPr>
        <w:t xml:space="preserve"> </w:t>
      </w:r>
      <w:r w:rsidR="00FD59C1" w:rsidRPr="00EB7941">
        <w:rPr>
          <w:rFonts w:ascii="Times New Roman" w:hAnsi="Times New Roman"/>
          <w:color w:val="000000"/>
          <w:sz w:val="32"/>
          <w:szCs w:val="32"/>
        </w:rPr>
        <w:t>Наибольшую диагностическую значимость представляет исследование в норме стерильных биологических жидкостей: крови, плевральной, перикардиальной, синовиальной и спинномозговой жидкости (СМЖ).</w:t>
      </w:r>
    </w:p>
    <w:p w:rsidR="00FD59C1" w:rsidRPr="00EB7941" w:rsidRDefault="00FD59C1" w:rsidP="00A82F52">
      <w:pPr>
        <w:jc w:val="both"/>
        <w:divId w:val="994457422"/>
        <w:rPr>
          <w:rFonts w:ascii="Times New Roman" w:hAnsi="Times New Roman"/>
          <w:color w:val="000000"/>
          <w:sz w:val="32"/>
          <w:szCs w:val="32"/>
        </w:rPr>
      </w:pPr>
      <w:proofErr w:type="spellStart"/>
      <w:r w:rsidRPr="00EB7941">
        <w:rPr>
          <w:rFonts w:ascii="Times New Roman" w:hAnsi="Times New Roman"/>
          <w:i/>
          <w:iCs/>
          <w:color w:val="000000"/>
          <w:sz w:val="32"/>
          <w:szCs w:val="32"/>
        </w:rPr>
        <w:t>Бактериоскопический</w:t>
      </w:r>
      <w:proofErr w:type="spellEnd"/>
      <w:r w:rsidRPr="00EB7941">
        <w:rPr>
          <w:rFonts w:ascii="Times New Roman" w:hAnsi="Times New Roman"/>
          <w:i/>
          <w:iCs/>
          <w:color w:val="000000"/>
          <w:sz w:val="32"/>
          <w:szCs w:val="32"/>
        </w:rPr>
        <w:t xml:space="preserve"> метод</w:t>
      </w:r>
      <w:r w:rsidRPr="00EB7941">
        <w:rPr>
          <w:rFonts w:ascii="Times New Roman" w:hAnsi="Times New Roman"/>
          <w:color w:val="000000"/>
          <w:sz w:val="32"/>
          <w:szCs w:val="32"/>
        </w:rPr>
        <w:t> носит ориентировочный характер, при окраске по Грамму выявляют грамотрицательные полиморфные бактерии, чаще с капсулой.</w:t>
      </w:r>
    </w:p>
    <w:p w:rsidR="00FD59C1" w:rsidRPr="00EB7941" w:rsidRDefault="00FD59C1" w:rsidP="00A82F52">
      <w:pPr>
        <w:jc w:val="both"/>
        <w:divId w:val="994457422"/>
        <w:rPr>
          <w:rFonts w:ascii="Times New Roman" w:hAnsi="Times New Roman"/>
          <w:color w:val="000000"/>
          <w:sz w:val="32"/>
          <w:szCs w:val="32"/>
        </w:rPr>
      </w:pPr>
      <w:r w:rsidRPr="00EB7941">
        <w:rPr>
          <w:rFonts w:ascii="Times New Roman" w:hAnsi="Times New Roman"/>
          <w:color w:val="000000"/>
          <w:sz w:val="32"/>
          <w:szCs w:val="32"/>
        </w:rPr>
        <w:t>В качестве экспресс-методов выявляют антигены возбудителя в исследуемом материале.</w:t>
      </w:r>
    </w:p>
    <w:p w:rsidR="00FD59C1" w:rsidRPr="00EB7941" w:rsidRDefault="00FD59C1" w:rsidP="00A82F52">
      <w:pPr>
        <w:jc w:val="both"/>
        <w:divId w:val="994457422"/>
        <w:rPr>
          <w:rFonts w:ascii="Times New Roman" w:hAnsi="Times New Roman"/>
          <w:color w:val="000000"/>
          <w:sz w:val="32"/>
          <w:szCs w:val="32"/>
        </w:rPr>
      </w:pPr>
      <w:r w:rsidRPr="00EB7941">
        <w:rPr>
          <w:rFonts w:ascii="Times New Roman" w:hAnsi="Times New Roman"/>
          <w:color w:val="000000"/>
          <w:sz w:val="32"/>
          <w:szCs w:val="32"/>
        </w:rPr>
        <w:t>Для быстрой диагностики инфекций, вызванных</w:t>
      </w:r>
      <w:r w:rsidRPr="00EB7941">
        <w:rPr>
          <w:rFonts w:ascii="Times New Roman" w:hAnsi="Times New Roman"/>
          <w:i/>
          <w:iCs/>
          <w:color w:val="000000"/>
          <w:sz w:val="32"/>
          <w:szCs w:val="32"/>
        </w:rPr>
        <w:t> Н. </w:t>
      </w:r>
      <w:proofErr w:type="spellStart"/>
      <w:r w:rsidRPr="00EB7941">
        <w:rPr>
          <w:rFonts w:ascii="Times New Roman" w:hAnsi="Times New Roman"/>
          <w:i/>
          <w:iCs/>
          <w:color w:val="000000"/>
          <w:sz w:val="32"/>
          <w:szCs w:val="32"/>
        </w:rPr>
        <w:t>influenzae</w:t>
      </w:r>
      <w:proofErr w:type="spellEnd"/>
      <w:r w:rsidRPr="00EB7941">
        <w:rPr>
          <w:rFonts w:ascii="Times New Roman" w:hAnsi="Times New Roman"/>
          <w:color w:val="000000"/>
          <w:sz w:val="32"/>
          <w:szCs w:val="32"/>
        </w:rPr>
        <w:t> типа b, используются серологические методы обнаружения капсульного антигена в СМЖ, крови, плевральной жидкости и моче: </w:t>
      </w:r>
      <w:r w:rsidRPr="00EB7941">
        <w:rPr>
          <w:rFonts w:ascii="Times New Roman" w:hAnsi="Times New Roman"/>
          <w:i/>
          <w:iCs/>
          <w:color w:val="000000"/>
          <w:sz w:val="32"/>
          <w:szCs w:val="32"/>
        </w:rPr>
        <w:t>латекс-агглютинация</w:t>
      </w:r>
      <w:r w:rsidRPr="00EB7941">
        <w:rPr>
          <w:rFonts w:ascii="Times New Roman" w:hAnsi="Times New Roman"/>
          <w:color w:val="000000"/>
          <w:sz w:val="32"/>
          <w:szCs w:val="32"/>
        </w:rPr>
        <w:t>, реакция </w:t>
      </w:r>
      <w:proofErr w:type="spellStart"/>
      <w:r w:rsidRPr="00EB7941">
        <w:rPr>
          <w:rFonts w:ascii="Times New Roman" w:hAnsi="Times New Roman"/>
          <w:i/>
          <w:iCs/>
          <w:color w:val="000000"/>
          <w:sz w:val="32"/>
          <w:szCs w:val="32"/>
        </w:rPr>
        <w:t>коагглютинации</w:t>
      </w:r>
      <w:proofErr w:type="spellEnd"/>
      <w:r w:rsidRPr="00EB7941">
        <w:rPr>
          <w:rFonts w:ascii="Times New Roman" w:hAnsi="Times New Roman"/>
          <w:i/>
          <w:iCs/>
          <w:color w:val="000000"/>
          <w:sz w:val="32"/>
          <w:szCs w:val="32"/>
        </w:rPr>
        <w:t xml:space="preserve"> со стафилококковым протеином А</w:t>
      </w:r>
      <w:r w:rsidRPr="00EB7941">
        <w:rPr>
          <w:rFonts w:ascii="Times New Roman" w:hAnsi="Times New Roman"/>
          <w:color w:val="000000"/>
          <w:sz w:val="32"/>
          <w:szCs w:val="32"/>
        </w:rPr>
        <w:t> и </w:t>
      </w:r>
      <w:r w:rsidRPr="00EB7941">
        <w:rPr>
          <w:rFonts w:ascii="Times New Roman" w:hAnsi="Times New Roman"/>
          <w:i/>
          <w:iCs/>
          <w:color w:val="000000"/>
          <w:sz w:val="32"/>
          <w:szCs w:val="32"/>
        </w:rPr>
        <w:t>иммуноферментный анализ</w:t>
      </w:r>
      <w:r w:rsidRPr="00EB7941">
        <w:rPr>
          <w:rFonts w:ascii="Times New Roman" w:hAnsi="Times New Roman"/>
          <w:color w:val="000000"/>
          <w:sz w:val="32"/>
          <w:szCs w:val="32"/>
        </w:rPr>
        <w:t>.</w:t>
      </w:r>
    </w:p>
    <w:p w:rsidR="00FD59C1" w:rsidRPr="00EB7941" w:rsidRDefault="00FD59C1" w:rsidP="00A82F52">
      <w:pPr>
        <w:jc w:val="both"/>
        <w:divId w:val="994457422"/>
        <w:rPr>
          <w:rFonts w:ascii="Times New Roman" w:hAnsi="Times New Roman"/>
          <w:color w:val="000000"/>
          <w:sz w:val="32"/>
          <w:szCs w:val="32"/>
        </w:rPr>
      </w:pPr>
      <w:r w:rsidRPr="00EB7941">
        <w:rPr>
          <w:rFonts w:ascii="Times New Roman" w:hAnsi="Times New Roman"/>
          <w:color w:val="000000"/>
          <w:sz w:val="32"/>
          <w:szCs w:val="32"/>
        </w:rPr>
        <w:t xml:space="preserve">Более простыми методами являются реакции латекс- и </w:t>
      </w:r>
      <w:proofErr w:type="spellStart"/>
      <w:r w:rsidRPr="00EB7941">
        <w:rPr>
          <w:rFonts w:ascii="Times New Roman" w:hAnsi="Times New Roman"/>
          <w:color w:val="000000"/>
          <w:sz w:val="32"/>
          <w:szCs w:val="32"/>
        </w:rPr>
        <w:t>коагглютинации</w:t>
      </w:r>
      <w:proofErr w:type="spellEnd"/>
      <w:r w:rsidRPr="00EB7941">
        <w:rPr>
          <w:rFonts w:ascii="Times New Roman" w:hAnsi="Times New Roman"/>
          <w:color w:val="000000"/>
          <w:sz w:val="32"/>
          <w:szCs w:val="32"/>
        </w:rPr>
        <w:t xml:space="preserve"> с образцами СМЖ. В настоящее время наиболее широко применяется иммуноферментный анализ.</w:t>
      </w:r>
    </w:p>
    <w:p w:rsidR="00E7532B" w:rsidRPr="00E7532B" w:rsidRDefault="00E7532B" w:rsidP="00C77E0E">
      <w:pPr>
        <w:spacing w:line="360" w:lineRule="auto"/>
        <w:jc w:val="both"/>
        <w:rPr>
          <w:rFonts w:ascii="Times New Roman" w:hAnsi="Times New Roman"/>
          <w:b/>
          <w:bCs/>
          <w:sz w:val="32"/>
          <w:szCs w:val="32"/>
        </w:rPr>
      </w:pPr>
    </w:p>
    <w:p w:rsidR="00811FC9" w:rsidRPr="004336B2" w:rsidRDefault="005E4FCA" w:rsidP="00C77E0E">
      <w:pPr>
        <w:spacing w:line="360" w:lineRule="auto"/>
        <w:jc w:val="both"/>
        <w:rPr>
          <w:rFonts w:ascii="Times New Roman" w:hAnsi="Times New Roman"/>
          <w:bCs/>
          <w:sz w:val="32"/>
          <w:szCs w:val="32"/>
        </w:rPr>
      </w:pPr>
      <w:r>
        <w:rPr>
          <w:rFonts w:ascii="Times New Roman" w:hAnsi="Times New Roman"/>
          <w:b/>
          <w:bCs/>
          <w:sz w:val="36"/>
          <w:szCs w:val="36"/>
        </w:rPr>
        <w:t xml:space="preserve">Задача </w:t>
      </w:r>
      <w:r w:rsidR="00811FC9" w:rsidRPr="00E7532B">
        <w:rPr>
          <w:rFonts w:ascii="Times New Roman" w:hAnsi="Times New Roman"/>
          <w:b/>
          <w:bCs/>
          <w:sz w:val="36"/>
          <w:szCs w:val="36"/>
        </w:rPr>
        <w:t>6</w:t>
      </w:r>
      <w:r w:rsidR="00811FC9" w:rsidRPr="00811FC9">
        <w:rPr>
          <w:rFonts w:ascii="Times New Roman" w:hAnsi="Times New Roman"/>
          <w:bCs/>
          <w:sz w:val="32"/>
          <w:szCs w:val="32"/>
        </w:rPr>
        <w:t xml:space="preserve">.В микробиологическую лабораторию поступил материал – биоптат  со слизистой желудка с клиническим  диагнозом: язвенный гастродуоденит. При посеве исследуемого материала была выделен -  H. PYLORI. Опишите факторы, способствующие сохранению и колонизации H. </w:t>
      </w:r>
      <w:proofErr w:type="spellStart"/>
      <w:r w:rsidR="00811FC9" w:rsidRPr="00811FC9">
        <w:rPr>
          <w:rFonts w:ascii="Times New Roman" w:hAnsi="Times New Roman"/>
          <w:bCs/>
          <w:sz w:val="32"/>
          <w:szCs w:val="32"/>
        </w:rPr>
        <w:t>Pylori</w:t>
      </w:r>
      <w:proofErr w:type="spellEnd"/>
      <w:r w:rsidR="00811FC9" w:rsidRPr="00811FC9">
        <w:rPr>
          <w:rFonts w:ascii="Times New Roman" w:hAnsi="Times New Roman"/>
          <w:bCs/>
          <w:sz w:val="32"/>
          <w:szCs w:val="32"/>
        </w:rPr>
        <w:t xml:space="preserve"> на слизистой желудка. </w:t>
      </w:r>
      <w:r w:rsidR="00811FC9" w:rsidRPr="004336B2">
        <w:rPr>
          <w:rFonts w:ascii="Times New Roman" w:hAnsi="Times New Roman"/>
          <w:bCs/>
          <w:sz w:val="32"/>
          <w:szCs w:val="32"/>
        </w:rPr>
        <w:t xml:space="preserve">Микробиологическая диагностика </w:t>
      </w:r>
      <w:proofErr w:type="spellStart"/>
      <w:r w:rsidR="00811FC9" w:rsidRPr="004336B2">
        <w:rPr>
          <w:rFonts w:ascii="Times New Roman" w:hAnsi="Times New Roman"/>
          <w:bCs/>
          <w:sz w:val="32"/>
          <w:szCs w:val="32"/>
        </w:rPr>
        <w:t>хеликобактеров</w:t>
      </w:r>
      <w:proofErr w:type="spellEnd"/>
      <w:r w:rsidR="00811FC9" w:rsidRPr="004336B2">
        <w:rPr>
          <w:rFonts w:ascii="Times New Roman" w:hAnsi="Times New Roman"/>
          <w:bCs/>
          <w:sz w:val="32"/>
          <w:szCs w:val="32"/>
        </w:rPr>
        <w:t>.</w:t>
      </w:r>
    </w:p>
    <w:p w:rsidR="00E7532B" w:rsidRPr="004336B2" w:rsidRDefault="00E7532B" w:rsidP="00C77E0E">
      <w:pPr>
        <w:spacing w:line="360" w:lineRule="auto"/>
        <w:jc w:val="both"/>
        <w:rPr>
          <w:rFonts w:ascii="Times New Roman" w:hAnsi="Times New Roman"/>
          <w:bCs/>
          <w:sz w:val="32"/>
          <w:szCs w:val="32"/>
        </w:rPr>
      </w:pPr>
      <w:r w:rsidRPr="001C587F">
        <w:rPr>
          <w:rFonts w:ascii="Times New Roman" w:hAnsi="Times New Roman"/>
          <w:b/>
          <w:bCs/>
          <w:sz w:val="36"/>
          <w:szCs w:val="36"/>
        </w:rPr>
        <w:t>Ответ</w:t>
      </w:r>
      <w:r w:rsidRPr="004336B2">
        <w:rPr>
          <w:rFonts w:ascii="Times New Roman" w:hAnsi="Times New Roman"/>
          <w:b/>
          <w:bCs/>
          <w:sz w:val="32"/>
          <w:szCs w:val="32"/>
        </w:rPr>
        <w:t>:</w:t>
      </w:r>
      <w:r w:rsidR="00E11927" w:rsidRPr="004336B2">
        <w:rPr>
          <w:rFonts w:ascii="Times New Roman" w:hAnsi="Times New Roman"/>
          <w:b/>
          <w:bCs/>
          <w:sz w:val="32"/>
          <w:szCs w:val="32"/>
        </w:rPr>
        <w:t xml:space="preserve"> </w:t>
      </w:r>
      <w:r w:rsidR="00E11927" w:rsidRPr="004336B2">
        <w:rPr>
          <w:rFonts w:ascii="Times New Roman" w:hAnsi="Times New Roman"/>
          <w:bCs/>
          <w:sz w:val="32"/>
          <w:szCs w:val="32"/>
        </w:rPr>
        <w:t xml:space="preserve">Для того чтобы выживать в </w:t>
      </w:r>
      <w:r w:rsidR="00257E51" w:rsidRPr="004336B2">
        <w:rPr>
          <w:rFonts w:ascii="Times New Roman" w:hAnsi="Times New Roman"/>
          <w:bCs/>
          <w:sz w:val="32"/>
          <w:szCs w:val="32"/>
        </w:rPr>
        <w:t xml:space="preserve">условиях агрессивной </w:t>
      </w:r>
      <w:r w:rsidR="003829BD" w:rsidRPr="004336B2">
        <w:rPr>
          <w:rFonts w:ascii="Times New Roman" w:hAnsi="Times New Roman"/>
          <w:bCs/>
          <w:sz w:val="32"/>
          <w:szCs w:val="32"/>
        </w:rPr>
        <w:t>среды</w:t>
      </w:r>
      <w:r w:rsidR="00257E51" w:rsidRPr="004336B2">
        <w:rPr>
          <w:rFonts w:ascii="Times New Roman" w:hAnsi="Times New Roman"/>
          <w:bCs/>
          <w:sz w:val="32"/>
          <w:szCs w:val="32"/>
        </w:rPr>
        <w:t xml:space="preserve"> желудка</w:t>
      </w:r>
      <w:r w:rsidR="003829BD" w:rsidRPr="004336B2">
        <w:rPr>
          <w:rFonts w:ascii="Times New Roman" w:hAnsi="Times New Roman"/>
          <w:bCs/>
          <w:sz w:val="32"/>
          <w:szCs w:val="32"/>
        </w:rPr>
        <w:t xml:space="preserve">, колонизировать СОЖ </w:t>
      </w:r>
      <w:proofErr w:type="spellStart"/>
      <w:r w:rsidR="00257E51" w:rsidRPr="004336B2">
        <w:rPr>
          <w:rFonts w:ascii="Times New Roman" w:hAnsi="Times New Roman"/>
          <w:bCs/>
          <w:sz w:val="32"/>
          <w:szCs w:val="32"/>
        </w:rPr>
        <w:t>хеликобактер</w:t>
      </w:r>
      <w:proofErr w:type="spellEnd"/>
      <w:r w:rsidR="00257E51" w:rsidRPr="004336B2">
        <w:rPr>
          <w:rFonts w:ascii="Times New Roman" w:hAnsi="Times New Roman"/>
          <w:bCs/>
          <w:sz w:val="32"/>
          <w:szCs w:val="32"/>
        </w:rPr>
        <w:t xml:space="preserve"> </w:t>
      </w:r>
      <w:r w:rsidR="00DC502C" w:rsidRPr="004336B2">
        <w:rPr>
          <w:rFonts w:ascii="Times New Roman" w:hAnsi="Times New Roman"/>
          <w:bCs/>
          <w:sz w:val="32"/>
          <w:szCs w:val="32"/>
        </w:rPr>
        <w:t>используют</w:t>
      </w:r>
      <w:r w:rsidR="00257E51" w:rsidRPr="004336B2">
        <w:rPr>
          <w:rFonts w:ascii="Times New Roman" w:hAnsi="Times New Roman"/>
          <w:bCs/>
          <w:sz w:val="32"/>
          <w:szCs w:val="32"/>
        </w:rPr>
        <w:t xml:space="preserve"> </w:t>
      </w:r>
      <w:r w:rsidR="00DC502C" w:rsidRPr="004336B2">
        <w:rPr>
          <w:rFonts w:ascii="Times New Roman" w:hAnsi="Times New Roman"/>
          <w:bCs/>
          <w:sz w:val="32"/>
          <w:szCs w:val="32"/>
        </w:rPr>
        <w:t xml:space="preserve">комплекс </w:t>
      </w:r>
      <w:r w:rsidR="00DC502C" w:rsidRPr="004336B2">
        <w:rPr>
          <w:rFonts w:ascii="Times New Roman" w:hAnsi="Times New Roman"/>
          <w:bCs/>
          <w:sz w:val="32"/>
          <w:szCs w:val="32"/>
        </w:rPr>
        <w:lastRenderedPageBreak/>
        <w:t xml:space="preserve">адаптивных механизмов. </w:t>
      </w:r>
      <w:r w:rsidR="005E520A" w:rsidRPr="004336B2">
        <w:rPr>
          <w:rFonts w:ascii="Times New Roman" w:hAnsi="Times New Roman"/>
          <w:bCs/>
          <w:sz w:val="32"/>
          <w:szCs w:val="32"/>
        </w:rPr>
        <w:t xml:space="preserve"> </w:t>
      </w:r>
      <w:r w:rsidR="000D1885" w:rsidRPr="004336B2">
        <w:rPr>
          <w:rFonts w:ascii="Times New Roman" w:hAnsi="Times New Roman"/>
          <w:bCs/>
          <w:sz w:val="32"/>
          <w:szCs w:val="32"/>
        </w:rPr>
        <w:t xml:space="preserve">При попадании в среду с низким рН бактерия увеличивает синтез </w:t>
      </w:r>
      <w:proofErr w:type="spellStart"/>
      <w:r w:rsidR="000D1885" w:rsidRPr="004336B2">
        <w:rPr>
          <w:rFonts w:ascii="Times New Roman" w:hAnsi="Times New Roman"/>
          <w:bCs/>
          <w:sz w:val="32"/>
          <w:szCs w:val="32"/>
        </w:rPr>
        <w:t>уреазы</w:t>
      </w:r>
      <w:proofErr w:type="spellEnd"/>
      <w:r w:rsidR="000D1885" w:rsidRPr="004336B2">
        <w:rPr>
          <w:rFonts w:ascii="Times New Roman" w:hAnsi="Times New Roman"/>
          <w:bCs/>
          <w:sz w:val="32"/>
          <w:szCs w:val="32"/>
        </w:rPr>
        <w:t xml:space="preserve">, </w:t>
      </w:r>
      <w:proofErr w:type="spellStart"/>
      <w:r w:rsidR="000D1885" w:rsidRPr="004336B2">
        <w:rPr>
          <w:rFonts w:ascii="Times New Roman" w:hAnsi="Times New Roman"/>
          <w:bCs/>
          <w:sz w:val="32"/>
          <w:szCs w:val="32"/>
        </w:rPr>
        <w:t>формамидазы</w:t>
      </w:r>
      <w:proofErr w:type="spellEnd"/>
      <w:r w:rsidR="000D1885" w:rsidRPr="004336B2">
        <w:rPr>
          <w:rFonts w:ascii="Times New Roman" w:hAnsi="Times New Roman"/>
          <w:bCs/>
          <w:sz w:val="32"/>
          <w:szCs w:val="32"/>
        </w:rPr>
        <w:t xml:space="preserve">, аргиназы и других ферментов, разлагающих </w:t>
      </w:r>
      <w:proofErr w:type="spellStart"/>
      <w:r w:rsidR="000D1885" w:rsidRPr="004336B2">
        <w:rPr>
          <w:rFonts w:ascii="Times New Roman" w:hAnsi="Times New Roman"/>
          <w:bCs/>
          <w:sz w:val="32"/>
          <w:szCs w:val="32"/>
        </w:rPr>
        <w:t>суб</w:t>
      </w:r>
      <w:proofErr w:type="spellEnd"/>
      <w:r w:rsidR="000D1885" w:rsidRPr="004336B2">
        <w:rPr>
          <w:rFonts w:ascii="Times New Roman" w:hAnsi="Times New Roman"/>
          <w:bCs/>
          <w:sz w:val="32"/>
          <w:szCs w:val="32"/>
        </w:rPr>
        <w:t xml:space="preserve">-страты с образованием NH4+ и СО2, что </w:t>
      </w:r>
      <w:proofErr w:type="spellStart"/>
      <w:r w:rsidR="000D1885" w:rsidRPr="004336B2">
        <w:rPr>
          <w:rFonts w:ascii="Times New Roman" w:hAnsi="Times New Roman"/>
          <w:bCs/>
          <w:sz w:val="32"/>
          <w:szCs w:val="32"/>
        </w:rPr>
        <w:t>спо-собствует</w:t>
      </w:r>
      <w:proofErr w:type="spellEnd"/>
      <w:r w:rsidR="000D1885" w:rsidRPr="004336B2">
        <w:rPr>
          <w:rFonts w:ascii="Times New Roman" w:hAnsi="Times New Roman"/>
          <w:bCs/>
          <w:sz w:val="32"/>
          <w:szCs w:val="32"/>
        </w:rPr>
        <w:t xml:space="preserve"> образованию «аммиачного облака» вокруг бактериальной клетки с щелочным рН, нейтрализую </w:t>
      </w:r>
      <w:proofErr w:type="spellStart"/>
      <w:r w:rsidR="000D1885" w:rsidRPr="004336B2">
        <w:rPr>
          <w:rFonts w:ascii="Times New Roman" w:hAnsi="Times New Roman"/>
          <w:bCs/>
          <w:sz w:val="32"/>
          <w:szCs w:val="32"/>
        </w:rPr>
        <w:t>щим</w:t>
      </w:r>
      <w:proofErr w:type="spellEnd"/>
      <w:r w:rsidR="000D1885" w:rsidRPr="004336B2">
        <w:rPr>
          <w:rFonts w:ascii="Times New Roman" w:hAnsi="Times New Roman"/>
          <w:bCs/>
          <w:sz w:val="32"/>
          <w:szCs w:val="32"/>
        </w:rPr>
        <w:t xml:space="preserve"> кислую среду желудка</w:t>
      </w:r>
      <w:r w:rsidR="003E63A4" w:rsidRPr="004336B2">
        <w:rPr>
          <w:rFonts w:ascii="Times New Roman" w:hAnsi="Times New Roman"/>
          <w:bCs/>
          <w:sz w:val="32"/>
          <w:szCs w:val="32"/>
        </w:rPr>
        <w:t>.</w:t>
      </w:r>
    </w:p>
    <w:p w:rsidR="002F7A82" w:rsidRDefault="003E63A4" w:rsidP="00C77E0E">
      <w:pPr>
        <w:spacing w:line="360" w:lineRule="auto"/>
        <w:jc w:val="both"/>
        <w:rPr>
          <w:rFonts w:ascii="Times New Roman" w:hAnsi="Times New Roman"/>
          <w:bCs/>
          <w:sz w:val="32"/>
          <w:szCs w:val="32"/>
        </w:rPr>
      </w:pPr>
      <w:r w:rsidRPr="004336B2">
        <w:rPr>
          <w:rFonts w:ascii="Times New Roman" w:hAnsi="Times New Roman"/>
          <w:bCs/>
          <w:sz w:val="32"/>
          <w:szCs w:val="32"/>
        </w:rPr>
        <w:t xml:space="preserve">В желудке H. </w:t>
      </w:r>
      <w:proofErr w:type="spellStart"/>
      <w:r w:rsidRPr="004336B2">
        <w:rPr>
          <w:rFonts w:ascii="Times New Roman" w:hAnsi="Times New Roman"/>
          <w:bCs/>
          <w:sz w:val="32"/>
          <w:szCs w:val="32"/>
        </w:rPr>
        <w:t>pylori</w:t>
      </w:r>
      <w:proofErr w:type="spellEnd"/>
      <w:r w:rsidRPr="004336B2">
        <w:rPr>
          <w:rFonts w:ascii="Times New Roman" w:hAnsi="Times New Roman"/>
          <w:bCs/>
          <w:sz w:val="32"/>
          <w:szCs w:val="32"/>
        </w:rPr>
        <w:t xml:space="preserve"> сталкивается с непрерывным тонким слоем слизистого геля, по-</w:t>
      </w:r>
      <w:proofErr w:type="spellStart"/>
      <w:r w:rsidRPr="004336B2">
        <w:rPr>
          <w:rFonts w:ascii="Times New Roman" w:hAnsi="Times New Roman"/>
          <w:bCs/>
          <w:sz w:val="32"/>
          <w:szCs w:val="32"/>
        </w:rPr>
        <w:t>крывающим</w:t>
      </w:r>
      <w:proofErr w:type="spellEnd"/>
      <w:r w:rsidRPr="004336B2">
        <w:rPr>
          <w:rFonts w:ascii="Times New Roman" w:hAnsi="Times New Roman"/>
          <w:bCs/>
          <w:sz w:val="32"/>
          <w:szCs w:val="32"/>
        </w:rPr>
        <w:t xml:space="preserve"> поверхность СОЖ. Он состоит из гликопротеинов толщиной 190–300 мкм, под которыми располагается слой бикарбонатов, прилежащий к поверхностному эпителию слизистой оболочки. Вместе они образуют </w:t>
      </w:r>
      <w:proofErr w:type="spellStart"/>
      <w:r w:rsidRPr="004336B2">
        <w:rPr>
          <w:rFonts w:ascii="Times New Roman" w:hAnsi="Times New Roman"/>
          <w:bCs/>
          <w:sz w:val="32"/>
          <w:szCs w:val="32"/>
        </w:rPr>
        <w:t>слизис</w:t>
      </w:r>
      <w:proofErr w:type="spellEnd"/>
      <w:r w:rsidRPr="004336B2">
        <w:rPr>
          <w:rFonts w:ascii="Times New Roman" w:hAnsi="Times New Roman"/>
          <w:bCs/>
          <w:sz w:val="32"/>
          <w:szCs w:val="32"/>
        </w:rPr>
        <w:t>-то-бикарбонатный барьер, защищающий эпи-</w:t>
      </w:r>
      <w:proofErr w:type="spellStart"/>
      <w:r w:rsidRPr="004336B2">
        <w:rPr>
          <w:rFonts w:ascii="Times New Roman" w:hAnsi="Times New Roman"/>
          <w:bCs/>
          <w:sz w:val="32"/>
          <w:szCs w:val="32"/>
        </w:rPr>
        <w:t>телий</w:t>
      </w:r>
      <w:proofErr w:type="spellEnd"/>
      <w:r w:rsidRPr="004336B2">
        <w:rPr>
          <w:rFonts w:ascii="Times New Roman" w:hAnsi="Times New Roman"/>
          <w:bCs/>
          <w:sz w:val="32"/>
          <w:szCs w:val="32"/>
        </w:rPr>
        <w:t xml:space="preserve"> от агрессивной среды и химуса в просвете желудка. В составе слизи находится комплекс антимикробных факторов, таких как </w:t>
      </w:r>
      <w:proofErr w:type="spellStart"/>
      <w:r w:rsidRPr="004336B2">
        <w:rPr>
          <w:rFonts w:ascii="Times New Roman" w:hAnsi="Times New Roman"/>
          <w:bCs/>
          <w:sz w:val="32"/>
          <w:szCs w:val="32"/>
        </w:rPr>
        <w:t>имму-ноглобулин</w:t>
      </w:r>
      <w:proofErr w:type="spellEnd"/>
      <w:r w:rsidRPr="004336B2">
        <w:rPr>
          <w:rFonts w:ascii="Times New Roman" w:hAnsi="Times New Roman"/>
          <w:bCs/>
          <w:sz w:val="32"/>
          <w:szCs w:val="32"/>
        </w:rPr>
        <w:t xml:space="preserve"> A, лизоцим, </w:t>
      </w:r>
      <w:proofErr w:type="spellStart"/>
      <w:r w:rsidRPr="004336B2">
        <w:rPr>
          <w:rFonts w:ascii="Times New Roman" w:hAnsi="Times New Roman"/>
          <w:bCs/>
          <w:sz w:val="32"/>
          <w:szCs w:val="32"/>
        </w:rPr>
        <w:t>лактоферрин</w:t>
      </w:r>
      <w:proofErr w:type="spellEnd"/>
      <w:r w:rsidRPr="004336B2">
        <w:rPr>
          <w:rFonts w:ascii="Times New Roman" w:hAnsi="Times New Roman"/>
          <w:bCs/>
          <w:sz w:val="32"/>
          <w:szCs w:val="32"/>
        </w:rPr>
        <w:t xml:space="preserve"> и др. Таким образом, он представляет собой </w:t>
      </w:r>
      <w:proofErr w:type="spellStart"/>
      <w:r w:rsidRPr="004336B2">
        <w:rPr>
          <w:rFonts w:ascii="Times New Roman" w:hAnsi="Times New Roman"/>
          <w:bCs/>
          <w:sz w:val="32"/>
          <w:szCs w:val="32"/>
        </w:rPr>
        <w:t>эффек-тивную</w:t>
      </w:r>
      <w:proofErr w:type="spellEnd"/>
      <w:r w:rsidRPr="004336B2">
        <w:rPr>
          <w:rFonts w:ascii="Times New Roman" w:hAnsi="Times New Roman"/>
          <w:bCs/>
          <w:sz w:val="32"/>
          <w:szCs w:val="32"/>
        </w:rPr>
        <w:t xml:space="preserve"> преграду для диффузии различных веществ, а также проникновения различных инфекционных агентов, впрочем, исключая H. </w:t>
      </w:r>
      <w:proofErr w:type="spellStart"/>
      <w:r w:rsidRPr="004336B2">
        <w:rPr>
          <w:rFonts w:ascii="Times New Roman" w:hAnsi="Times New Roman"/>
          <w:bCs/>
          <w:sz w:val="32"/>
          <w:szCs w:val="32"/>
        </w:rPr>
        <w:t>pylori</w:t>
      </w:r>
      <w:proofErr w:type="spellEnd"/>
      <w:r w:rsidRPr="004336B2">
        <w:rPr>
          <w:rFonts w:ascii="Times New Roman" w:hAnsi="Times New Roman"/>
          <w:bCs/>
          <w:sz w:val="32"/>
          <w:szCs w:val="32"/>
        </w:rPr>
        <w:t xml:space="preserve">. В определенной степени в отношении последнего слизь играет защитную роль, так как H. </w:t>
      </w:r>
      <w:proofErr w:type="spellStart"/>
      <w:r w:rsidRPr="004336B2">
        <w:rPr>
          <w:rFonts w:ascii="Times New Roman" w:hAnsi="Times New Roman"/>
          <w:bCs/>
          <w:sz w:val="32"/>
          <w:szCs w:val="32"/>
        </w:rPr>
        <w:t>pylori</w:t>
      </w:r>
      <w:proofErr w:type="spellEnd"/>
      <w:r w:rsidRPr="004336B2">
        <w:rPr>
          <w:rFonts w:ascii="Times New Roman" w:hAnsi="Times New Roman"/>
          <w:bCs/>
          <w:sz w:val="32"/>
          <w:szCs w:val="32"/>
        </w:rPr>
        <w:t>, располагаясь в ее толще, избегает</w:t>
      </w:r>
      <w:r w:rsidR="00C13F19" w:rsidRPr="00C13F19">
        <w:rPr>
          <w:rFonts w:ascii="Times New Roman" w:hAnsi="Times New Roman"/>
          <w:bCs/>
          <w:sz w:val="32"/>
          <w:szCs w:val="32"/>
        </w:rPr>
        <w:t xml:space="preserve"> не только действия желудочного сока и антибактериальных веществ в просвете желудка, но и </w:t>
      </w:r>
      <w:proofErr w:type="spellStart"/>
      <w:r w:rsidR="00C13F19" w:rsidRPr="00C13F19">
        <w:rPr>
          <w:rFonts w:ascii="Times New Roman" w:hAnsi="Times New Roman"/>
          <w:bCs/>
          <w:sz w:val="32"/>
          <w:szCs w:val="32"/>
        </w:rPr>
        <w:t>эффектров</w:t>
      </w:r>
      <w:proofErr w:type="spellEnd"/>
      <w:r w:rsidR="00C13F19" w:rsidRPr="00C13F19">
        <w:rPr>
          <w:rFonts w:ascii="Times New Roman" w:hAnsi="Times New Roman"/>
          <w:bCs/>
          <w:sz w:val="32"/>
          <w:szCs w:val="32"/>
        </w:rPr>
        <w:t xml:space="preserve"> гуморального и клеточного иммунных ответов. </w:t>
      </w:r>
    </w:p>
    <w:p w:rsidR="003E63A4" w:rsidRDefault="00C13F19" w:rsidP="00C77E0E">
      <w:pPr>
        <w:spacing w:line="360" w:lineRule="auto"/>
        <w:jc w:val="both"/>
        <w:rPr>
          <w:rFonts w:ascii="Times New Roman" w:hAnsi="Times New Roman"/>
          <w:bCs/>
          <w:sz w:val="32"/>
          <w:szCs w:val="32"/>
        </w:rPr>
      </w:pPr>
      <w:r w:rsidRPr="00C13F19">
        <w:rPr>
          <w:rFonts w:ascii="Times New Roman" w:hAnsi="Times New Roman"/>
          <w:bCs/>
          <w:sz w:val="32"/>
          <w:szCs w:val="32"/>
        </w:rPr>
        <w:t xml:space="preserve">Для последующей успешной колонизации H. </w:t>
      </w:r>
      <w:proofErr w:type="spellStart"/>
      <w:r w:rsidRPr="00C13F19">
        <w:rPr>
          <w:rFonts w:ascii="Times New Roman" w:hAnsi="Times New Roman"/>
          <w:bCs/>
          <w:sz w:val="32"/>
          <w:szCs w:val="32"/>
        </w:rPr>
        <w:t>pylori</w:t>
      </w:r>
      <w:proofErr w:type="spellEnd"/>
      <w:r w:rsidRPr="00C13F19">
        <w:rPr>
          <w:rFonts w:ascii="Times New Roman" w:hAnsi="Times New Roman"/>
          <w:bCs/>
          <w:sz w:val="32"/>
          <w:szCs w:val="32"/>
        </w:rPr>
        <w:t xml:space="preserve"> должен преодолеть слой слизи и вступить в контакт с эпителием СОЖ. Степень вязкости слизи определяет содержание гликопротеинов и ее </w:t>
      </w:r>
      <w:proofErr w:type="spellStart"/>
      <w:r w:rsidRPr="00C13F19">
        <w:rPr>
          <w:rFonts w:ascii="Times New Roman" w:hAnsi="Times New Roman"/>
          <w:bCs/>
          <w:sz w:val="32"/>
          <w:szCs w:val="32"/>
        </w:rPr>
        <w:t>pH</w:t>
      </w:r>
      <w:proofErr w:type="spellEnd"/>
      <w:r w:rsidRPr="00C13F19">
        <w:rPr>
          <w:rFonts w:ascii="Times New Roman" w:hAnsi="Times New Roman"/>
          <w:bCs/>
          <w:sz w:val="32"/>
          <w:szCs w:val="32"/>
        </w:rPr>
        <w:t xml:space="preserve">. В нейтральной среде макромолекулы гликопротеинов </w:t>
      </w:r>
      <w:r w:rsidRPr="00C13F19">
        <w:rPr>
          <w:rFonts w:ascii="Times New Roman" w:hAnsi="Times New Roman"/>
          <w:bCs/>
          <w:sz w:val="32"/>
          <w:szCs w:val="32"/>
        </w:rPr>
        <w:lastRenderedPageBreak/>
        <w:t xml:space="preserve">формируют жидкую фракцию, а при снижении рН среды менее 4, трансформируются в вязкий полимерный гель . </w:t>
      </w:r>
      <w:proofErr w:type="spellStart"/>
      <w:r w:rsidRPr="00C13F19">
        <w:rPr>
          <w:rFonts w:ascii="Times New Roman" w:hAnsi="Times New Roman"/>
          <w:bCs/>
          <w:sz w:val="32"/>
          <w:szCs w:val="32"/>
        </w:rPr>
        <w:t>Уреаза</w:t>
      </w:r>
      <w:proofErr w:type="spellEnd"/>
      <w:r w:rsidRPr="00C13F19">
        <w:rPr>
          <w:rFonts w:ascii="Times New Roman" w:hAnsi="Times New Roman"/>
          <w:bCs/>
          <w:sz w:val="32"/>
          <w:szCs w:val="32"/>
        </w:rPr>
        <w:t xml:space="preserve"> H. </w:t>
      </w:r>
      <w:proofErr w:type="spellStart"/>
      <w:r w:rsidRPr="00C13F19">
        <w:rPr>
          <w:rFonts w:ascii="Times New Roman" w:hAnsi="Times New Roman"/>
          <w:bCs/>
          <w:sz w:val="32"/>
          <w:szCs w:val="32"/>
        </w:rPr>
        <w:t>pylori</w:t>
      </w:r>
      <w:proofErr w:type="spellEnd"/>
      <w:r w:rsidRPr="00C13F19">
        <w:rPr>
          <w:rFonts w:ascii="Times New Roman" w:hAnsi="Times New Roman"/>
          <w:bCs/>
          <w:sz w:val="32"/>
          <w:szCs w:val="32"/>
        </w:rPr>
        <w:t xml:space="preserve"> разлагает мочевину, содержащуюся в слизи, с образованием NH3, что, в свою очередь, изменяет рН среды, способствуя перемещению бактерий</w:t>
      </w:r>
      <w:r w:rsidR="0040172F">
        <w:rPr>
          <w:rFonts w:ascii="Times New Roman" w:hAnsi="Times New Roman"/>
          <w:bCs/>
          <w:sz w:val="32"/>
          <w:szCs w:val="32"/>
        </w:rPr>
        <w:t xml:space="preserve">. </w:t>
      </w:r>
      <w:r w:rsidRPr="00C13F19">
        <w:rPr>
          <w:rFonts w:ascii="Times New Roman" w:hAnsi="Times New Roman"/>
          <w:bCs/>
          <w:sz w:val="32"/>
          <w:szCs w:val="32"/>
        </w:rPr>
        <w:t xml:space="preserve">Движению H. </w:t>
      </w:r>
      <w:proofErr w:type="spellStart"/>
      <w:r w:rsidRPr="00C13F19">
        <w:rPr>
          <w:rFonts w:ascii="Times New Roman" w:hAnsi="Times New Roman"/>
          <w:bCs/>
          <w:sz w:val="32"/>
          <w:szCs w:val="32"/>
        </w:rPr>
        <w:t>pylori</w:t>
      </w:r>
      <w:proofErr w:type="spellEnd"/>
      <w:r w:rsidRPr="00C13F19">
        <w:rPr>
          <w:rFonts w:ascii="Times New Roman" w:hAnsi="Times New Roman"/>
          <w:bCs/>
          <w:sz w:val="32"/>
          <w:szCs w:val="32"/>
        </w:rPr>
        <w:t xml:space="preserve"> в слое слизи также способствует спиральная форма, обусловливающая «</w:t>
      </w:r>
      <w:proofErr w:type="spellStart"/>
      <w:r w:rsidRPr="00C13F19">
        <w:rPr>
          <w:rFonts w:ascii="Times New Roman" w:hAnsi="Times New Roman"/>
          <w:bCs/>
          <w:sz w:val="32"/>
          <w:szCs w:val="32"/>
        </w:rPr>
        <w:t>винто</w:t>
      </w:r>
      <w:proofErr w:type="spellEnd"/>
      <w:r w:rsidRPr="00C13F19">
        <w:rPr>
          <w:rFonts w:ascii="Times New Roman" w:hAnsi="Times New Roman"/>
          <w:bCs/>
          <w:sz w:val="32"/>
          <w:szCs w:val="32"/>
        </w:rPr>
        <w:t xml:space="preserve"> образное» движение со скоростью, на-много превышающей движение многих </w:t>
      </w:r>
      <w:proofErr w:type="spellStart"/>
      <w:r w:rsidRPr="00C13F19">
        <w:rPr>
          <w:rFonts w:ascii="Times New Roman" w:hAnsi="Times New Roman"/>
          <w:bCs/>
          <w:sz w:val="32"/>
          <w:szCs w:val="32"/>
        </w:rPr>
        <w:t>палоч-ковидных</w:t>
      </w:r>
      <w:proofErr w:type="spellEnd"/>
      <w:r w:rsidRPr="00C13F19">
        <w:rPr>
          <w:rFonts w:ascii="Times New Roman" w:hAnsi="Times New Roman"/>
          <w:bCs/>
          <w:sz w:val="32"/>
          <w:szCs w:val="32"/>
        </w:rPr>
        <w:t xml:space="preserve"> бактерий [36]. В настоящее время подвижность H. </w:t>
      </w:r>
      <w:proofErr w:type="spellStart"/>
      <w:r w:rsidRPr="00C13F19">
        <w:rPr>
          <w:rFonts w:ascii="Times New Roman" w:hAnsi="Times New Roman"/>
          <w:bCs/>
          <w:sz w:val="32"/>
          <w:szCs w:val="32"/>
        </w:rPr>
        <w:t>pylori</w:t>
      </w:r>
      <w:proofErr w:type="spellEnd"/>
      <w:r w:rsidRPr="00C13F19">
        <w:rPr>
          <w:rFonts w:ascii="Times New Roman" w:hAnsi="Times New Roman"/>
          <w:bCs/>
          <w:sz w:val="32"/>
          <w:szCs w:val="32"/>
        </w:rPr>
        <w:t xml:space="preserve"> рассматривают как ва</w:t>
      </w:r>
      <w:r w:rsidR="0040172F">
        <w:rPr>
          <w:rFonts w:ascii="Times New Roman" w:hAnsi="Times New Roman"/>
          <w:bCs/>
          <w:sz w:val="32"/>
          <w:szCs w:val="32"/>
        </w:rPr>
        <w:t>ж</w:t>
      </w:r>
      <w:r w:rsidRPr="00C13F19">
        <w:rPr>
          <w:rFonts w:ascii="Times New Roman" w:hAnsi="Times New Roman"/>
          <w:bCs/>
          <w:sz w:val="32"/>
          <w:szCs w:val="32"/>
        </w:rPr>
        <w:t>ный фактор патогенности</w:t>
      </w:r>
      <w:r w:rsidR="0040172F">
        <w:rPr>
          <w:rFonts w:ascii="Times New Roman" w:hAnsi="Times New Roman"/>
          <w:bCs/>
          <w:sz w:val="32"/>
          <w:szCs w:val="32"/>
        </w:rPr>
        <w:t>.</w:t>
      </w:r>
    </w:p>
    <w:p w:rsidR="00251D52" w:rsidRPr="003C0A44" w:rsidRDefault="00251D52" w:rsidP="005E6B6A">
      <w:pPr>
        <w:spacing w:line="360" w:lineRule="auto"/>
        <w:jc w:val="both"/>
        <w:rPr>
          <w:rFonts w:ascii="Times New Roman" w:hAnsi="Times New Roman"/>
          <w:bCs/>
          <w:sz w:val="32"/>
          <w:szCs w:val="32"/>
        </w:rPr>
      </w:pPr>
      <w:r w:rsidRPr="003C0A44">
        <w:rPr>
          <w:rFonts w:ascii="Times New Roman" w:hAnsi="Times New Roman"/>
          <w:bCs/>
          <w:sz w:val="32"/>
          <w:szCs w:val="32"/>
        </w:rPr>
        <w:t>Микробиологический метод</w:t>
      </w:r>
      <w:r>
        <w:rPr>
          <w:rFonts w:ascii="Times New Roman" w:hAnsi="Times New Roman"/>
          <w:bCs/>
          <w:sz w:val="32"/>
          <w:szCs w:val="32"/>
        </w:rPr>
        <w:t>:</w:t>
      </w:r>
    </w:p>
    <w:p w:rsidR="00251D52" w:rsidRPr="003C0A44" w:rsidRDefault="00251D52" w:rsidP="005E6B6A">
      <w:pPr>
        <w:spacing w:line="360" w:lineRule="auto"/>
        <w:jc w:val="both"/>
        <w:rPr>
          <w:rFonts w:ascii="Times New Roman" w:hAnsi="Times New Roman"/>
          <w:bCs/>
          <w:sz w:val="32"/>
          <w:szCs w:val="32"/>
        </w:rPr>
      </w:pPr>
      <w:r w:rsidRPr="003C0A44">
        <w:rPr>
          <w:rFonts w:ascii="Times New Roman" w:hAnsi="Times New Roman"/>
          <w:bCs/>
          <w:sz w:val="32"/>
          <w:szCs w:val="32"/>
        </w:rPr>
        <w:t xml:space="preserve">Материалом исследования для микробиологической диагностики </w:t>
      </w:r>
      <w:proofErr w:type="spellStart"/>
      <w:r w:rsidRPr="003C0A44">
        <w:rPr>
          <w:rFonts w:ascii="Times New Roman" w:hAnsi="Times New Roman"/>
          <w:bCs/>
          <w:sz w:val="32"/>
          <w:szCs w:val="32"/>
        </w:rPr>
        <w:t>Helicobacter</w:t>
      </w:r>
      <w:proofErr w:type="spellEnd"/>
      <w:r w:rsidRPr="003C0A44">
        <w:rPr>
          <w:rFonts w:ascii="Times New Roman" w:hAnsi="Times New Roman"/>
          <w:bCs/>
          <w:sz w:val="32"/>
          <w:szCs w:val="32"/>
        </w:rPr>
        <w:t xml:space="preserve"> являются </w:t>
      </w:r>
      <w:proofErr w:type="spellStart"/>
      <w:r w:rsidRPr="003C0A44">
        <w:rPr>
          <w:rFonts w:ascii="Times New Roman" w:hAnsi="Times New Roman"/>
          <w:bCs/>
          <w:sz w:val="32"/>
          <w:szCs w:val="32"/>
        </w:rPr>
        <w:t>биоптаты</w:t>
      </w:r>
      <w:proofErr w:type="spellEnd"/>
      <w:r w:rsidRPr="003C0A44">
        <w:rPr>
          <w:rFonts w:ascii="Times New Roman" w:hAnsi="Times New Roman"/>
          <w:bCs/>
          <w:sz w:val="32"/>
          <w:szCs w:val="32"/>
        </w:rPr>
        <w:t xml:space="preserve"> из слизистой оболочки желудка или двенадцатиперстной кишки, полученной в условиях максимальной стерильности. Инкубация посевов осуществляется я в микроаэрофильных условиях при содержании кислорода не более 5%. Такие условия создаются путем заполнения герметически закрывающихся сосудов газовой смесью (5% кислорода, 10% углекислого газа, 85% азота), при использовании специальных газогенераторных химических пакетов. На кровяной питательной среде </w:t>
      </w:r>
      <w:proofErr w:type="spellStart"/>
      <w:r w:rsidRPr="003C0A44">
        <w:rPr>
          <w:rFonts w:ascii="Times New Roman" w:hAnsi="Times New Roman"/>
          <w:bCs/>
          <w:sz w:val="32"/>
          <w:szCs w:val="32"/>
        </w:rPr>
        <w:t>геликобактер</w:t>
      </w:r>
      <w:proofErr w:type="spellEnd"/>
      <w:r w:rsidRPr="003C0A44">
        <w:rPr>
          <w:rFonts w:ascii="Times New Roman" w:hAnsi="Times New Roman"/>
          <w:bCs/>
          <w:sz w:val="32"/>
          <w:szCs w:val="32"/>
        </w:rPr>
        <w:t xml:space="preserve"> на 3-5 </w:t>
      </w:r>
      <w:proofErr w:type="spellStart"/>
      <w:r w:rsidRPr="003C0A44">
        <w:rPr>
          <w:rFonts w:ascii="Times New Roman" w:hAnsi="Times New Roman"/>
          <w:bCs/>
          <w:sz w:val="32"/>
          <w:szCs w:val="32"/>
        </w:rPr>
        <w:t>сут</w:t>
      </w:r>
      <w:proofErr w:type="spellEnd"/>
      <w:r w:rsidRPr="003C0A44">
        <w:rPr>
          <w:rFonts w:ascii="Times New Roman" w:hAnsi="Times New Roman"/>
          <w:bCs/>
          <w:sz w:val="32"/>
          <w:szCs w:val="32"/>
        </w:rPr>
        <w:t xml:space="preserve">. формирует мелкие круглые, гладкие, прозрачные, </w:t>
      </w:r>
      <w:proofErr w:type="spellStart"/>
      <w:r w:rsidRPr="003C0A44">
        <w:rPr>
          <w:rFonts w:ascii="Times New Roman" w:hAnsi="Times New Roman"/>
          <w:bCs/>
          <w:sz w:val="32"/>
          <w:szCs w:val="32"/>
        </w:rPr>
        <w:t>росинчатые</w:t>
      </w:r>
      <w:proofErr w:type="spellEnd"/>
      <w:r w:rsidRPr="003C0A44">
        <w:rPr>
          <w:rFonts w:ascii="Times New Roman" w:hAnsi="Times New Roman"/>
          <w:bCs/>
          <w:sz w:val="32"/>
          <w:szCs w:val="32"/>
        </w:rPr>
        <w:t xml:space="preserve"> колонии диаметром 1—3 мм.</w:t>
      </w:r>
    </w:p>
    <w:p w:rsidR="00251D52" w:rsidRPr="004336B2" w:rsidRDefault="00251D52" w:rsidP="00C77E0E">
      <w:pPr>
        <w:spacing w:line="360" w:lineRule="auto"/>
        <w:jc w:val="both"/>
        <w:rPr>
          <w:rFonts w:ascii="Times New Roman" w:hAnsi="Times New Roman"/>
          <w:bCs/>
          <w:sz w:val="32"/>
          <w:szCs w:val="32"/>
        </w:rPr>
      </w:pPr>
    </w:p>
    <w:p w:rsidR="00811FC9" w:rsidRDefault="00243A70" w:rsidP="00C77E0E">
      <w:pPr>
        <w:spacing w:line="360" w:lineRule="auto"/>
        <w:jc w:val="both"/>
        <w:rPr>
          <w:rFonts w:ascii="Times New Roman" w:hAnsi="Times New Roman"/>
          <w:bCs/>
          <w:sz w:val="32"/>
          <w:szCs w:val="32"/>
        </w:rPr>
      </w:pPr>
      <w:r>
        <w:rPr>
          <w:rFonts w:ascii="Times New Roman" w:hAnsi="Times New Roman"/>
          <w:b/>
          <w:bCs/>
          <w:sz w:val="36"/>
          <w:szCs w:val="36"/>
        </w:rPr>
        <w:t xml:space="preserve">Задача </w:t>
      </w:r>
      <w:r w:rsidR="00811FC9" w:rsidRPr="00E7532B">
        <w:rPr>
          <w:rFonts w:ascii="Times New Roman" w:hAnsi="Times New Roman"/>
          <w:b/>
          <w:bCs/>
          <w:sz w:val="36"/>
          <w:szCs w:val="36"/>
        </w:rPr>
        <w:t>7</w:t>
      </w:r>
      <w:r w:rsidR="00811FC9" w:rsidRPr="00811FC9">
        <w:rPr>
          <w:rFonts w:ascii="Times New Roman" w:hAnsi="Times New Roman"/>
          <w:bCs/>
          <w:sz w:val="32"/>
          <w:szCs w:val="32"/>
        </w:rPr>
        <w:t xml:space="preserve">.В микробиологическую лабораторию поступил исследуемый материал – мокрота от двух больных. Мокрота одного больного – кровянисто - тягучая, при микроскопии из нее нельзя </w:t>
      </w:r>
      <w:r w:rsidR="00811FC9" w:rsidRPr="00811FC9">
        <w:rPr>
          <w:rFonts w:ascii="Times New Roman" w:hAnsi="Times New Roman"/>
          <w:bCs/>
          <w:sz w:val="32"/>
          <w:szCs w:val="32"/>
        </w:rPr>
        <w:lastRenderedPageBreak/>
        <w:t>было сделать вывод о характере возбудителя. Мокрота от другого больного гнойная, кровянистая. Опишите микроскопическую картину, по которой  можно определить возбудителя пневмонии.</w:t>
      </w:r>
    </w:p>
    <w:p w:rsidR="00F17FB1" w:rsidRPr="00DE09ED" w:rsidRDefault="00C14E9D" w:rsidP="0052165B">
      <w:pPr>
        <w:shd w:val="clear" w:color="auto" w:fill="FFFFFF"/>
        <w:spacing w:after="0" w:line="360" w:lineRule="auto"/>
        <w:jc w:val="both"/>
        <w:divId w:val="905534338"/>
        <w:rPr>
          <w:rFonts w:ascii="Times New Roman" w:hAnsi="Times New Roman"/>
          <w:color w:val="000000"/>
          <w:sz w:val="32"/>
          <w:szCs w:val="32"/>
        </w:rPr>
      </w:pPr>
      <w:r>
        <w:rPr>
          <w:rFonts w:ascii="Times New Roman" w:hAnsi="Times New Roman"/>
          <w:b/>
          <w:bCs/>
          <w:sz w:val="32"/>
          <w:szCs w:val="32"/>
        </w:rPr>
        <w:t xml:space="preserve">Ответ: </w:t>
      </w:r>
      <w:r w:rsidR="00B73670" w:rsidRPr="00DE09ED">
        <w:rPr>
          <w:rFonts w:ascii="Times New Roman" w:hAnsi="Times New Roman"/>
          <w:color w:val="000000"/>
          <w:sz w:val="32"/>
          <w:szCs w:val="32"/>
          <w:shd w:val="clear" w:color="auto" w:fill="FFFFFF"/>
        </w:rPr>
        <w:t>Из клеточных элементов, которые можно обнаружить в мокроте больных пневмонией, диагностическое значение имеют эпителиальные клетки, альвеолярные макрофаги, лейкоциты и эритроциты</w:t>
      </w:r>
      <w:r w:rsidR="009639DA" w:rsidRPr="00DE09ED">
        <w:rPr>
          <w:rFonts w:ascii="Times New Roman" w:hAnsi="Times New Roman"/>
          <w:color w:val="000000"/>
          <w:sz w:val="32"/>
          <w:szCs w:val="32"/>
          <w:shd w:val="clear" w:color="auto" w:fill="FFFFFF"/>
        </w:rPr>
        <w:t>, тонкие волокна фибрина</w:t>
      </w:r>
      <w:r w:rsidR="00B73670" w:rsidRPr="00DE09ED">
        <w:rPr>
          <w:rFonts w:ascii="Times New Roman" w:hAnsi="Times New Roman"/>
          <w:color w:val="000000"/>
          <w:sz w:val="32"/>
          <w:szCs w:val="32"/>
          <w:shd w:val="clear" w:color="auto" w:fill="FFFFFF"/>
        </w:rPr>
        <w:t>.</w:t>
      </w:r>
      <w:r w:rsidR="00F17FB1" w:rsidRPr="00DE09ED">
        <w:rPr>
          <w:rFonts w:ascii="Times New Roman" w:hAnsi="Times New Roman"/>
          <w:color w:val="000000"/>
          <w:sz w:val="32"/>
          <w:szCs w:val="32"/>
        </w:rPr>
        <w:t xml:space="preserve"> При окраске препаратов мокроты по Романовскому-</w:t>
      </w:r>
      <w:proofErr w:type="spellStart"/>
      <w:r w:rsidR="00F17FB1" w:rsidRPr="00DE09ED">
        <w:rPr>
          <w:rFonts w:ascii="Times New Roman" w:hAnsi="Times New Roman"/>
          <w:color w:val="000000"/>
          <w:sz w:val="32"/>
          <w:szCs w:val="32"/>
        </w:rPr>
        <w:t>Гимзе</w:t>
      </w:r>
      <w:proofErr w:type="spellEnd"/>
      <w:r w:rsidR="00F17FB1" w:rsidRPr="00DE09ED">
        <w:rPr>
          <w:rFonts w:ascii="Times New Roman" w:hAnsi="Times New Roman"/>
          <w:color w:val="000000"/>
          <w:sz w:val="32"/>
          <w:szCs w:val="32"/>
        </w:rPr>
        <w:t xml:space="preserve"> удается дифференцировать отдельные лейкоциты, что имеет иногда важное диагностическое значение. Так, при выраженном воспалении легочной ткани или слизистой бронхов увеличивается как общее число </w:t>
      </w:r>
      <w:proofErr w:type="spellStart"/>
      <w:r w:rsidR="00F17FB1" w:rsidRPr="00DE09ED">
        <w:rPr>
          <w:rFonts w:ascii="Times New Roman" w:hAnsi="Times New Roman"/>
          <w:color w:val="000000"/>
          <w:sz w:val="32"/>
          <w:szCs w:val="32"/>
        </w:rPr>
        <w:t>нейтрофильных</w:t>
      </w:r>
      <w:proofErr w:type="spellEnd"/>
      <w:r w:rsidR="00F17FB1" w:rsidRPr="00DE09ED">
        <w:rPr>
          <w:rFonts w:ascii="Times New Roman" w:hAnsi="Times New Roman"/>
          <w:color w:val="000000"/>
          <w:sz w:val="32"/>
          <w:szCs w:val="32"/>
        </w:rPr>
        <w:t xml:space="preserve"> лейкоцитов, так и количество их дегенеративных форм с фрагментацией ядер и разрушением цитоплазмы.</w:t>
      </w:r>
    </w:p>
    <w:p w:rsidR="00F17FB1" w:rsidRPr="00DE09ED" w:rsidRDefault="00F17FB1" w:rsidP="0052165B">
      <w:pPr>
        <w:shd w:val="clear" w:color="auto" w:fill="FFFFFF"/>
        <w:spacing w:after="0" w:line="360" w:lineRule="auto"/>
        <w:jc w:val="both"/>
        <w:divId w:val="905534338"/>
        <w:rPr>
          <w:rFonts w:ascii="Times New Roman" w:hAnsi="Times New Roman"/>
          <w:color w:val="000000"/>
          <w:sz w:val="32"/>
          <w:szCs w:val="32"/>
        </w:rPr>
      </w:pPr>
      <w:r w:rsidRPr="00DE09ED">
        <w:rPr>
          <w:rFonts w:ascii="Times New Roman" w:hAnsi="Times New Roman"/>
          <w:color w:val="000000"/>
          <w:sz w:val="32"/>
          <w:szCs w:val="32"/>
        </w:rPr>
        <w:t>Увеличение числа дегенеративных форм лейкоцитов является важнейшим признаком активности воспалительного процесса и более тяжелого течения заболевания.</w:t>
      </w:r>
    </w:p>
    <w:p w:rsidR="00C14E9D" w:rsidRPr="00DE09ED" w:rsidRDefault="00726154" w:rsidP="0052165B">
      <w:pPr>
        <w:spacing w:line="360" w:lineRule="auto"/>
        <w:jc w:val="both"/>
        <w:rPr>
          <w:rFonts w:ascii="Times New Roman" w:hAnsi="Times New Roman"/>
          <w:bCs/>
          <w:sz w:val="32"/>
          <w:szCs w:val="32"/>
        </w:rPr>
      </w:pPr>
      <w:r w:rsidRPr="00DE09ED">
        <w:rPr>
          <w:rFonts w:ascii="Times New Roman" w:hAnsi="Times New Roman"/>
          <w:bCs/>
          <w:sz w:val="32"/>
          <w:szCs w:val="32"/>
        </w:rPr>
        <w:t>Бактериальные возбудители пневмонии</w:t>
      </w:r>
    </w:p>
    <w:tbl>
      <w:tblPr>
        <w:tblW w:w="6145" w:type="dxa"/>
        <w:shd w:val="clear" w:color="auto" w:fill="FFFFFF"/>
        <w:tblCellMar>
          <w:top w:w="15" w:type="dxa"/>
          <w:left w:w="15" w:type="dxa"/>
          <w:bottom w:w="15" w:type="dxa"/>
          <w:right w:w="15" w:type="dxa"/>
        </w:tblCellMar>
        <w:tblLook w:val="04A0" w:firstRow="1" w:lastRow="0" w:firstColumn="1" w:lastColumn="0" w:noHBand="0" w:noVBand="1"/>
      </w:tblPr>
      <w:tblGrid>
        <w:gridCol w:w="3209"/>
        <w:gridCol w:w="3622"/>
      </w:tblGrid>
      <w:tr w:rsidR="00726154" w:rsidRPr="00DE09ED">
        <w:trPr>
          <w:divId w:val="384260989"/>
        </w:trPr>
        <w:tc>
          <w:tcPr>
            <w:tcW w:w="0" w:type="auto"/>
            <w:shd w:val="clear" w:color="auto" w:fill="FFFFFF"/>
            <w:tcMar>
              <w:top w:w="180" w:type="dxa"/>
              <w:left w:w="180" w:type="dxa"/>
              <w:bottom w:w="180" w:type="dxa"/>
              <w:right w:w="180" w:type="dxa"/>
            </w:tcMar>
            <w:hideMark/>
          </w:tcPr>
          <w:p w:rsidR="00726154" w:rsidRPr="00DE09ED" w:rsidRDefault="00726154" w:rsidP="0052165B">
            <w:pPr>
              <w:spacing w:after="0" w:line="360" w:lineRule="auto"/>
              <w:jc w:val="both"/>
              <w:rPr>
                <w:rFonts w:ascii="Times New Roman" w:hAnsi="Times New Roman"/>
                <w:color w:val="000000"/>
                <w:sz w:val="32"/>
                <w:szCs w:val="32"/>
              </w:rPr>
            </w:pPr>
            <w:r w:rsidRPr="00DE09ED">
              <w:rPr>
                <w:rFonts w:ascii="Times New Roman" w:hAnsi="Times New Roman"/>
                <w:color w:val="000000"/>
                <w:sz w:val="32"/>
                <w:szCs w:val="32"/>
              </w:rPr>
              <w:t>Грамположительные</w:t>
            </w:r>
          </w:p>
        </w:tc>
        <w:tc>
          <w:tcPr>
            <w:tcW w:w="0" w:type="auto"/>
            <w:shd w:val="clear" w:color="auto" w:fill="FFFFFF"/>
            <w:tcMar>
              <w:top w:w="180" w:type="dxa"/>
              <w:left w:w="180" w:type="dxa"/>
              <w:bottom w:w="180" w:type="dxa"/>
              <w:right w:w="180" w:type="dxa"/>
            </w:tcMar>
            <w:hideMark/>
          </w:tcPr>
          <w:p w:rsidR="00726154" w:rsidRPr="00DE09ED" w:rsidRDefault="00726154" w:rsidP="0052165B">
            <w:pPr>
              <w:spacing w:after="0" w:line="360" w:lineRule="auto"/>
              <w:jc w:val="both"/>
              <w:rPr>
                <w:rFonts w:ascii="Times New Roman" w:hAnsi="Times New Roman"/>
                <w:color w:val="000000"/>
                <w:sz w:val="32"/>
                <w:szCs w:val="32"/>
              </w:rPr>
            </w:pPr>
            <w:r w:rsidRPr="00DE09ED">
              <w:rPr>
                <w:rFonts w:ascii="Times New Roman" w:hAnsi="Times New Roman"/>
                <w:color w:val="000000"/>
                <w:sz w:val="32"/>
                <w:szCs w:val="32"/>
              </w:rPr>
              <w:t>Грамотрицательные</w:t>
            </w:r>
          </w:p>
        </w:tc>
      </w:tr>
      <w:tr w:rsidR="00726154" w:rsidRPr="00DE09ED">
        <w:trPr>
          <w:divId w:val="384260989"/>
        </w:trPr>
        <w:tc>
          <w:tcPr>
            <w:tcW w:w="0" w:type="auto"/>
            <w:tcBorders>
              <w:top w:val="single" w:sz="6" w:space="0" w:color="E5E5E5"/>
            </w:tcBorders>
            <w:shd w:val="clear" w:color="auto" w:fill="FFFFFF"/>
            <w:tcMar>
              <w:top w:w="180" w:type="dxa"/>
              <w:left w:w="180" w:type="dxa"/>
              <w:bottom w:w="180" w:type="dxa"/>
              <w:right w:w="180" w:type="dxa"/>
            </w:tcMar>
            <w:hideMark/>
          </w:tcPr>
          <w:p w:rsidR="00726154" w:rsidRPr="00DE09ED" w:rsidRDefault="00726154">
            <w:pPr>
              <w:numPr>
                <w:ilvl w:val="0"/>
                <w:numId w:val="1"/>
              </w:numPr>
              <w:spacing w:before="100" w:beforeAutospacing="1" w:after="100" w:afterAutospacing="1"/>
              <w:ind w:left="0"/>
              <w:rPr>
                <w:rFonts w:ascii="Times New Roman" w:hAnsi="Times New Roman"/>
                <w:color w:val="000000"/>
                <w:sz w:val="32"/>
                <w:szCs w:val="32"/>
              </w:rPr>
            </w:pPr>
            <w:r w:rsidRPr="00DE09ED">
              <w:rPr>
                <w:rFonts w:ascii="Times New Roman" w:hAnsi="Times New Roman"/>
                <w:color w:val="000000"/>
                <w:sz w:val="32"/>
                <w:szCs w:val="32"/>
              </w:rPr>
              <w:t xml:space="preserve">Пневмококки </w:t>
            </w:r>
            <w:proofErr w:type="spellStart"/>
            <w:r w:rsidRPr="00DE09ED">
              <w:rPr>
                <w:rFonts w:ascii="Times New Roman" w:hAnsi="Times New Roman"/>
                <w:color w:val="000000"/>
                <w:sz w:val="32"/>
                <w:szCs w:val="32"/>
              </w:rPr>
              <w:t>Streptococcus</w:t>
            </w:r>
            <w:proofErr w:type="spellEnd"/>
            <w:r w:rsidRPr="00DE09ED">
              <w:rPr>
                <w:rFonts w:ascii="Times New Roman" w:hAnsi="Times New Roman"/>
                <w:color w:val="000000"/>
                <w:sz w:val="32"/>
                <w:szCs w:val="32"/>
              </w:rPr>
              <w:t xml:space="preserve"> pneumoniae.</w:t>
            </w:r>
          </w:p>
          <w:p w:rsidR="00726154" w:rsidRPr="00DE09ED" w:rsidRDefault="00726154">
            <w:pPr>
              <w:numPr>
                <w:ilvl w:val="0"/>
                <w:numId w:val="1"/>
              </w:numPr>
              <w:spacing w:before="60" w:after="100" w:afterAutospacing="1"/>
              <w:ind w:left="0"/>
              <w:rPr>
                <w:rFonts w:ascii="Times New Roman" w:hAnsi="Times New Roman"/>
                <w:color w:val="000000"/>
                <w:sz w:val="32"/>
                <w:szCs w:val="32"/>
              </w:rPr>
            </w:pPr>
            <w:r w:rsidRPr="00DE09ED">
              <w:rPr>
                <w:rFonts w:ascii="Times New Roman" w:hAnsi="Times New Roman"/>
                <w:color w:val="000000"/>
                <w:sz w:val="32"/>
                <w:szCs w:val="32"/>
              </w:rPr>
              <w:t xml:space="preserve">Стрептококки </w:t>
            </w:r>
            <w:proofErr w:type="spellStart"/>
            <w:r w:rsidRPr="00DE09ED">
              <w:rPr>
                <w:rFonts w:ascii="Times New Roman" w:hAnsi="Times New Roman"/>
                <w:color w:val="000000"/>
                <w:sz w:val="32"/>
                <w:szCs w:val="32"/>
              </w:rPr>
              <w:t>Streptococcus</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pyogenes</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Streptococcus</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viridans</w:t>
            </w:r>
            <w:proofErr w:type="spellEnd"/>
            <w:r w:rsidRPr="00DE09ED">
              <w:rPr>
                <w:rFonts w:ascii="Times New Roman" w:hAnsi="Times New Roman"/>
                <w:color w:val="000000"/>
                <w:sz w:val="32"/>
                <w:szCs w:val="32"/>
              </w:rPr>
              <w:t>.</w:t>
            </w:r>
          </w:p>
          <w:p w:rsidR="00726154" w:rsidRPr="00DE09ED" w:rsidRDefault="00726154">
            <w:pPr>
              <w:numPr>
                <w:ilvl w:val="0"/>
                <w:numId w:val="1"/>
              </w:numPr>
              <w:spacing w:before="60" w:after="100" w:afterAutospacing="1"/>
              <w:ind w:left="0"/>
              <w:rPr>
                <w:rFonts w:ascii="Times New Roman" w:hAnsi="Times New Roman"/>
                <w:color w:val="000000"/>
                <w:sz w:val="32"/>
                <w:szCs w:val="32"/>
              </w:rPr>
            </w:pPr>
            <w:r w:rsidRPr="00DE09ED">
              <w:rPr>
                <w:rFonts w:ascii="Times New Roman" w:hAnsi="Times New Roman"/>
                <w:color w:val="000000"/>
                <w:sz w:val="32"/>
                <w:szCs w:val="32"/>
              </w:rPr>
              <w:lastRenderedPageBreak/>
              <w:t xml:space="preserve">Стафилококки: </w:t>
            </w:r>
            <w:proofErr w:type="spellStart"/>
            <w:r w:rsidRPr="00DE09ED">
              <w:rPr>
                <w:rFonts w:ascii="Times New Roman" w:hAnsi="Times New Roman"/>
                <w:color w:val="000000"/>
                <w:sz w:val="32"/>
                <w:szCs w:val="32"/>
              </w:rPr>
              <w:t>Staphylococcus</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aureus</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Staphylococcus</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haemolyticus</w:t>
            </w:r>
            <w:proofErr w:type="spellEnd"/>
            <w:r w:rsidRPr="00DE09ED">
              <w:rPr>
                <w:rFonts w:ascii="Times New Roman" w:hAnsi="Times New Roman"/>
                <w:color w:val="000000"/>
                <w:sz w:val="32"/>
                <w:szCs w:val="32"/>
              </w:rPr>
              <w:t>.</w:t>
            </w:r>
          </w:p>
        </w:tc>
        <w:tc>
          <w:tcPr>
            <w:tcW w:w="0" w:type="auto"/>
            <w:tcBorders>
              <w:top w:val="single" w:sz="6" w:space="0" w:color="E5E5E5"/>
            </w:tcBorders>
            <w:shd w:val="clear" w:color="auto" w:fill="FFFFFF"/>
            <w:tcMar>
              <w:top w:w="180" w:type="dxa"/>
              <w:left w:w="180" w:type="dxa"/>
              <w:bottom w:w="180" w:type="dxa"/>
              <w:right w:w="180" w:type="dxa"/>
            </w:tcMar>
            <w:hideMark/>
          </w:tcPr>
          <w:p w:rsidR="00726154" w:rsidRPr="00DE09ED" w:rsidRDefault="00D96589">
            <w:pPr>
              <w:numPr>
                <w:ilvl w:val="0"/>
                <w:numId w:val="2"/>
              </w:numPr>
              <w:spacing w:before="100" w:beforeAutospacing="1" w:after="100" w:afterAutospacing="1"/>
              <w:ind w:left="0"/>
              <w:rPr>
                <w:rFonts w:ascii="Times New Roman" w:hAnsi="Times New Roman"/>
                <w:color w:val="000000"/>
                <w:sz w:val="32"/>
                <w:szCs w:val="32"/>
              </w:rPr>
            </w:pPr>
            <w:hyperlink r:id="rId38" w:history="1">
              <w:r w:rsidR="00726154" w:rsidRPr="00E86CD9">
                <w:rPr>
                  <w:rStyle w:val="30"/>
                  <w:b w:val="0"/>
                  <w:sz w:val="32"/>
                  <w:szCs w:val="32"/>
                </w:rPr>
                <w:t>Клебсиеллы</w:t>
              </w:r>
            </w:hyperlink>
            <w:r w:rsidR="00726154" w:rsidRPr="00DE09ED">
              <w:rPr>
                <w:rFonts w:ascii="Times New Roman" w:hAnsi="Times New Roman"/>
                <w:color w:val="000000"/>
                <w:sz w:val="32"/>
                <w:szCs w:val="32"/>
              </w:rPr>
              <w:t> (</w:t>
            </w:r>
            <w:proofErr w:type="spellStart"/>
            <w:r w:rsidR="00726154" w:rsidRPr="00DE09ED">
              <w:rPr>
                <w:rFonts w:ascii="Times New Roman" w:hAnsi="Times New Roman"/>
                <w:color w:val="000000"/>
                <w:sz w:val="32"/>
                <w:szCs w:val="32"/>
              </w:rPr>
              <w:t>Klebsiella</w:t>
            </w:r>
            <w:proofErr w:type="spellEnd"/>
            <w:r w:rsidR="00726154" w:rsidRPr="00DE09ED">
              <w:rPr>
                <w:rFonts w:ascii="Times New Roman" w:hAnsi="Times New Roman"/>
                <w:color w:val="000000"/>
                <w:sz w:val="32"/>
                <w:szCs w:val="32"/>
              </w:rPr>
              <w:t xml:space="preserve"> pneumoniae)</w:t>
            </w:r>
          </w:p>
          <w:p w:rsidR="00726154" w:rsidRPr="00DE09ED" w:rsidRDefault="00726154">
            <w:pPr>
              <w:numPr>
                <w:ilvl w:val="0"/>
                <w:numId w:val="2"/>
              </w:numPr>
              <w:spacing w:before="60" w:after="100" w:afterAutospacing="1"/>
              <w:ind w:left="0"/>
              <w:rPr>
                <w:rFonts w:ascii="Times New Roman" w:hAnsi="Times New Roman"/>
                <w:color w:val="000000"/>
                <w:sz w:val="32"/>
                <w:szCs w:val="32"/>
              </w:rPr>
            </w:pPr>
            <w:r w:rsidRPr="00DE09ED">
              <w:rPr>
                <w:rFonts w:ascii="Times New Roman" w:hAnsi="Times New Roman"/>
                <w:color w:val="000000"/>
                <w:sz w:val="32"/>
                <w:szCs w:val="32"/>
              </w:rPr>
              <w:t>Гемофильная палочка (</w:t>
            </w:r>
            <w:proofErr w:type="spellStart"/>
            <w:r w:rsidRPr="00DE09ED">
              <w:rPr>
                <w:rFonts w:ascii="Times New Roman" w:hAnsi="Times New Roman"/>
                <w:color w:val="000000"/>
                <w:sz w:val="32"/>
                <w:szCs w:val="32"/>
              </w:rPr>
              <w:t>Пфейфера</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Haemophilius</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influenzae</w:t>
            </w:r>
            <w:proofErr w:type="spellEnd"/>
          </w:p>
          <w:p w:rsidR="00726154" w:rsidRPr="00DE09ED" w:rsidRDefault="00D96589">
            <w:pPr>
              <w:numPr>
                <w:ilvl w:val="0"/>
                <w:numId w:val="2"/>
              </w:numPr>
              <w:spacing w:before="60" w:after="100" w:afterAutospacing="1"/>
              <w:ind w:left="0"/>
              <w:rPr>
                <w:rFonts w:ascii="Times New Roman" w:hAnsi="Times New Roman"/>
                <w:color w:val="000000"/>
                <w:sz w:val="32"/>
                <w:szCs w:val="32"/>
              </w:rPr>
            </w:pPr>
            <w:hyperlink r:id="rId39" w:history="1">
              <w:r w:rsidR="00726154" w:rsidRPr="00E86CD9">
                <w:rPr>
                  <w:rStyle w:val="30"/>
                  <w:b w:val="0"/>
                  <w:sz w:val="32"/>
                  <w:szCs w:val="32"/>
                </w:rPr>
                <w:t>Синегнойная палочка</w:t>
              </w:r>
            </w:hyperlink>
            <w:r w:rsidR="00726154" w:rsidRPr="00DE09ED">
              <w:rPr>
                <w:rFonts w:ascii="Times New Roman" w:hAnsi="Times New Roman"/>
                <w:color w:val="000000"/>
                <w:sz w:val="32"/>
                <w:szCs w:val="32"/>
              </w:rPr>
              <w:t> (</w:t>
            </w:r>
            <w:proofErr w:type="spellStart"/>
            <w:r w:rsidR="00726154" w:rsidRPr="00DE09ED">
              <w:rPr>
                <w:rFonts w:ascii="Times New Roman" w:hAnsi="Times New Roman"/>
                <w:color w:val="000000"/>
                <w:sz w:val="32"/>
                <w:szCs w:val="32"/>
              </w:rPr>
              <w:t>Pseudomonas</w:t>
            </w:r>
            <w:proofErr w:type="spellEnd"/>
            <w:r w:rsidR="00726154" w:rsidRPr="00DE09ED">
              <w:rPr>
                <w:rFonts w:ascii="Times New Roman" w:hAnsi="Times New Roman"/>
                <w:color w:val="000000"/>
                <w:sz w:val="32"/>
                <w:szCs w:val="32"/>
              </w:rPr>
              <w:t xml:space="preserve"> </w:t>
            </w:r>
            <w:proofErr w:type="spellStart"/>
            <w:r w:rsidR="00726154" w:rsidRPr="00DE09ED">
              <w:rPr>
                <w:rFonts w:ascii="Times New Roman" w:hAnsi="Times New Roman"/>
                <w:color w:val="000000"/>
                <w:sz w:val="32"/>
                <w:szCs w:val="32"/>
              </w:rPr>
              <w:t>aeruginosa</w:t>
            </w:r>
            <w:proofErr w:type="spellEnd"/>
            <w:r w:rsidR="00726154" w:rsidRPr="00DE09ED">
              <w:rPr>
                <w:rFonts w:ascii="Times New Roman" w:hAnsi="Times New Roman"/>
                <w:color w:val="000000"/>
                <w:sz w:val="32"/>
                <w:szCs w:val="32"/>
              </w:rPr>
              <w:t>)</w:t>
            </w:r>
          </w:p>
          <w:p w:rsidR="00726154" w:rsidRPr="00DE09ED" w:rsidRDefault="00726154">
            <w:pPr>
              <w:numPr>
                <w:ilvl w:val="0"/>
                <w:numId w:val="2"/>
              </w:numPr>
              <w:spacing w:before="60" w:after="100" w:afterAutospacing="1"/>
              <w:ind w:left="0"/>
              <w:rPr>
                <w:rFonts w:ascii="Times New Roman" w:hAnsi="Times New Roman"/>
                <w:color w:val="000000"/>
                <w:sz w:val="32"/>
                <w:szCs w:val="32"/>
              </w:rPr>
            </w:pPr>
            <w:proofErr w:type="spellStart"/>
            <w:r w:rsidRPr="00DE09ED">
              <w:rPr>
                <w:rFonts w:ascii="Times New Roman" w:hAnsi="Times New Roman"/>
                <w:color w:val="000000"/>
                <w:sz w:val="32"/>
                <w:szCs w:val="32"/>
              </w:rPr>
              <w:lastRenderedPageBreak/>
              <w:t>Легионелпа</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Legionella</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Pneumophilia</w:t>
            </w:r>
            <w:proofErr w:type="spellEnd"/>
            <w:r w:rsidRPr="00DE09ED">
              <w:rPr>
                <w:rFonts w:ascii="Times New Roman" w:hAnsi="Times New Roman"/>
                <w:color w:val="000000"/>
                <w:sz w:val="32"/>
                <w:szCs w:val="32"/>
              </w:rPr>
              <w:t>)</w:t>
            </w:r>
          </w:p>
          <w:p w:rsidR="00726154" w:rsidRPr="00DE09ED" w:rsidRDefault="00726154">
            <w:pPr>
              <w:numPr>
                <w:ilvl w:val="0"/>
                <w:numId w:val="2"/>
              </w:numPr>
              <w:spacing w:before="60" w:after="100" w:afterAutospacing="1"/>
              <w:ind w:left="0"/>
              <w:rPr>
                <w:rFonts w:ascii="Times New Roman" w:hAnsi="Times New Roman"/>
                <w:color w:val="000000"/>
                <w:sz w:val="32"/>
                <w:szCs w:val="32"/>
              </w:rPr>
            </w:pPr>
            <w:r w:rsidRPr="00DE09ED">
              <w:rPr>
                <w:rFonts w:ascii="Times New Roman" w:hAnsi="Times New Roman"/>
                <w:color w:val="000000"/>
                <w:sz w:val="32"/>
                <w:szCs w:val="32"/>
              </w:rPr>
              <w:t>Кишечная палочка (</w:t>
            </w:r>
            <w:proofErr w:type="spellStart"/>
            <w:r w:rsidRPr="00DE09ED">
              <w:rPr>
                <w:rFonts w:ascii="Times New Roman" w:hAnsi="Times New Roman"/>
                <w:color w:val="000000"/>
                <w:sz w:val="32"/>
                <w:szCs w:val="32"/>
              </w:rPr>
              <w:t>Escherichia</w:t>
            </w:r>
            <w:proofErr w:type="spellEnd"/>
            <w:r w:rsidRPr="00DE09ED">
              <w:rPr>
                <w:rFonts w:ascii="Times New Roman" w:hAnsi="Times New Roman"/>
                <w:color w:val="000000"/>
                <w:sz w:val="32"/>
                <w:szCs w:val="32"/>
              </w:rPr>
              <w:t xml:space="preserve"> </w:t>
            </w:r>
            <w:proofErr w:type="spellStart"/>
            <w:r w:rsidRPr="00DE09ED">
              <w:rPr>
                <w:rFonts w:ascii="Times New Roman" w:hAnsi="Times New Roman"/>
                <w:color w:val="000000"/>
                <w:sz w:val="32"/>
                <w:szCs w:val="32"/>
              </w:rPr>
              <w:t>coli</w:t>
            </w:r>
            <w:proofErr w:type="spellEnd"/>
            <w:r w:rsidRPr="00DE09ED">
              <w:rPr>
                <w:rFonts w:ascii="Times New Roman" w:hAnsi="Times New Roman"/>
                <w:color w:val="000000"/>
                <w:sz w:val="32"/>
                <w:szCs w:val="32"/>
              </w:rPr>
              <w:t>)</w:t>
            </w:r>
          </w:p>
        </w:tc>
      </w:tr>
    </w:tbl>
    <w:p w:rsidR="00726154" w:rsidRPr="00726154" w:rsidRDefault="00726154" w:rsidP="00C77E0E">
      <w:pPr>
        <w:spacing w:line="360" w:lineRule="auto"/>
        <w:jc w:val="both"/>
        <w:rPr>
          <w:rFonts w:ascii="Times New Roman" w:hAnsi="Times New Roman"/>
          <w:bCs/>
          <w:sz w:val="32"/>
          <w:szCs w:val="32"/>
        </w:rPr>
      </w:pPr>
    </w:p>
    <w:p w:rsidR="00B51A97" w:rsidRDefault="00243A70"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811FC9" w:rsidRPr="00C14E9D">
        <w:rPr>
          <w:rFonts w:ascii="Times New Roman" w:hAnsi="Times New Roman"/>
          <w:b/>
          <w:bCs/>
          <w:sz w:val="32"/>
          <w:szCs w:val="32"/>
        </w:rPr>
        <w:t>8</w:t>
      </w:r>
      <w:r w:rsidR="00811FC9" w:rsidRPr="00811FC9">
        <w:rPr>
          <w:rFonts w:ascii="Times New Roman" w:hAnsi="Times New Roman"/>
          <w:bCs/>
          <w:sz w:val="32"/>
          <w:szCs w:val="32"/>
        </w:rPr>
        <w:t>.Назовите  материал необходимый для диагностики, у больных с патологией дыхательной системы при скудном выделении мокроты.</w:t>
      </w:r>
    </w:p>
    <w:p w:rsidR="00A32F4D" w:rsidRPr="00335749" w:rsidRDefault="009645A0" w:rsidP="00A32F4D">
      <w:pPr>
        <w:spacing w:line="360" w:lineRule="auto"/>
        <w:jc w:val="both"/>
        <w:rPr>
          <w:rFonts w:ascii="Times New Roman" w:hAnsi="Times New Roman"/>
          <w:bCs/>
          <w:sz w:val="32"/>
          <w:szCs w:val="32"/>
        </w:rPr>
      </w:pPr>
      <w:r>
        <w:rPr>
          <w:rFonts w:ascii="Times New Roman" w:hAnsi="Times New Roman"/>
          <w:b/>
          <w:bCs/>
          <w:sz w:val="32"/>
          <w:szCs w:val="32"/>
        </w:rPr>
        <w:t xml:space="preserve">Ответ: </w:t>
      </w:r>
      <w:r w:rsidR="00A32F4D" w:rsidRPr="00335749">
        <w:rPr>
          <w:rFonts w:ascii="Times New Roman" w:hAnsi="Times New Roman"/>
          <w:bCs/>
          <w:sz w:val="32"/>
          <w:szCs w:val="32"/>
        </w:rPr>
        <w:t xml:space="preserve">Материалом для   изучения этиологии заболеваний дыхательных путей служат: отделяемое зева и носа; содержимое бронхов, полученное при бронхоскопии или при отсасывании через </w:t>
      </w:r>
      <w:proofErr w:type="spellStart"/>
      <w:r w:rsidR="00A32F4D" w:rsidRPr="00335749">
        <w:rPr>
          <w:rFonts w:ascii="Times New Roman" w:hAnsi="Times New Roman"/>
          <w:bCs/>
          <w:sz w:val="32"/>
          <w:szCs w:val="32"/>
        </w:rPr>
        <w:t>трахеостому</w:t>
      </w:r>
      <w:proofErr w:type="spellEnd"/>
      <w:r w:rsidR="00A32F4D" w:rsidRPr="00335749">
        <w:rPr>
          <w:rFonts w:ascii="Times New Roman" w:hAnsi="Times New Roman"/>
          <w:bCs/>
          <w:sz w:val="32"/>
          <w:szCs w:val="32"/>
        </w:rPr>
        <w:t xml:space="preserve"> (у больных, находящихся на аппаратном дыхании); экссудаты; резецированные ткани и др.  </w:t>
      </w:r>
    </w:p>
    <w:p w:rsidR="009645A0" w:rsidRPr="009645A0" w:rsidRDefault="00A32F4D" w:rsidP="00C77E0E">
      <w:pPr>
        <w:spacing w:line="360" w:lineRule="auto"/>
        <w:jc w:val="both"/>
        <w:rPr>
          <w:rFonts w:ascii="Times New Roman" w:hAnsi="Times New Roman"/>
          <w:b/>
          <w:bCs/>
          <w:sz w:val="32"/>
          <w:szCs w:val="32"/>
        </w:rPr>
      </w:pPr>
      <w:r w:rsidRPr="00A32F4D">
        <w:rPr>
          <w:rFonts w:ascii="Times New Roman" w:hAnsi="Times New Roman"/>
          <w:b/>
          <w:bCs/>
          <w:sz w:val="32"/>
          <w:szCs w:val="32"/>
        </w:rPr>
        <w:t> </w:t>
      </w:r>
    </w:p>
    <w:p w:rsidR="00B259DD" w:rsidRPr="00B259DD" w:rsidRDefault="00243A70"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B259DD" w:rsidRPr="009645A0">
        <w:rPr>
          <w:rFonts w:ascii="Times New Roman" w:hAnsi="Times New Roman"/>
          <w:b/>
          <w:bCs/>
          <w:sz w:val="32"/>
          <w:szCs w:val="32"/>
        </w:rPr>
        <w:t>9</w:t>
      </w:r>
      <w:r w:rsidR="00B259DD" w:rsidRPr="00B259DD">
        <w:rPr>
          <w:rFonts w:ascii="Times New Roman" w:hAnsi="Times New Roman"/>
          <w:b/>
          <w:bCs/>
          <w:sz w:val="32"/>
          <w:szCs w:val="32"/>
        </w:rPr>
        <w:t>.</w:t>
      </w:r>
      <w:r w:rsidR="00B259DD" w:rsidRPr="00B259DD">
        <w:rPr>
          <w:rFonts w:ascii="Times New Roman" w:hAnsi="Times New Roman"/>
          <w:bCs/>
          <w:sz w:val="32"/>
          <w:szCs w:val="32"/>
        </w:rPr>
        <w:t xml:space="preserve">В микробиологическую лабораторию поступил материал – биоптат  со слизистой желудка двух больных с клиническим  диагнозом: язвенный гастродуоденит. При посеве исследуемого материала была выделена чистая культура </w:t>
      </w:r>
      <w:proofErr w:type="spellStart"/>
      <w:r w:rsidR="00B259DD" w:rsidRPr="00B259DD">
        <w:rPr>
          <w:rFonts w:ascii="Times New Roman" w:hAnsi="Times New Roman"/>
          <w:bCs/>
          <w:sz w:val="32"/>
          <w:szCs w:val="32"/>
        </w:rPr>
        <w:t>лактобактерий</w:t>
      </w:r>
      <w:proofErr w:type="spellEnd"/>
      <w:r w:rsidR="00B259DD" w:rsidRPr="00B259DD">
        <w:rPr>
          <w:rFonts w:ascii="Times New Roman" w:hAnsi="Times New Roman"/>
          <w:bCs/>
          <w:sz w:val="32"/>
          <w:szCs w:val="32"/>
        </w:rPr>
        <w:t xml:space="preserve">, у другого – H. </w:t>
      </w:r>
      <w:proofErr w:type="spellStart"/>
      <w:r w:rsidR="00B259DD" w:rsidRPr="00B259DD">
        <w:rPr>
          <w:rFonts w:ascii="Times New Roman" w:hAnsi="Times New Roman"/>
          <w:bCs/>
          <w:sz w:val="32"/>
          <w:szCs w:val="32"/>
        </w:rPr>
        <w:t>Pylori</w:t>
      </w:r>
      <w:proofErr w:type="spellEnd"/>
      <w:r w:rsidR="00B259DD" w:rsidRPr="00B259DD">
        <w:rPr>
          <w:rFonts w:ascii="Times New Roman" w:hAnsi="Times New Roman"/>
          <w:bCs/>
          <w:sz w:val="32"/>
          <w:szCs w:val="32"/>
        </w:rPr>
        <w:t>.</w:t>
      </w:r>
    </w:p>
    <w:p w:rsidR="00B259DD" w:rsidRPr="00B259DD" w:rsidRDefault="00B259DD" w:rsidP="00C77E0E">
      <w:pPr>
        <w:spacing w:line="360" w:lineRule="auto"/>
        <w:jc w:val="both"/>
        <w:rPr>
          <w:rFonts w:ascii="Times New Roman" w:hAnsi="Times New Roman"/>
          <w:bCs/>
          <w:sz w:val="32"/>
          <w:szCs w:val="32"/>
        </w:rPr>
      </w:pPr>
      <w:r w:rsidRPr="00B259DD">
        <w:rPr>
          <w:rFonts w:ascii="Times New Roman" w:hAnsi="Times New Roman"/>
          <w:bCs/>
          <w:sz w:val="32"/>
          <w:szCs w:val="32"/>
        </w:rPr>
        <w:t xml:space="preserve">Назвать микроорганизм из выделенных, играющий ведущую роль в возникновении язвенного </w:t>
      </w:r>
      <w:proofErr w:type="spellStart"/>
      <w:r w:rsidRPr="00B259DD">
        <w:rPr>
          <w:rFonts w:ascii="Times New Roman" w:hAnsi="Times New Roman"/>
          <w:bCs/>
          <w:sz w:val="32"/>
          <w:szCs w:val="32"/>
        </w:rPr>
        <w:t>гастродудонита</w:t>
      </w:r>
      <w:proofErr w:type="spellEnd"/>
      <w:r w:rsidRPr="00B259DD">
        <w:rPr>
          <w:rFonts w:ascii="Times New Roman" w:hAnsi="Times New Roman"/>
          <w:bCs/>
          <w:sz w:val="32"/>
          <w:szCs w:val="32"/>
        </w:rPr>
        <w:t xml:space="preserve">. </w:t>
      </w:r>
    </w:p>
    <w:p w:rsidR="00B259DD" w:rsidRDefault="00B259DD" w:rsidP="00C77E0E">
      <w:pPr>
        <w:spacing w:line="360" w:lineRule="auto"/>
        <w:jc w:val="both"/>
        <w:rPr>
          <w:rFonts w:ascii="Times New Roman" w:hAnsi="Times New Roman"/>
          <w:bCs/>
          <w:sz w:val="32"/>
          <w:szCs w:val="32"/>
        </w:rPr>
      </w:pPr>
      <w:r w:rsidRPr="00B259DD">
        <w:rPr>
          <w:rFonts w:ascii="Times New Roman" w:hAnsi="Times New Roman"/>
          <w:bCs/>
          <w:sz w:val="32"/>
          <w:szCs w:val="32"/>
        </w:rPr>
        <w:t>Методы микробиологического исследования  используемые для анализа данной пробы.</w:t>
      </w:r>
    </w:p>
    <w:p w:rsidR="003C0A44" w:rsidRPr="003C0A44" w:rsidRDefault="009645A0" w:rsidP="00C77E0E">
      <w:pPr>
        <w:spacing w:line="360" w:lineRule="auto"/>
        <w:jc w:val="both"/>
        <w:rPr>
          <w:rFonts w:ascii="Times New Roman" w:hAnsi="Times New Roman"/>
          <w:bCs/>
          <w:sz w:val="32"/>
          <w:szCs w:val="32"/>
        </w:rPr>
      </w:pPr>
      <w:r>
        <w:rPr>
          <w:rFonts w:ascii="Times New Roman" w:hAnsi="Times New Roman"/>
          <w:b/>
          <w:bCs/>
          <w:sz w:val="32"/>
          <w:szCs w:val="32"/>
        </w:rPr>
        <w:lastRenderedPageBreak/>
        <w:t xml:space="preserve">Ответ: </w:t>
      </w:r>
      <w:proofErr w:type="spellStart"/>
      <w:r w:rsidR="00C43579">
        <w:rPr>
          <w:rFonts w:ascii="Times New Roman" w:hAnsi="Times New Roman"/>
          <w:b/>
          <w:bCs/>
          <w:sz w:val="32"/>
          <w:szCs w:val="32"/>
        </w:rPr>
        <w:t>Helicobacter</w:t>
      </w:r>
      <w:proofErr w:type="spellEnd"/>
      <w:r w:rsidR="00C43579">
        <w:rPr>
          <w:rFonts w:ascii="Times New Roman" w:hAnsi="Times New Roman"/>
          <w:b/>
          <w:bCs/>
          <w:sz w:val="32"/>
          <w:szCs w:val="32"/>
        </w:rPr>
        <w:t xml:space="preserve">. </w:t>
      </w:r>
      <w:r w:rsidR="003C0A44" w:rsidRPr="003C0A44">
        <w:rPr>
          <w:rFonts w:ascii="Times New Roman" w:hAnsi="Times New Roman"/>
          <w:bCs/>
          <w:sz w:val="32"/>
          <w:szCs w:val="32"/>
        </w:rPr>
        <w:t>Микробиологический метод</w:t>
      </w:r>
      <w:r w:rsidR="00C43579">
        <w:rPr>
          <w:rFonts w:ascii="Times New Roman" w:hAnsi="Times New Roman"/>
          <w:bCs/>
          <w:sz w:val="32"/>
          <w:szCs w:val="32"/>
        </w:rPr>
        <w:t>:</w:t>
      </w:r>
    </w:p>
    <w:p w:rsidR="009645A0" w:rsidRPr="003C0A44" w:rsidRDefault="003C0A44" w:rsidP="00C77E0E">
      <w:pPr>
        <w:spacing w:line="360" w:lineRule="auto"/>
        <w:jc w:val="both"/>
        <w:rPr>
          <w:rFonts w:ascii="Times New Roman" w:hAnsi="Times New Roman"/>
          <w:bCs/>
          <w:sz w:val="32"/>
          <w:szCs w:val="32"/>
        </w:rPr>
      </w:pPr>
      <w:r w:rsidRPr="003C0A44">
        <w:rPr>
          <w:rFonts w:ascii="Times New Roman" w:hAnsi="Times New Roman"/>
          <w:bCs/>
          <w:sz w:val="32"/>
          <w:szCs w:val="32"/>
        </w:rPr>
        <w:t xml:space="preserve">Материалом исследования для микробиологической диагностики </w:t>
      </w:r>
      <w:proofErr w:type="spellStart"/>
      <w:r w:rsidRPr="003C0A44">
        <w:rPr>
          <w:rFonts w:ascii="Times New Roman" w:hAnsi="Times New Roman"/>
          <w:bCs/>
          <w:sz w:val="32"/>
          <w:szCs w:val="32"/>
        </w:rPr>
        <w:t>Helicobacter</w:t>
      </w:r>
      <w:proofErr w:type="spellEnd"/>
      <w:r w:rsidRPr="003C0A44">
        <w:rPr>
          <w:rFonts w:ascii="Times New Roman" w:hAnsi="Times New Roman"/>
          <w:bCs/>
          <w:sz w:val="32"/>
          <w:szCs w:val="32"/>
        </w:rPr>
        <w:t xml:space="preserve"> являются </w:t>
      </w:r>
      <w:proofErr w:type="spellStart"/>
      <w:r w:rsidRPr="003C0A44">
        <w:rPr>
          <w:rFonts w:ascii="Times New Roman" w:hAnsi="Times New Roman"/>
          <w:bCs/>
          <w:sz w:val="32"/>
          <w:szCs w:val="32"/>
        </w:rPr>
        <w:t>биоптаты</w:t>
      </w:r>
      <w:proofErr w:type="spellEnd"/>
      <w:r w:rsidRPr="003C0A44">
        <w:rPr>
          <w:rFonts w:ascii="Times New Roman" w:hAnsi="Times New Roman"/>
          <w:bCs/>
          <w:sz w:val="32"/>
          <w:szCs w:val="32"/>
        </w:rPr>
        <w:t xml:space="preserve"> из слизистой оболочки желудка или двенадцатиперстной кишки, полученной в условиях максимальной стерильности. Инкубация посевов осуществляется я в микроаэрофильных условиях при содержании кислорода не более 5%. Такие условия создаются путем заполнения герметически закрывающихся сосудов газовой смесью (5% кислорода, 10% углекислого газа, 85% азота), при использовании специальных газогенераторных химических пакетов. На кровяной питательной среде </w:t>
      </w:r>
      <w:proofErr w:type="spellStart"/>
      <w:r w:rsidRPr="003C0A44">
        <w:rPr>
          <w:rFonts w:ascii="Times New Roman" w:hAnsi="Times New Roman"/>
          <w:bCs/>
          <w:sz w:val="32"/>
          <w:szCs w:val="32"/>
        </w:rPr>
        <w:t>геликобактер</w:t>
      </w:r>
      <w:proofErr w:type="spellEnd"/>
      <w:r w:rsidRPr="003C0A44">
        <w:rPr>
          <w:rFonts w:ascii="Times New Roman" w:hAnsi="Times New Roman"/>
          <w:bCs/>
          <w:sz w:val="32"/>
          <w:szCs w:val="32"/>
        </w:rPr>
        <w:t xml:space="preserve"> на 3-5 </w:t>
      </w:r>
      <w:proofErr w:type="spellStart"/>
      <w:r w:rsidRPr="003C0A44">
        <w:rPr>
          <w:rFonts w:ascii="Times New Roman" w:hAnsi="Times New Roman"/>
          <w:bCs/>
          <w:sz w:val="32"/>
          <w:szCs w:val="32"/>
        </w:rPr>
        <w:t>сут</w:t>
      </w:r>
      <w:proofErr w:type="spellEnd"/>
      <w:r w:rsidRPr="003C0A44">
        <w:rPr>
          <w:rFonts w:ascii="Times New Roman" w:hAnsi="Times New Roman"/>
          <w:bCs/>
          <w:sz w:val="32"/>
          <w:szCs w:val="32"/>
        </w:rPr>
        <w:t xml:space="preserve">. формирует мелкие круглые, гладкие, прозрачные, </w:t>
      </w:r>
      <w:proofErr w:type="spellStart"/>
      <w:r w:rsidRPr="003C0A44">
        <w:rPr>
          <w:rFonts w:ascii="Times New Roman" w:hAnsi="Times New Roman"/>
          <w:bCs/>
          <w:sz w:val="32"/>
          <w:szCs w:val="32"/>
        </w:rPr>
        <w:t>росинчатые</w:t>
      </w:r>
      <w:proofErr w:type="spellEnd"/>
      <w:r w:rsidRPr="003C0A44">
        <w:rPr>
          <w:rFonts w:ascii="Times New Roman" w:hAnsi="Times New Roman"/>
          <w:bCs/>
          <w:sz w:val="32"/>
          <w:szCs w:val="32"/>
        </w:rPr>
        <w:t xml:space="preserve"> колонии диаметром 1—3 мм.</w:t>
      </w:r>
    </w:p>
    <w:p w:rsidR="00B259DD" w:rsidRPr="00B259DD" w:rsidRDefault="00243A70"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B259DD" w:rsidRPr="00B259DD">
        <w:rPr>
          <w:rFonts w:ascii="Times New Roman" w:hAnsi="Times New Roman"/>
          <w:b/>
          <w:bCs/>
          <w:sz w:val="32"/>
          <w:szCs w:val="32"/>
        </w:rPr>
        <w:t>10</w:t>
      </w:r>
      <w:r w:rsidR="00B259DD" w:rsidRPr="00B259DD">
        <w:rPr>
          <w:rFonts w:ascii="Times New Roman" w:hAnsi="Times New Roman"/>
          <w:bCs/>
          <w:sz w:val="32"/>
          <w:szCs w:val="32"/>
        </w:rPr>
        <w:t xml:space="preserve">. В микробиологическую лабораторию поступил исследуемый материал – мокрота кровянисто – тягучая. </w:t>
      </w:r>
    </w:p>
    <w:p w:rsidR="00B259DD" w:rsidRPr="00B259DD" w:rsidRDefault="00B259DD" w:rsidP="00C77E0E">
      <w:pPr>
        <w:spacing w:line="360" w:lineRule="auto"/>
        <w:jc w:val="both"/>
        <w:rPr>
          <w:rFonts w:ascii="Times New Roman" w:hAnsi="Times New Roman"/>
          <w:bCs/>
          <w:sz w:val="32"/>
          <w:szCs w:val="32"/>
        </w:rPr>
      </w:pPr>
      <w:r w:rsidRPr="00B259DD">
        <w:rPr>
          <w:rFonts w:ascii="Times New Roman" w:hAnsi="Times New Roman"/>
          <w:bCs/>
          <w:sz w:val="32"/>
          <w:szCs w:val="32"/>
        </w:rPr>
        <w:t>Возможно ли по макроскопической картине в данном случае предположить характер возбудителя, обоснуйте ответ.</w:t>
      </w:r>
    </w:p>
    <w:p w:rsidR="009041D2" w:rsidRPr="001547E8" w:rsidRDefault="00B259DD" w:rsidP="00C77E0E">
      <w:pPr>
        <w:spacing w:line="360" w:lineRule="auto"/>
        <w:jc w:val="both"/>
        <w:rPr>
          <w:rFonts w:ascii="Times New Roman" w:hAnsi="Times New Roman"/>
          <w:bCs/>
          <w:sz w:val="32"/>
          <w:szCs w:val="32"/>
        </w:rPr>
      </w:pPr>
      <w:r w:rsidRPr="00B259DD">
        <w:rPr>
          <w:rFonts w:ascii="Times New Roman" w:hAnsi="Times New Roman"/>
          <w:bCs/>
          <w:sz w:val="32"/>
          <w:szCs w:val="32"/>
        </w:rPr>
        <w:t>Расскажите о способе сбора  материала  у больного с патологией дыхательной системы при скудном выделении мокроты.</w:t>
      </w:r>
    </w:p>
    <w:p w:rsidR="001547E8" w:rsidRDefault="001547E8" w:rsidP="00C77E0E">
      <w:pPr>
        <w:spacing w:line="360" w:lineRule="auto"/>
        <w:jc w:val="both"/>
        <w:rPr>
          <w:rFonts w:ascii="Times New Roman" w:hAnsi="Times New Roman"/>
          <w:bCs/>
          <w:sz w:val="32"/>
          <w:szCs w:val="32"/>
        </w:rPr>
      </w:pPr>
      <w:r w:rsidRPr="001547E8">
        <w:rPr>
          <w:rFonts w:ascii="Times New Roman" w:hAnsi="Times New Roman"/>
          <w:bCs/>
          <w:sz w:val="32"/>
          <w:szCs w:val="32"/>
        </w:rPr>
        <w:t xml:space="preserve"> </w:t>
      </w:r>
      <w:r w:rsidR="009645A0">
        <w:rPr>
          <w:rFonts w:ascii="Times New Roman" w:hAnsi="Times New Roman"/>
          <w:b/>
          <w:bCs/>
          <w:sz w:val="32"/>
          <w:szCs w:val="32"/>
        </w:rPr>
        <w:t>Ответ</w:t>
      </w:r>
      <w:r w:rsidR="001B021E">
        <w:rPr>
          <w:rFonts w:ascii="Times New Roman" w:hAnsi="Times New Roman"/>
          <w:b/>
          <w:bCs/>
          <w:sz w:val="32"/>
          <w:szCs w:val="32"/>
        </w:rPr>
        <w:t xml:space="preserve">: </w:t>
      </w:r>
      <w:r w:rsidR="005511BB" w:rsidRPr="005511BB">
        <w:rPr>
          <w:rFonts w:ascii="Times New Roman" w:hAnsi="Times New Roman"/>
          <w:bCs/>
          <w:sz w:val="32"/>
          <w:szCs w:val="32"/>
        </w:rPr>
        <w:t>Материалом</w:t>
      </w:r>
      <w:r w:rsidR="005F395E">
        <w:rPr>
          <w:rFonts w:ascii="Times New Roman" w:hAnsi="Times New Roman"/>
          <w:bCs/>
          <w:sz w:val="32"/>
          <w:szCs w:val="32"/>
        </w:rPr>
        <w:t xml:space="preserve"> </w:t>
      </w:r>
      <w:r w:rsidR="005511BB" w:rsidRPr="005511BB">
        <w:rPr>
          <w:rFonts w:ascii="Times New Roman" w:hAnsi="Times New Roman"/>
          <w:bCs/>
          <w:sz w:val="32"/>
          <w:szCs w:val="32"/>
        </w:rPr>
        <w:t xml:space="preserve">для   изучения этиологии заболеваний дыхательных путей служат: отделяемое зева и носа; мокрота; содержимое бронхов, полученное при бронхоскопии или при отсасывании через </w:t>
      </w:r>
      <w:proofErr w:type="spellStart"/>
      <w:r w:rsidR="005511BB" w:rsidRPr="005511BB">
        <w:rPr>
          <w:rFonts w:ascii="Times New Roman" w:hAnsi="Times New Roman"/>
          <w:bCs/>
          <w:sz w:val="32"/>
          <w:szCs w:val="32"/>
        </w:rPr>
        <w:t>трахеостому</w:t>
      </w:r>
      <w:proofErr w:type="spellEnd"/>
      <w:r w:rsidR="005511BB" w:rsidRPr="005511BB">
        <w:rPr>
          <w:rFonts w:ascii="Times New Roman" w:hAnsi="Times New Roman"/>
          <w:bCs/>
          <w:sz w:val="32"/>
          <w:szCs w:val="32"/>
        </w:rPr>
        <w:t xml:space="preserve"> (у больных, находящихся на аппаратном дыхании); экссудаты; резецированные ткани и др. </w:t>
      </w:r>
    </w:p>
    <w:p w:rsidR="005511BB" w:rsidRPr="005511BB" w:rsidRDefault="00DB6640" w:rsidP="00C77E0E">
      <w:pPr>
        <w:spacing w:line="360" w:lineRule="auto"/>
        <w:jc w:val="both"/>
        <w:rPr>
          <w:rFonts w:ascii="Times New Roman" w:hAnsi="Times New Roman"/>
          <w:bCs/>
          <w:sz w:val="32"/>
          <w:szCs w:val="32"/>
        </w:rPr>
      </w:pPr>
      <w:r>
        <w:rPr>
          <w:rFonts w:ascii="Times New Roman" w:hAnsi="Times New Roman"/>
          <w:bCs/>
          <w:sz w:val="32"/>
          <w:szCs w:val="32"/>
        </w:rPr>
        <w:lastRenderedPageBreak/>
        <w:t>Предположительно</w:t>
      </w:r>
      <w:r w:rsidR="001B021E">
        <w:rPr>
          <w:rFonts w:ascii="Times New Roman" w:hAnsi="Times New Roman"/>
          <w:bCs/>
          <w:sz w:val="32"/>
          <w:szCs w:val="32"/>
        </w:rPr>
        <w:t xml:space="preserve"> – это </w:t>
      </w:r>
      <w:r w:rsidR="00B06DCC">
        <w:rPr>
          <w:rFonts w:ascii="Times New Roman" w:hAnsi="Times New Roman"/>
          <w:bCs/>
          <w:sz w:val="32"/>
          <w:szCs w:val="32"/>
        </w:rPr>
        <w:t xml:space="preserve">крупозная пневмония. Возбудители- </w:t>
      </w:r>
      <w:proofErr w:type="spellStart"/>
      <w:r w:rsidR="005F395E" w:rsidRPr="005F395E">
        <w:rPr>
          <w:rFonts w:ascii="Times New Roman" w:hAnsi="Times New Roman"/>
          <w:bCs/>
          <w:sz w:val="32"/>
          <w:szCs w:val="32"/>
        </w:rPr>
        <w:t>Streptococcus</w:t>
      </w:r>
      <w:proofErr w:type="spellEnd"/>
      <w:r w:rsidR="005F395E" w:rsidRPr="005F395E">
        <w:rPr>
          <w:rFonts w:ascii="Times New Roman" w:hAnsi="Times New Roman"/>
          <w:bCs/>
          <w:sz w:val="32"/>
          <w:szCs w:val="32"/>
        </w:rPr>
        <w:t xml:space="preserve"> pneumoniae, </w:t>
      </w:r>
      <w:proofErr w:type="spellStart"/>
      <w:r w:rsidR="005F395E" w:rsidRPr="005F395E">
        <w:rPr>
          <w:rFonts w:ascii="Times New Roman" w:hAnsi="Times New Roman"/>
          <w:bCs/>
          <w:sz w:val="32"/>
          <w:szCs w:val="32"/>
        </w:rPr>
        <w:t>Streptococcus</w:t>
      </w:r>
      <w:proofErr w:type="spellEnd"/>
      <w:r w:rsidR="005F395E" w:rsidRPr="005F395E">
        <w:rPr>
          <w:rFonts w:ascii="Times New Roman" w:hAnsi="Times New Roman"/>
          <w:bCs/>
          <w:sz w:val="32"/>
          <w:szCs w:val="32"/>
        </w:rPr>
        <w:t> </w:t>
      </w:r>
      <w:proofErr w:type="spellStart"/>
      <w:r w:rsidR="005F395E" w:rsidRPr="005F395E">
        <w:rPr>
          <w:rFonts w:ascii="Times New Roman" w:hAnsi="Times New Roman"/>
          <w:bCs/>
          <w:sz w:val="32"/>
          <w:szCs w:val="32"/>
        </w:rPr>
        <w:t>pyogenes</w:t>
      </w:r>
      <w:proofErr w:type="spellEnd"/>
      <w:r w:rsidR="005F395E">
        <w:rPr>
          <w:rFonts w:ascii="Times New Roman" w:hAnsi="Times New Roman"/>
          <w:bCs/>
          <w:sz w:val="32"/>
          <w:szCs w:val="32"/>
        </w:rPr>
        <w:t>.</w:t>
      </w:r>
    </w:p>
    <w:p w:rsidR="00EF1F8A" w:rsidRPr="000F2019" w:rsidRDefault="00243A70" w:rsidP="00C77E0E">
      <w:pPr>
        <w:spacing w:line="360" w:lineRule="auto"/>
        <w:jc w:val="both"/>
        <w:rPr>
          <w:rFonts w:ascii="Times New Roman" w:hAnsi="Times New Roman"/>
          <w:bCs/>
          <w:sz w:val="32"/>
          <w:szCs w:val="32"/>
        </w:rPr>
      </w:pPr>
      <w:r w:rsidRPr="00243A70">
        <w:rPr>
          <w:rFonts w:ascii="Times New Roman" w:hAnsi="Times New Roman"/>
          <w:b/>
          <w:bCs/>
          <w:sz w:val="32"/>
          <w:szCs w:val="32"/>
        </w:rPr>
        <w:t>Задача</w:t>
      </w:r>
      <w:r w:rsidR="00EF1F8A" w:rsidRPr="000F2019">
        <w:rPr>
          <w:rFonts w:ascii="Times New Roman" w:hAnsi="Times New Roman"/>
          <w:bCs/>
          <w:sz w:val="32"/>
          <w:szCs w:val="32"/>
        </w:rPr>
        <w:t xml:space="preserve"> </w:t>
      </w:r>
      <w:r w:rsidR="00EF1F8A" w:rsidRPr="00FD35E2">
        <w:rPr>
          <w:rFonts w:ascii="Times New Roman" w:hAnsi="Times New Roman"/>
          <w:b/>
          <w:bCs/>
          <w:sz w:val="32"/>
          <w:szCs w:val="32"/>
        </w:rPr>
        <w:t>11</w:t>
      </w:r>
      <w:r w:rsidR="00EF1F8A" w:rsidRPr="000F2019">
        <w:rPr>
          <w:rFonts w:ascii="Times New Roman" w:hAnsi="Times New Roman"/>
          <w:bCs/>
          <w:sz w:val="32"/>
          <w:szCs w:val="32"/>
        </w:rPr>
        <w:t xml:space="preserve">. В хирургическом отделении участились случаи послеоперационных осложнений в виде </w:t>
      </w:r>
      <w:proofErr w:type="spellStart"/>
      <w:r w:rsidR="00EF1F8A" w:rsidRPr="000F2019">
        <w:rPr>
          <w:rFonts w:ascii="Times New Roman" w:hAnsi="Times New Roman"/>
          <w:bCs/>
          <w:sz w:val="32"/>
          <w:szCs w:val="32"/>
        </w:rPr>
        <w:t>загноения</w:t>
      </w:r>
      <w:proofErr w:type="spellEnd"/>
      <w:r w:rsidR="00EF1F8A" w:rsidRPr="000F2019">
        <w:rPr>
          <w:rFonts w:ascii="Times New Roman" w:hAnsi="Times New Roman"/>
          <w:bCs/>
          <w:sz w:val="32"/>
          <w:szCs w:val="32"/>
        </w:rPr>
        <w:t xml:space="preserve"> операционных ран. Назовите наиболее вероятный источник инфекции. </w:t>
      </w:r>
    </w:p>
    <w:p w:rsidR="00EF1F8A" w:rsidRPr="00FD35E2" w:rsidRDefault="00EF1F8A" w:rsidP="00C77E0E">
      <w:pPr>
        <w:spacing w:line="360" w:lineRule="auto"/>
        <w:jc w:val="both"/>
        <w:rPr>
          <w:rFonts w:ascii="Times New Roman" w:hAnsi="Times New Roman"/>
          <w:b/>
          <w:bCs/>
          <w:sz w:val="32"/>
          <w:szCs w:val="32"/>
        </w:rPr>
      </w:pPr>
      <w:r w:rsidRPr="000F2019">
        <w:rPr>
          <w:rFonts w:ascii="Times New Roman" w:hAnsi="Times New Roman"/>
          <w:bCs/>
          <w:sz w:val="32"/>
          <w:szCs w:val="32"/>
        </w:rPr>
        <w:t xml:space="preserve">    </w:t>
      </w:r>
      <w:r w:rsidRPr="00FD35E2">
        <w:rPr>
          <w:rFonts w:ascii="Times New Roman" w:hAnsi="Times New Roman"/>
          <w:b/>
          <w:bCs/>
          <w:sz w:val="32"/>
          <w:szCs w:val="32"/>
        </w:rPr>
        <w:t xml:space="preserve">Ответ: </w:t>
      </w:r>
    </w:p>
    <w:p w:rsidR="00EF1F8A" w:rsidRPr="00FD35E2" w:rsidRDefault="00EF1F8A" w:rsidP="00C77E0E">
      <w:pPr>
        <w:pStyle w:val="aff"/>
        <w:numPr>
          <w:ilvl w:val="0"/>
          <w:numId w:val="45"/>
        </w:numPr>
        <w:spacing w:after="200" w:line="360" w:lineRule="auto"/>
        <w:jc w:val="both"/>
        <w:rPr>
          <w:bCs/>
          <w:sz w:val="32"/>
          <w:szCs w:val="32"/>
        </w:rPr>
      </w:pPr>
      <w:r w:rsidRPr="00FD35E2">
        <w:rPr>
          <w:bCs/>
          <w:sz w:val="32"/>
          <w:szCs w:val="32"/>
        </w:rPr>
        <w:t xml:space="preserve">плохо обработанный хирургический материла. Рук медперсонала </w:t>
      </w:r>
    </w:p>
    <w:p w:rsidR="00EF1F8A" w:rsidRPr="00FD35E2" w:rsidRDefault="00EF1F8A" w:rsidP="00C77E0E">
      <w:pPr>
        <w:pStyle w:val="aff"/>
        <w:numPr>
          <w:ilvl w:val="0"/>
          <w:numId w:val="45"/>
        </w:numPr>
        <w:spacing w:after="200" w:line="360" w:lineRule="auto"/>
        <w:jc w:val="both"/>
        <w:rPr>
          <w:bCs/>
          <w:sz w:val="32"/>
          <w:szCs w:val="32"/>
        </w:rPr>
      </w:pPr>
      <w:r w:rsidRPr="00FD35E2">
        <w:rPr>
          <w:bCs/>
          <w:sz w:val="32"/>
          <w:szCs w:val="32"/>
        </w:rPr>
        <w:t xml:space="preserve">больные с гнойной хирургической инфекцией </w:t>
      </w:r>
    </w:p>
    <w:p w:rsidR="00EF1F8A" w:rsidRDefault="00EF1F8A" w:rsidP="00C77E0E">
      <w:pPr>
        <w:pStyle w:val="aff"/>
        <w:numPr>
          <w:ilvl w:val="0"/>
          <w:numId w:val="45"/>
        </w:numPr>
        <w:spacing w:after="200" w:line="360" w:lineRule="auto"/>
        <w:jc w:val="both"/>
        <w:rPr>
          <w:bCs/>
          <w:sz w:val="32"/>
          <w:szCs w:val="32"/>
        </w:rPr>
      </w:pPr>
      <w:r w:rsidRPr="00FD35E2">
        <w:rPr>
          <w:bCs/>
          <w:sz w:val="32"/>
          <w:szCs w:val="32"/>
        </w:rPr>
        <w:t>загрязнённый шовный и пластический материал</w:t>
      </w:r>
    </w:p>
    <w:p w:rsidR="00DA6054" w:rsidRDefault="00741FC6"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DA6054" w:rsidRPr="0035254D">
        <w:rPr>
          <w:rFonts w:ascii="Times New Roman" w:hAnsi="Times New Roman"/>
          <w:b/>
          <w:bCs/>
          <w:sz w:val="32"/>
          <w:szCs w:val="32"/>
        </w:rPr>
        <w:t>12</w:t>
      </w:r>
      <w:r w:rsidR="00DA6054" w:rsidRPr="00AE34B9">
        <w:rPr>
          <w:rFonts w:ascii="Times New Roman" w:hAnsi="Times New Roman"/>
          <w:bCs/>
          <w:sz w:val="32"/>
          <w:szCs w:val="32"/>
        </w:rPr>
        <w:t>. Во время перевязки ожоговой раны медсестра заметила на повязке выделения сине-зеленого цвета. Какой микроорганизм стал причиной данного осложнения?</w:t>
      </w:r>
    </w:p>
    <w:p w:rsidR="0035254D" w:rsidRPr="00C93FD1" w:rsidRDefault="0035254D" w:rsidP="00C77E0E">
      <w:pPr>
        <w:spacing w:line="360" w:lineRule="auto"/>
        <w:jc w:val="both"/>
        <w:rPr>
          <w:rFonts w:ascii="Times New Roman" w:hAnsi="Times New Roman"/>
          <w:bCs/>
          <w:sz w:val="32"/>
          <w:szCs w:val="32"/>
        </w:rPr>
      </w:pPr>
      <w:r>
        <w:rPr>
          <w:rFonts w:ascii="Times New Roman" w:hAnsi="Times New Roman"/>
          <w:b/>
          <w:bCs/>
          <w:sz w:val="32"/>
          <w:szCs w:val="32"/>
        </w:rPr>
        <w:t xml:space="preserve">Ответ: </w:t>
      </w:r>
      <w:proofErr w:type="spellStart"/>
      <w:r w:rsidR="0008001D" w:rsidRPr="00C93FD1">
        <w:rPr>
          <w:rFonts w:ascii="Times New Roman" w:hAnsi="Times New Roman"/>
          <w:b/>
          <w:bCs/>
          <w:color w:val="000000"/>
          <w:sz w:val="32"/>
          <w:szCs w:val="32"/>
          <w:shd w:val="clear" w:color="auto" w:fill="FFFFFF"/>
        </w:rPr>
        <w:t>Pseudomonas</w:t>
      </w:r>
      <w:proofErr w:type="spellEnd"/>
      <w:r w:rsidR="00C93FD1">
        <w:rPr>
          <w:rFonts w:ascii="Times New Roman" w:hAnsi="Times New Roman"/>
          <w:b/>
          <w:bCs/>
          <w:color w:val="000000"/>
          <w:sz w:val="32"/>
          <w:szCs w:val="32"/>
          <w:shd w:val="clear" w:color="auto" w:fill="FFFFFF"/>
        </w:rPr>
        <w:t xml:space="preserve"> </w:t>
      </w:r>
      <w:proofErr w:type="spellStart"/>
      <w:r w:rsidR="0008001D" w:rsidRPr="00C93FD1">
        <w:rPr>
          <w:rFonts w:ascii="Times New Roman" w:hAnsi="Times New Roman"/>
          <w:b/>
          <w:bCs/>
          <w:color w:val="000000"/>
          <w:sz w:val="32"/>
          <w:szCs w:val="32"/>
          <w:shd w:val="clear" w:color="auto" w:fill="FFFFFF"/>
        </w:rPr>
        <w:t>aeruginosa</w:t>
      </w:r>
      <w:proofErr w:type="spellEnd"/>
      <w:r w:rsidR="0008001D" w:rsidRPr="00C93FD1">
        <w:rPr>
          <w:rFonts w:ascii="Times New Roman" w:hAnsi="Times New Roman"/>
          <w:color w:val="000000"/>
          <w:sz w:val="32"/>
          <w:szCs w:val="32"/>
          <w:shd w:val="clear" w:color="auto" w:fill="FFFFFF"/>
        </w:rPr>
        <w:t xml:space="preserve"> -синегнойная палочка </w:t>
      </w:r>
    </w:p>
    <w:p w:rsidR="00051479" w:rsidRDefault="00741FC6"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051479" w:rsidRPr="0035254D">
        <w:rPr>
          <w:rFonts w:ascii="Times New Roman" w:hAnsi="Times New Roman"/>
          <w:b/>
          <w:bCs/>
          <w:sz w:val="32"/>
          <w:szCs w:val="32"/>
        </w:rPr>
        <w:t>13</w:t>
      </w:r>
      <w:r w:rsidR="00051479" w:rsidRPr="00AE34B9">
        <w:rPr>
          <w:rFonts w:ascii="Times New Roman" w:hAnsi="Times New Roman"/>
          <w:bCs/>
          <w:sz w:val="32"/>
          <w:szCs w:val="32"/>
        </w:rPr>
        <w:t>. У мужчины 79 лет, находящегося на постельном режиме по поводу перелома бедренной кости, неожиданно повысилась температура тела до 39,4оС, появился кашель с выделением мокроты и прожилками крови. При окрашивании мокроты по Грамму микроскопически преобладали грамположительные диплококки. Какой микроорганизм является наиболее вероятным возбудителем?</w:t>
      </w:r>
    </w:p>
    <w:p w:rsidR="00314BA4" w:rsidRPr="009B655F" w:rsidRDefault="0035254D" w:rsidP="00C77E0E">
      <w:pPr>
        <w:spacing w:line="360" w:lineRule="auto"/>
        <w:jc w:val="both"/>
        <w:rPr>
          <w:rFonts w:ascii="Times New Roman" w:hAnsi="Times New Roman"/>
          <w:b/>
          <w:bCs/>
          <w:sz w:val="32"/>
          <w:szCs w:val="32"/>
        </w:rPr>
      </w:pPr>
      <w:r>
        <w:rPr>
          <w:rFonts w:ascii="Times New Roman" w:hAnsi="Times New Roman"/>
          <w:b/>
          <w:bCs/>
          <w:sz w:val="32"/>
          <w:szCs w:val="32"/>
        </w:rPr>
        <w:t>Ответ:</w:t>
      </w:r>
      <w:r w:rsidR="00DC0B70" w:rsidRPr="00DC0B70">
        <w:rPr>
          <w:rFonts w:ascii="Arial" w:hAnsi="Arial" w:cs="Arial"/>
          <w:b/>
          <w:bCs/>
          <w:color w:val="000000"/>
        </w:rPr>
        <w:t xml:space="preserve"> </w:t>
      </w:r>
      <w:proofErr w:type="spellStart"/>
      <w:r w:rsidR="00DC0B70" w:rsidRPr="009B655F">
        <w:rPr>
          <w:rFonts w:ascii="Times New Roman" w:hAnsi="Times New Roman"/>
          <w:b/>
          <w:bCs/>
          <w:color w:val="000000"/>
          <w:sz w:val="32"/>
          <w:szCs w:val="32"/>
        </w:rPr>
        <w:t>Streptococcus</w:t>
      </w:r>
      <w:proofErr w:type="spellEnd"/>
      <w:r w:rsidR="00DC0B70" w:rsidRPr="009B655F">
        <w:rPr>
          <w:rFonts w:ascii="Times New Roman" w:hAnsi="Times New Roman"/>
          <w:b/>
          <w:bCs/>
          <w:color w:val="000000"/>
          <w:sz w:val="32"/>
          <w:szCs w:val="32"/>
        </w:rPr>
        <w:t xml:space="preserve"> pneumoniae</w:t>
      </w:r>
    </w:p>
    <w:p w:rsidR="00314BA4" w:rsidRDefault="00741FC6"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314BA4" w:rsidRPr="00703E32">
        <w:rPr>
          <w:rFonts w:ascii="Times New Roman" w:hAnsi="Times New Roman"/>
          <w:b/>
          <w:bCs/>
          <w:sz w:val="32"/>
          <w:szCs w:val="32"/>
        </w:rPr>
        <w:t>14</w:t>
      </w:r>
      <w:r w:rsidR="00314BA4" w:rsidRPr="00AE34B9">
        <w:rPr>
          <w:rFonts w:ascii="Times New Roman" w:hAnsi="Times New Roman"/>
          <w:bCs/>
          <w:sz w:val="32"/>
          <w:szCs w:val="32"/>
        </w:rPr>
        <w:t>. После проведения операции на кишечнике у больного развилась бактериемия. Какой микроорганизм является наиболее вероятной причиной возникновения данного осложнения?</w:t>
      </w:r>
    </w:p>
    <w:p w:rsidR="00703E32" w:rsidRPr="00703E32" w:rsidRDefault="00703E32" w:rsidP="00C77E0E">
      <w:pPr>
        <w:spacing w:line="360" w:lineRule="auto"/>
        <w:jc w:val="both"/>
        <w:rPr>
          <w:rFonts w:ascii="Times New Roman" w:hAnsi="Times New Roman"/>
          <w:b/>
          <w:bCs/>
          <w:sz w:val="32"/>
          <w:szCs w:val="32"/>
        </w:rPr>
      </w:pPr>
      <w:r>
        <w:rPr>
          <w:rFonts w:ascii="Times New Roman" w:hAnsi="Times New Roman"/>
          <w:b/>
          <w:bCs/>
          <w:sz w:val="32"/>
          <w:szCs w:val="32"/>
        </w:rPr>
        <w:lastRenderedPageBreak/>
        <w:t xml:space="preserve">Ответ: </w:t>
      </w:r>
    </w:p>
    <w:p w:rsidR="00314BA4" w:rsidRDefault="00741FC6"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314BA4" w:rsidRPr="00703E32">
        <w:rPr>
          <w:rFonts w:ascii="Times New Roman" w:hAnsi="Times New Roman"/>
          <w:b/>
          <w:bCs/>
          <w:sz w:val="32"/>
          <w:szCs w:val="32"/>
        </w:rPr>
        <w:t>15</w:t>
      </w:r>
      <w:r w:rsidR="00314BA4" w:rsidRPr="00AE34B9">
        <w:rPr>
          <w:rFonts w:ascii="Times New Roman" w:hAnsi="Times New Roman"/>
          <w:bCs/>
          <w:sz w:val="32"/>
          <w:szCs w:val="32"/>
        </w:rPr>
        <w:t xml:space="preserve">. У пациента урологического отделения после проведения катетеризации мочевого пузыря развился острый цистит, вызванный </w:t>
      </w:r>
      <w:proofErr w:type="spellStart"/>
      <w:r w:rsidR="00314BA4" w:rsidRPr="00AE34B9">
        <w:rPr>
          <w:rFonts w:ascii="Times New Roman" w:hAnsi="Times New Roman"/>
          <w:bCs/>
          <w:sz w:val="32"/>
          <w:szCs w:val="32"/>
        </w:rPr>
        <w:t>Pseudornonas</w:t>
      </w:r>
      <w:proofErr w:type="spellEnd"/>
      <w:r w:rsidR="00314BA4" w:rsidRPr="00AE34B9">
        <w:rPr>
          <w:rFonts w:ascii="Times New Roman" w:hAnsi="Times New Roman"/>
          <w:bCs/>
          <w:sz w:val="32"/>
          <w:szCs w:val="32"/>
        </w:rPr>
        <w:t xml:space="preserve"> </w:t>
      </w:r>
      <w:proofErr w:type="spellStart"/>
      <w:r w:rsidR="00314BA4" w:rsidRPr="00AE34B9">
        <w:rPr>
          <w:rFonts w:ascii="Times New Roman" w:hAnsi="Times New Roman"/>
          <w:bCs/>
          <w:sz w:val="32"/>
          <w:szCs w:val="32"/>
        </w:rPr>
        <w:t>aeruginosa</w:t>
      </w:r>
      <w:proofErr w:type="spellEnd"/>
      <w:r w:rsidR="00314BA4" w:rsidRPr="00AE34B9">
        <w:rPr>
          <w:rFonts w:ascii="Times New Roman" w:hAnsi="Times New Roman"/>
          <w:bCs/>
          <w:sz w:val="32"/>
          <w:szCs w:val="32"/>
        </w:rPr>
        <w:t>. Как называется такой тип инфекции</w:t>
      </w:r>
      <w:r w:rsidR="005C204A" w:rsidRPr="00AE34B9">
        <w:rPr>
          <w:rFonts w:ascii="Times New Roman" w:hAnsi="Times New Roman"/>
          <w:bCs/>
          <w:sz w:val="32"/>
          <w:szCs w:val="32"/>
        </w:rPr>
        <w:t>?</w:t>
      </w:r>
    </w:p>
    <w:p w:rsidR="00867CA6" w:rsidRPr="00867CA6" w:rsidRDefault="00867CA6" w:rsidP="00C77E0E">
      <w:pPr>
        <w:spacing w:line="360" w:lineRule="auto"/>
        <w:jc w:val="both"/>
        <w:rPr>
          <w:rFonts w:ascii="Times New Roman" w:hAnsi="Times New Roman"/>
          <w:b/>
          <w:bCs/>
          <w:sz w:val="32"/>
          <w:szCs w:val="32"/>
        </w:rPr>
      </w:pPr>
      <w:r>
        <w:rPr>
          <w:rFonts w:ascii="Times New Roman" w:hAnsi="Times New Roman"/>
          <w:b/>
          <w:bCs/>
          <w:sz w:val="32"/>
          <w:szCs w:val="32"/>
        </w:rPr>
        <w:t xml:space="preserve">Ответ: </w:t>
      </w:r>
      <w:r w:rsidR="00C64E2B">
        <w:rPr>
          <w:rFonts w:ascii="Times New Roman" w:hAnsi="Times New Roman"/>
          <w:b/>
          <w:bCs/>
          <w:sz w:val="32"/>
          <w:szCs w:val="32"/>
        </w:rPr>
        <w:t>внутрибольничная</w:t>
      </w:r>
      <w:r w:rsidR="005E6B36">
        <w:rPr>
          <w:rFonts w:ascii="Times New Roman" w:hAnsi="Times New Roman"/>
          <w:b/>
          <w:bCs/>
          <w:sz w:val="32"/>
          <w:szCs w:val="32"/>
        </w:rPr>
        <w:t xml:space="preserve"> ( оппортунистическая )</w:t>
      </w:r>
    </w:p>
    <w:p w:rsidR="005C204A" w:rsidRPr="00AE34B9" w:rsidRDefault="00741FC6"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5C204A" w:rsidRPr="00AE34B9">
        <w:rPr>
          <w:rFonts w:ascii="Times New Roman" w:hAnsi="Times New Roman"/>
          <w:b/>
          <w:bCs/>
          <w:sz w:val="32"/>
          <w:szCs w:val="32"/>
        </w:rPr>
        <w:t>16</w:t>
      </w:r>
      <w:r w:rsidR="005C204A" w:rsidRPr="00AE34B9">
        <w:rPr>
          <w:rFonts w:ascii="Times New Roman" w:hAnsi="Times New Roman"/>
          <w:bCs/>
          <w:sz w:val="32"/>
          <w:szCs w:val="32"/>
        </w:rPr>
        <w:t xml:space="preserve">. В хирургическом отделении участились случаи гнойных послеоперационных осложнений, вызванных стафилококками. Какой метод необходимо провести для установления источника инфекции? </w:t>
      </w:r>
    </w:p>
    <w:p w:rsidR="005C204A" w:rsidRPr="00AE34B9" w:rsidRDefault="005C204A" w:rsidP="00C77E0E">
      <w:pPr>
        <w:spacing w:line="360" w:lineRule="auto"/>
        <w:jc w:val="both"/>
        <w:rPr>
          <w:rFonts w:ascii="Times New Roman" w:hAnsi="Times New Roman"/>
          <w:bCs/>
          <w:i/>
          <w:sz w:val="48"/>
          <w:szCs w:val="48"/>
        </w:rPr>
      </w:pPr>
      <w:r w:rsidRPr="00AE34B9">
        <w:rPr>
          <w:rFonts w:ascii="Times New Roman" w:hAnsi="Times New Roman"/>
          <w:b/>
          <w:bCs/>
          <w:sz w:val="32"/>
          <w:szCs w:val="32"/>
        </w:rPr>
        <w:t>Ответ</w:t>
      </w:r>
      <w:r w:rsidRPr="00AE34B9">
        <w:rPr>
          <w:rFonts w:ascii="Times New Roman" w:hAnsi="Times New Roman"/>
          <w:bCs/>
          <w:sz w:val="32"/>
          <w:szCs w:val="32"/>
        </w:rPr>
        <w:t>:</w:t>
      </w:r>
      <w:r w:rsidR="000B0783">
        <w:rPr>
          <w:rFonts w:ascii="Times New Roman" w:hAnsi="Times New Roman"/>
          <w:bCs/>
          <w:sz w:val="32"/>
          <w:szCs w:val="32"/>
        </w:rPr>
        <w:t xml:space="preserve"> </w:t>
      </w:r>
      <w:proofErr w:type="spellStart"/>
      <w:r w:rsidR="004A3366">
        <w:rPr>
          <w:rFonts w:ascii="Times New Roman" w:hAnsi="Times New Roman"/>
          <w:bCs/>
          <w:sz w:val="32"/>
          <w:szCs w:val="32"/>
        </w:rPr>
        <w:t>Фаготипирование</w:t>
      </w:r>
      <w:proofErr w:type="spellEnd"/>
    </w:p>
    <w:p w:rsidR="00314BA4" w:rsidRDefault="00741FC6"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314BA4" w:rsidRPr="00867CA6">
        <w:rPr>
          <w:rFonts w:ascii="Times New Roman" w:hAnsi="Times New Roman"/>
          <w:b/>
          <w:bCs/>
          <w:sz w:val="32"/>
          <w:szCs w:val="32"/>
        </w:rPr>
        <w:t>17</w:t>
      </w:r>
      <w:r w:rsidR="00314BA4" w:rsidRPr="00AE34B9">
        <w:rPr>
          <w:rFonts w:ascii="Times New Roman" w:hAnsi="Times New Roman"/>
          <w:bCs/>
          <w:sz w:val="32"/>
          <w:szCs w:val="32"/>
        </w:rPr>
        <w:t xml:space="preserve">. При посеве слизи из носоглотки через 24 часа был выявлен обильный рост слившихся колоний, при количественном преобладании </w:t>
      </w:r>
      <w:proofErr w:type="spellStart"/>
      <w:r w:rsidR="00314BA4" w:rsidRPr="00AE34B9">
        <w:rPr>
          <w:rFonts w:ascii="Times New Roman" w:hAnsi="Times New Roman"/>
          <w:bCs/>
          <w:sz w:val="32"/>
          <w:szCs w:val="32"/>
        </w:rPr>
        <w:t>St</w:t>
      </w:r>
      <w:proofErr w:type="spellEnd"/>
      <w:r w:rsidR="00314BA4" w:rsidRPr="00AE34B9">
        <w:rPr>
          <w:rFonts w:ascii="Times New Roman" w:hAnsi="Times New Roman"/>
          <w:bCs/>
          <w:sz w:val="32"/>
          <w:szCs w:val="32"/>
        </w:rPr>
        <w:t xml:space="preserve">. </w:t>
      </w:r>
      <w:proofErr w:type="spellStart"/>
      <w:r w:rsidR="00314BA4" w:rsidRPr="00AE34B9">
        <w:rPr>
          <w:rFonts w:ascii="Times New Roman" w:hAnsi="Times New Roman"/>
          <w:bCs/>
          <w:sz w:val="32"/>
          <w:szCs w:val="32"/>
        </w:rPr>
        <w:t>aureus</w:t>
      </w:r>
      <w:proofErr w:type="spellEnd"/>
      <w:r w:rsidR="00314BA4" w:rsidRPr="00AE34B9">
        <w:rPr>
          <w:rFonts w:ascii="Times New Roman" w:hAnsi="Times New Roman"/>
          <w:bCs/>
          <w:sz w:val="32"/>
          <w:szCs w:val="32"/>
        </w:rPr>
        <w:t>. Дайте заключение о этиологической значимости микроорганизма. На какие питательные среды был произведен посев?</w:t>
      </w:r>
    </w:p>
    <w:p w:rsidR="00D570AC" w:rsidRDefault="007924BE" w:rsidP="004556AE">
      <w:pPr>
        <w:spacing w:line="360" w:lineRule="auto"/>
        <w:jc w:val="both"/>
        <w:divId w:val="1119714887"/>
        <w:rPr>
          <w:rFonts w:ascii="Times New Roman" w:hAnsi="Times New Roman"/>
          <w:sz w:val="32"/>
          <w:szCs w:val="32"/>
        </w:rPr>
      </w:pPr>
      <w:r>
        <w:rPr>
          <w:rFonts w:ascii="Times New Roman" w:hAnsi="Times New Roman"/>
          <w:b/>
          <w:bCs/>
          <w:sz w:val="32"/>
          <w:szCs w:val="32"/>
        </w:rPr>
        <w:t>Ответ</w:t>
      </w:r>
      <w:r w:rsidRPr="00051B86">
        <w:t>:</w:t>
      </w:r>
      <w:r w:rsidR="00D570AC" w:rsidRPr="00051B86">
        <w:t xml:space="preserve"> </w:t>
      </w:r>
      <w:proofErr w:type="spellStart"/>
      <w:r w:rsidR="00D570AC" w:rsidRPr="004556AE">
        <w:rPr>
          <w:rFonts w:ascii="Times New Roman" w:hAnsi="Times New Roman"/>
          <w:sz w:val="32"/>
          <w:szCs w:val="32"/>
        </w:rPr>
        <w:t>Staphylococcus</w:t>
      </w:r>
      <w:proofErr w:type="spellEnd"/>
      <w:r w:rsidR="00D570AC" w:rsidRPr="004556AE">
        <w:rPr>
          <w:rFonts w:ascii="Times New Roman" w:hAnsi="Times New Roman"/>
          <w:sz w:val="32"/>
          <w:szCs w:val="32"/>
        </w:rPr>
        <w:t xml:space="preserve"> </w:t>
      </w:r>
      <w:proofErr w:type="spellStart"/>
      <w:r w:rsidR="00D570AC" w:rsidRPr="004556AE">
        <w:rPr>
          <w:rFonts w:ascii="Times New Roman" w:hAnsi="Times New Roman"/>
          <w:sz w:val="32"/>
          <w:szCs w:val="32"/>
        </w:rPr>
        <w:t>aureus</w:t>
      </w:r>
      <w:proofErr w:type="spellEnd"/>
      <w:r w:rsidR="00D570AC" w:rsidRPr="004556AE">
        <w:rPr>
          <w:rFonts w:ascii="Times New Roman" w:hAnsi="Times New Roman"/>
          <w:sz w:val="32"/>
          <w:szCs w:val="32"/>
        </w:rPr>
        <w:t xml:space="preserve"> вызывает различные заболевания. Кожные инфекции возникают в условиях повышенной температуры и влажности, а также в связи с нарушением целостности кожного покрова при некоторых заболеваниях (экзема и др.), хирургических операциях, инъекциях или внутривенной катетеризации. Даже на здоровой коже может развиться поверхностная пиодермия (импетиго), которая затем передаётся от человека к человеку.</w:t>
      </w:r>
      <w:r w:rsidR="00A73998" w:rsidRPr="004556AE">
        <w:rPr>
          <w:rFonts w:ascii="Times New Roman" w:hAnsi="Times New Roman"/>
          <w:sz w:val="32"/>
          <w:szCs w:val="32"/>
        </w:rPr>
        <w:t xml:space="preserve"> Кроме того, S. </w:t>
      </w:r>
      <w:proofErr w:type="spellStart"/>
      <w:r w:rsidR="00A73998" w:rsidRPr="004556AE">
        <w:rPr>
          <w:rFonts w:ascii="Times New Roman" w:hAnsi="Times New Roman"/>
          <w:sz w:val="32"/>
          <w:szCs w:val="32"/>
        </w:rPr>
        <w:t>aureus</w:t>
      </w:r>
      <w:proofErr w:type="spellEnd"/>
      <w:r w:rsidR="00A73998" w:rsidRPr="004556AE">
        <w:rPr>
          <w:rFonts w:ascii="Times New Roman" w:hAnsi="Times New Roman"/>
          <w:sz w:val="32"/>
          <w:szCs w:val="32"/>
        </w:rPr>
        <w:t xml:space="preserve"> — наиболее распространённая причина остеомиелита и септического артрита.</w:t>
      </w:r>
      <w:r w:rsidR="008D0C7E" w:rsidRPr="004556AE">
        <w:rPr>
          <w:rFonts w:ascii="Times New Roman" w:hAnsi="Times New Roman"/>
          <w:sz w:val="32"/>
          <w:szCs w:val="32"/>
        </w:rPr>
        <w:t xml:space="preserve"> </w:t>
      </w:r>
    </w:p>
    <w:p w:rsidR="00867CA6" w:rsidRPr="002104AC" w:rsidRDefault="00051B86" w:rsidP="002104AC">
      <w:pPr>
        <w:spacing w:line="360" w:lineRule="auto"/>
        <w:jc w:val="both"/>
        <w:divId w:val="1119714887"/>
        <w:rPr>
          <w:rFonts w:ascii="Times New Roman" w:hAnsi="Times New Roman"/>
          <w:sz w:val="32"/>
          <w:szCs w:val="32"/>
        </w:rPr>
      </w:pPr>
      <w:r>
        <w:rPr>
          <w:rFonts w:ascii="Times New Roman" w:hAnsi="Times New Roman"/>
          <w:sz w:val="32"/>
          <w:szCs w:val="32"/>
        </w:rPr>
        <w:lastRenderedPageBreak/>
        <w:t>Посев был произведен на ЖСА</w:t>
      </w:r>
      <w:r w:rsidR="005A788E">
        <w:rPr>
          <w:rFonts w:ascii="Times New Roman" w:hAnsi="Times New Roman"/>
          <w:sz w:val="32"/>
          <w:szCs w:val="32"/>
        </w:rPr>
        <w:t xml:space="preserve">, КРОВЯНОЙ АГАР, </w:t>
      </w:r>
      <w:r w:rsidR="002104AC">
        <w:rPr>
          <w:rFonts w:ascii="Times New Roman" w:hAnsi="Times New Roman"/>
          <w:sz w:val="32"/>
          <w:szCs w:val="32"/>
        </w:rPr>
        <w:t>Солевой</w:t>
      </w:r>
      <w:r w:rsidR="005A788E">
        <w:rPr>
          <w:rFonts w:ascii="Times New Roman" w:hAnsi="Times New Roman"/>
          <w:sz w:val="32"/>
          <w:szCs w:val="32"/>
        </w:rPr>
        <w:t xml:space="preserve"> </w:t>
      </w:r>
      <w:proofErr w:type="spellStart"/>
      <w:r w:rsidR="002104AC">
        <w:rPr>
          <w:rFonts w:ascii="Times New Roman" w:hAnsi="Times New Roman"/>
          <w:sz w:val="32"/>
          <w:szCs w:val="32"/>
        </w:rPr>
        <w:t>агар</w:t>
      </w:r>
      <w:proofErr w:type="spellEnd"/>
      <w:r w:rsidR="002104AC">
        <w:rPr>
          <w:rFonts w:ascii="Times New Roman" w:hAnsi="Times New Roman"/>
          <w:sz w:val="32"/>
          <w:szCs w:val="32"/>
        </w:rPr>
        <w:t>.</w:t>
      </w:r>
    </w:p>
    <w:p w:rsidR="003F0963" w:rsidRPr="00AE34B9" w:rsidRDefault="00741FC6"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3F0963" w:rsidRPr="00AE34B9">
        <w:rPr>
          <w:rFonts w:ascii="Times New Roman" w:hAnsi="Times New Roman"/>
          <w:b/>
          <w:bCs/>
          <w:sz w:val="32"/>
          <w:szCs w:val="32"/>
        </w:rPr>
        <w:t>18</w:t>
      </w:r>
      <w:r w:rsidR="003F0963" w:rsidRPr="00AE34B9">
        <w:rPr>
          <w:rFonts w:ascii="Times New Roman" w:hAnsi="Times New Roman"/>
          <w:bCs/>
          <w:sz w:val="32"/>
          <w:szCs w:val="32"/>
        </w:rPr>
        <w:t xml:space="preserve">. При посеве материала с роговицы глаза через 24 часа был выявлен скудный рост (25 кол.). Дайте заключение о этиологической значимости микроорганизма. На какие питательные среды был произведен посев? </w:t>
      </w:r>
    </w:p>
    <w:p w:rsidR="003F0963" w:rsidRPr="007F1EE6" w:rsidRDefault="003F0963" w:rsidP="00C77E0E">
      <w:pPr>
        <w:spacing w:line="360" w:lineRule="auto"/>
        <w:jc w:val="both"/>
        <w:rPr>
          <w:rFonts w:ascii="Times New Roman" w:hAnsi="Times New Roman"/>
          <w:bCs/>
          <w:i/>
          <w:sz w:val="32"/>
          <w:szCs w:val="32"/>
        </w:rPr>
      </w:pPr>
      <w:r w:rsidRPr="00AE34B9">
        <w:rPr>
          <w:rFonts w:ascii="Times New Roman" w:hAnsi="Times New Roman"/>
          <w:b/>
          <w:bCs/>
          <w:sz w:val="32"/>
          <w:szCs w:val="32"/>
        </w:rPr>
        <w:t>Ответ</w:t>
      </w:r>
      <w:r w:rsidRPr="00AE34B9">
        <w:rPr>
          <w:rFonts w:ascii="Times New Roman" w:hAnsi="Times New Roman"/>
          <w:bCs/>
          <w:sz w:val="32"/>
          <w:szCs w:val="32"/>
        </w:rPr>
        <w:t xml:space="preserve">: </w:t>
      </w:r>
      <w:r w:rsidRPr="00AE34B9">
        <w:rPr>
          <w:rFonts w:ascii="Times New Roman" w:hAnsi="Times New Roman"/>
          <w:bCs/>
          <w:i/>
          <w:sz w:val="32"/>
          <w:szCs w:val="32"/>
        </w:rPr>
        <w:t xml:space="preserve">Посев  был производен на сахарный бульон. Рост на пит. Среде с </w:t>
      </w:r>
      <w:r w:rsidR="005D292B" w:rsidRPr="00AE34B9">
        <w:rPr>
          <w:rFonts w:ascii="Times New Roman" w:hAnsi="Times New Roman"/>
          <w:bCs/>
          <w:i/>
          <w:sz w:val="32"/>
          <w:szCs w:val="32"/>
        </w:rPr>
        <w:t>роговицы</w:t>
      </w:r>
      <w:r w:rsidRPr="00AE34B9">
        <w:rPr>
          <w:rFonts w:ascii="Times New Roman" w:hAnsi="Times New Roman"/>
          <w:bCs/>
          <w:i/>
          <w:sz w:val="32"/>
          <w:szCs w:val="32"/>
        </w:rPr>
        <w:t xml:space="preserve"> глаза говорит о Конъюнктивите - это воспаление слизистой оболочки глаза, покрывающий с внутренней стороны веки, а также белковую часть глазного яблока - склеру.</w:t>
      </w:r>
    </w:p>
    <w:p w:rsidR="00314BA4" w:rsidRDefault="005D292B"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314BA4" w:rsidRPr="007F1EE6">
        <w:rPr>
          <w:rFonts w:ascii="Times New Roman" w:hAnsi="Times New Roman"/>
          <w:b/>
          <w:bCs/>
          <w:sz w:val="32"/>
          <w:szCs w:val="32"/>
        </w:rPr>
        <w:t xml:space="preserve">19. </w:t>
      </w:r>
      <w:r w:rsidR="00314BA4" w:rsidRPr="00AE34B9">
        <w:rPr>
          <w:rFonts w:ascii="Times New Roman" w:hAnsi="Times New Roman"/>
          <w:bCs/>
          <w:sz w:val="32"/>
          <w:szCs w:val="32"/>
        </w:rPr>
        <w:t xml:space="preserve">При посеве раневого содержимого через 24 часа на среде был выявлен обильный рост слившихся колоний, в количественном соотношении 60% - Cl. </w:t>
      </w:r>
      <w:proofErr w:type="spellStart"/>
      <w:r w:rsidR="00314BA4" w:rsidRPr="00AE34B9">
        <w:rPr>
          <w:rFonts w:ascii="Times New Roman" w:hAnsi="Times New Roman"/>
          <w:bCs/>
          <w:sz w:val="32"/>
          <w:szCs w:val="32"/>
        </w:rPr>
        <w:t>perfringens</w:t>
      </w:r>
      <w:proofErr w:type="spellEnd"/>
      <w:r w:rsidR="00314BA4" w:rsidRPr="00AE34B9">
        <w:rPr>
          <w:rFonts w:ascii="Times New Roman" w:hAnsi="Times New Roman"/>
          <w:bCs/>
          <w:sz w:val="32"/>
          <w:szCs w:val="32"/>
        </w:rPr>
        <w:t xml:space="preserve">,  20% - </w:t>
      </w:r>
      <w:proofErr w:type="spellStart"/>
      <w:r w:rsidR="00314BA4" w:rsidRPr="00AE34B9">
        <w:rPr>
          <w:rFonts w:ascii="Times New Roman" w:hAnsi="Times New Roman"/>
          <w:bCs/>
          <w:sz w:val="32"/>
          <w:szCs w:val="32"/>
        </w:rPr>
        <w:t>Str</w:t>
      </w:r>
      <w:proofErr w:type="spellEnd"/>
      <w:r w:rsidR="00314BA4" w:rsidRPr="00AE34B9">
        <w:rPr>
          <w:rFonts w:ascii="Times New Roman" w:hAnsi="Times New Roman"/>
          <w:bCs/>
          <w:sz w:val="32"/>
          <w:szCs w:val="32"/>
        </w:rPr>
        <w:t xml:space="preserve">. </w:t>
      </w:r>
      <w:proofErr w:type="spellStart"/>
      <w:r w:rsidR="00314BA4" w:rsidRPr="00AE34B9">
        <w:rPr>
          <w:rFonts w:ascii="Times New Roman" w:hAnsi="Times New Roman"/>
          <w:bCs/>
          <w:sz w:val="32"/>
          <w:szCs w:val="32"/>
        </w:rPr>
        <w:t>Pyogenes</w:t>
      </w:r>
      <w:proofErr w:type="spellEnd"/>
      <w:r w:rsidR="00314BA4" w:rsidRPr="00AE34B9">
        <w:rPr>
          <w:rFonts w:ascii="Times New Roman" w:hAnsi="Times New Roman"/>
          <w:bCs/>
          <w:sz w:val="32"/>
          <w:szCs w:val="32"/>
        </w:rPr>
        <w:t xml:space="preserve">, 20% - </w:t>
      </w:r>
      <w:proofErr w:type="spellStart"/>
      <w:r w:rsidR="00314BA4" w:rsidRPr="00AE34B9">
        <w:rPr>
          <w:rFonts w:ascii="Times New Roman" w:hAnsi="Times New Roman"/>
          <w:bCs/>
          <w:sz w:val="32"/>
          <w:szCs w:val="32"/>
        </w:rPr>
        <w:t>St</w:t>
      </w:r>
      <w:proofErr w:type="spellEnd"/>
      <w:r w:rsidR="00314BA4" w:rsidRPr="00AE34B9">
        <w:rPr>
          <w:rFonts w:ascii="Times New Roman" w:hAnsi="Times New Roman"/>
          <w:bCs/>
          <w:sz w:val="32"/>
          <w:szCs w:val="32"/>
        </w:rPr>
        <w:t xml:space="preserve">. </w:t>
      </w:r>
      <w:proofErr w:type="spellStart"/>
      <w:r w:rsidR="00314BA4" w:rsidRPr="00AE34B9">
        <w:rPr>
          <w:rFonts w:ascii="Times New Roman" w:hAnsi="Times New Roman"/>
          <w:bCs/>
          <w:sz w:val="32"/>
          <w:szCs w:val="32"/>
        </w:rPr>
        <w:t>epidermidis</w:t>
      </w:r>
      <w:proofErr w:type="spellEnd"/>
      <w:r w:rsidR="00314BA4" w:rsidRPr="00AE34B9">
        <w:rPr>
          <w:rFonts w:ascii="Times New Roman" w:hAnsi="Times New Roman"/>
          <w:bCs/>
          <w:sz w:val="32"/>
          <w:szCs w:val="32"/>
        </w:rPr>
        <w:t>. Дайте заключение о этиологической значимости микроорганизма. Какое заболевание предполагаете? На какие питательные среды был произведен посев?</w:t>
      </w:r>
    </w:p>
    <w:p w:rsidR="00D91671" w:rsidRPr="00D73D83" w:rsidRDefault="007F1EE6" w:rsidP="00C77E0E">
      <w:pPr>
        <w:spacing w:line="360" w:lineRule="auto"/>
        <w:jc w:val="both"/>
        <w:rPr>
          <w:rFonts w:ascii="Times New Roman" w:hAnsi="Times New Roman"/>
          <w:bCs/>
          <w:i/>
          <w:sz w:val="32"/>
          <w:szCs w:val="32"/>
        </w:rPr>
      </w:pPr>
      <w:r>
        <w:rPr>
          <w:rFonts w:ascii="Times New Roman" w:hAnsi="Times New Roman"/>
          <w:b/>
          <w:bCs/>
          <w:sz w:val="32"/>
          <w:szCs w:val="32"/>
        </w:rPr>
        <w:t>От</w:t>
      </w:r>
      <w:r w:rsidR="008C488E">
        <w:rPr>
          <w:rFonts w:ascii="Times New Roman" w:hAnsi="Times New Roman"/>
          <w:b/>
          <w:bCs/>
          <w:sz w:val="32"/>
          <w:szCs w:val="32"/>
        </w:rPr>
        <w:t>ве</w:t>
      </w:r>
      <w:r>
        <w:rPr>
          <w:rFonts w:ascii="Times New Roman" w:hAnsi="Times New Roman"/>
          <w:b/>
          <w:bCs/>
          <w:sz w:val="32"/>
          <w:szCs w:val="32"/>
        </w:rPr>
        <w:t xml:space="preserve">т: </w:t>
      </w:r>
      <w:r w:rsidR="00485DCF" w:rsidRPr="00D73D83">
        <w:rPr>
          <w:rFonts w:ascii="Times New Roman" w:hAnsi="Times New Roman"/>
          <w:bCs/>
          <w:i/>
          <w:sz w:val="32"/>
          <w:szCs w:val="32"/>
        </w:rPr>
        <w:t xml:space="preserve">Питательные среды.   1. 5% кровяной </w:t>
      </w:r>
      <w:proofErr w:type="spellStart"/>
      <w:r w:rsidR="00485DCF" w:rsidRPr="00D73D83">
        <w:rPr>
          <w:rFonts w:ascii="Times New Roman" w:hAnsi="Times New Roman"/>
          <w:bCs/>
          <w:i/>
          <w:sz w:val="32"/>
          <w:szCs w:val="32"/>
        </w:rPr>
        <w:t>агар</w:t>
      </w:r>
      <w:proofErr w:type="spellEnd"/>
      <w:r w:rsidR="00485DCF" w:rsidRPr="00D73D83">
        <w:rPr>
          <w:rFonts w:ascii="Times New Roman" w:hAnsi="Times New Roman"/>
          <w:bCs/>
          <w:i/>
          <w:sz w:val="32"/>
          <w:szCs w:val="32"/>
        </w:rPr>
        <w:t>.   Сахарный бульон. "Среда для контроля стерильности"</w:t>
      </w:r>
    </w:p>
    <w:p w:rsidR="00D91671" w:rsidRPr="00D73D83" w:rsidRDefault="00D91671" w:rsidP="00C77E0E">
      <w:pPr>
        <w:spacing w:line="360" w:lineRule="auto"/>
        <w:jc w:val="both"/>
        <w:rPr>
          <w:rFonts w:ascii="Times New Roman" w:hAnsi="Times New Roman"/>
          <w:bCs/>
          <w:i/>
          <w:sz w:val="32"/>
          <w:szCs w:val="32"/>
        </w:rPr>
      </w:pPr>
      <w:r w:rsidRPr="00D73D83">
        <w:rPr>
          <w:rFonts w:ascii="Times New Roman" w:hAnsi="Times New Roman"/>
          <w:bCs/>
          <w:i/>
          <w:sz w:val="32"/>
          <w:szCs w:val="32"/>
        </w:rPr>
        <w:t>Предполагаю гнойно-воспалительный процесс</w:t>
      </w:r>
      <w:r w:rsidR="004825C0" w:rsidRPr="00D73D83">
        <w:rPr>
          <w:rFonts w:ascii="Times New Roman" w:hAnsi="Times New Roman"/>
          <w:bCs/>
          <w:i/>
          <w:sz w:val="32"/>
          <w:szCs w:val="32"/>
        </w:rPr>
        <w:t xml:space="preserve"> </w:t>
      </w:r>
      <w:r w:rsidR="00F31C0C" w:rsidRPr="00D73D83">
        <w:rPr>
          <w:rFonts w:ascii="Times New Roman" w:hAnsi="Times New Roman"/>
          <w:bCs/>
          <w:i/>
          <w:sz w:val="32"/>
          <w:szCs w:val="32"/>
        </w:rPr>
        <w:t>(</w:t>
      </w:r>
      <w:r w:rsidR="004825C0" w:rsidRPr="00D73D83">
        <w:rPr>
          <w:rFonts w:ascii="Times New Roman" w:hAnsi="Times New Roman"/>
          <w:bCs/>
          <w:i/>
          <w:sz w:val="32"/>
          <w:szCs w:val="32"/>
        </w:rPr>
        <w:t>Г</w:t>
      </w:r>
      <w:r w:rsidR="00F31C0C" w:rsidRPr="00D73D83">
        <w:rPr>
          <w:rFonts w:ascii="Times New Roman" w:hAnsi="Times New Roman"/>
          <w:bCs/>
          <w:i/>
          <w:sz w:val="32"/>
          <w:szCs w:val="32"/>
        </w:rPr>
        <w:t>азовая гангрена, сепсис)</w:t>
      </w:r>
    </w:p>
    <w:p w:rsidR="00314BA4" w:rsidRPr="00AE34B9" w:rsidRDefault="005D292B"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314BA4" w:rsidRPr="008C488E">
        <w:rPr>
          <w:rFonts w:ascii="Times New Roman" w:hAnsi="Times New Roman"/>
          <w:b/>
          <w:bCs/>
          <w:sz w:val="32"/>
          <w:szCs w:val="32"/>
        </w:rPr>
        <w:t>20</w:t>
      </w:r>
      <w:r w:rsidR="00314BA4" w:rsidRPr="00AE34B9">
        <w:rPr>
          <w:rFonts w:ascii="Times New Roman" w:hAnsi="Times New Roman"/>
          <w:bCs/>
          <w:sz w:val="32"/>
          <w:szCs w:val="32"/>
        </w:rPr>
        <w:t xml:space="preserve">. При посеве мокроты от больного на кровяной </w:t>
      </w:r>
      <w:proofErr w:type="spellStart"/>
      <w:r w:rsidR="00314BA4" w:rsidRPr="00AE34B9">
        <w:rPr>
          <w:rFonts w:ascii="Times New Roman" w:hAnsi="Times New Roman"/>
          <w:bCs/>
          <w:sz w:val="32"/>
          <w:szCs w:val="32"/>
        </w:rPr>
        <w:t>агар</w:t>
      </w:r>
      <w:proofErr w:type="spellEnd"/>
      <w:r w:rsidR="00314BA4" w:rsidRPr="00AE34B9">
        <w:rPr>
          <w:rFonts w:ascii="Times New Roman" w:hAnsi="Times New Roman"/>
          <w:bCs/>
          <w:sz w:val="32"/>
          <w:szCs w:val="32"/>
        </w:rPr>
        <w:t xml:space="preserve"> из разведения 10-3 выросло 73 колонии, из них 51 – полупрозрачная сероватая с α-гемолизом.</w:t>
      </w:r>
    </w:p>
    <w:p w:rsidR="00314BA4" w:rsidRDefault="00314BA4" w:rsidP="00C77E0E">
      <w:pPr>
        <w:spacing w:line="360" w:lineRule="auto"/>
        <w:jc w:val="both"/>
        <w:rPr>
          <w:rFonts w:ascii="Times New Roman" w:hAnsi="Times New Roman"/>
          <w:bCs/>
          <w:sz w:val="32"/>
          <w:szCs w:val="32"/>
        </w:rPr>
      </w:pPr>
      <w:r w:rsidRPr="00AE34B9">
        <w:rPr>
          <w:rFonts w:ascii="Times New Roman" w:hAnsi="Times New Roman"/>
          <w:bCs/>
          <w:sz w:val="32"/>
          <w:szCs w:val="32"/>
        </w:rPr>
        <w:t xml:space="preserve">При микроскопии обнаружены </w:t>
      </w:r>
      <w:proofErr w:type="spellStart"/>
      <w:r w:rsidRPr="00AE34B9">
        <w:rPr>
          <w:rFonts w:ascii="Times New Roman" w:hAnsi="Times New Roman"/>
          <w:bCs/>
          <w:sz w:val="32"/>
          <w:szCs w:val="32"/>
        </w:rPr>
        <w:t>гр</w:t>
      </w:r>
      <w:proofErr w:type="spellEnd"/>
      <w:r w:rsidRPr="00AE34B9">
        <w:rPr>
          <w:rFonts w:ascii="Times New Roman" w:hAnsi="Times New Roman"/>
          <w:bCs/>
          <w:sz w:val="32"/>
          <w:szCs w:val="32"/>
        </w:rPr>
        <w:t xml:space="preserve"> (+) диплококки, ланцетовидной формы. Какой микроорганизм обнаружен. Какое заболевание </w:t>
      </w:r>
      <w:r w:rsidRPr="00AE34B9">
        <w:rPr>
          <w:rFonts w:ascii="Times New Roman" w:hAnsi="Times New Roman"/>
          <w:bCs/>
          <w:sz w:val="32"/>
          <w:szCs w:val="32"/>
        </w:rPr>
        <w:lastRenderedPageBreak/>
        <w:t>предполагаете? Дайте заключение о этиологической значимости микроорганизма.</w:t>
      </w:r>
    </w:p>
    <w:p w:rsidR="008C488E" w:rsidRPr="004B72C6" w:rsidRDefault="008C488E" w:rsidP="00C77E0E">
      <w:pPr>
        <w:spacing w:line="360" w:lineRule="auto"/>
        <w:jc w:val="both"/>
        <w:rPr>
          <w:rFonts w:ascii="Times New Roman" w:hAnsi="Times New Roman"/>
          <w:bCs/>
          <w:sz w:val="32"/>
          <w:szCs w:val="32"/>
        </w:rPr>
      </w:pPr>
      <w:r>
        <w:rPr>
          <w:rFonts w:ascii="Times New Roman" w:hAnsi="Times New Roman"/>
          <w:b/>
          <w:bCs/>
          <w:sz w:val="32"/>
          <w:szCs w:val="32"/>
        </w:rPr>
        <w:t>Ответ:</w:t>
      </w:r>
      <w:r w:rsidR="00503C51">
        <w:rPr>
          <w:rFonts w:ascii="Times New Roman" w:hAnsi="Times New Roman"/>
          <w:b/>
          <w:bCs/>
          <w:sz w:val="32"/>
          <w:szCs w:val="32"/>
        </w:rPr>
        <w:t xml:space="preserve"> </w:t>
      </w:r>
      <w:r w:rsidR="004B72C6" w:rsidRPr="00D73D83">
        <w:rPr>
          <w:rFonts w:ascii="Times New Roman" w:hAnsi="Times New Roman"/>
          <w:bCs/>
          <w:i/>
          <w:sz w:val="32"/>
          <w:szCs w:val="32"/>
        </w:rPr>
        <w:t>Обнаружен</w:t>
      </w:r>
      <w:r w:rsidR="004B72C6">
        <w:rPr>
          <w:rFonts w:ascii="Times New Roman" w:hAnsi="Times New Roman"/>
          <w:bCs/>
          <w:sz w:val="32"/>
          <w:szCs w:val="32"/>
        </w:rPr>
        <w:t xml:space="preserve"> </w:t>
      </w:r>
      <w:proofErr w:type="spellStart"/>
      <w:r w:rsidR="00062E73" w:rsidRPr="009B655F">
        <w:rPr>
          <w:rFonts w:ascii="Times New Roman" w:hAnsi="Times New Roman"/>
          <w:b/>
          <w:bCs/>
          <w:color w:val="000000"/>
          <w:sz w:val="32"/>
          <w:szCs w:val="32"/>
        </w:rPr>
        <w:t>Streptococcus</w:t>
      </w:r>
      <w:proofErr w:type="spellEnd"/>
      <w:r w:rsidR="00062E73" w:rsidRPr="009B655F">
        <w:rPr>
          <w:rFonts w:ascii="Times New Roman" w:hAnsi="Times New Roman"/>
          <w:b/>
          <w:bCs/>
          <w:color w:val="000000"/>
          <w:sz w:val="32"/>
          <w:szCs w:val="32"/>
        </w:rPr>
        <w:t xml:space="preserve"> pneumoniae</w:t>
      </w:r>
    </w:p>
    <w:p w:rsidR="00314BA4" w:rsidRDefault="00581985"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314BA4" w:rsidRPr="008C488E">
        <w:rPr>
          <w:rFonts w:ascii="Times New Roman" w:hAnsi="Times New Roman"/>
          <w:b/>
          <w:bCs/>
          <w:sz w:val="32"/>
          <w:szCs w:val="32"/>
        </w:rPr>
        <w:t>21</w:t>
      </w:r>
      <w:r w:rsidR="00314BA4" w:rsidRPr="00AE34B9">
        <w:rPr>
          <w:rFonts w:ascii="Times New Roman" w:hAnsi="Times New Roman"/>
          <w:bCs/>
          <w:sz w:val="32"/>
          <w:szCs w:val="32"/>
        </w:rPr>
        <w:t xml:space="preserve">. При количественном посеве мочи по секторам на кровяной </w:t>
      </w:r>
      <w:proofErr w:type="spellStart"/>
      <w:r w:rsidR="00314BA4" w:rsidRPr="00AE34B9">
        <w:rPr>
          <w:rFonts w:ascii="Times New Roman" w:hAnsi="Times New Roman"/>
          <w:bCs/>
          <w:sz w:val="32"/>
          <w:szCs w:val="32"/>
        </w:rPr>
        <w:t>агар</w:t>
      </w:r>
      <w:proofErr w:type="spellEnd"/>
      <w:r w:rsidR="00314BA4" w:rsidRPr="00AE34B9">
        <w:rPr>
          <w:rFonts w:ascii="Times New Roman" w:hAnsi="Times New Roman"/>
          <w:bCs/>
          <w:sz w:val="32"/>
          <w:szCs w:val="32"/>
        </w:rPr>
        <w:t>, на секторе А –выросло 85 колоний; сектор I – роста нет, сектор II – роста нет, сектор III – роста нет. Определите степень бактериурии мочи.</w:t>
      </w:r>
    </w:p>
    <w:p w:rsidR="00AE2FFA" w:rsidRPr="00D73D83" w:rsidRDefault="00AE2FFA" w:rsidP="00C77E0E">
      <w:pPr>
        <w:spacing w:line="360" w:lineRule="auto"/>
        <w:jc w:val="both"/>
        <w:rPr>
          <w:rFonts w:ascii="Times New Roman" w:hAnsi="Times New Roman"/>
          <w:bCs/>
          <w:i/>
          <w:sz w:val="32"/>
          <w:szCs w:val="32"/>
        </w:rPr>
      </w:pPr>
      <w:r w:rsidRPr="00AE2FFA">
        <w:rPr>
          <w:rFonts w:ascii="Times New Roman" w:hAnsi="Times New Roman"/>
          <w:b/>
          <w:bCs/>
          <w:sz w:val="32"/>
          <w:szCs w:val="32"/>
        </w:rPr>
        <w:t>Ответ</w:t>
      </w:r>
      <w:r>
        <w:rPr>
          <w:rFonts w:ascii="Times New Roman" w:hAnsi="Times New Roman"/>
          <w:bCs/>
          <w:sz w:val="32"/>
          <w:szCs w:val="32"/>
        </w:rPr>
        <w:t>:</w:t>
      </w:r>
      <w:r w:rsidR="00BB3E1C">
        <w:rPr>
          <w:rFonts w:ascii="Times New Roman" w:hAnsi="Times New Roman"/>
          <w:bCs/>
          <w:sz w:val="32"/>
          <w:szCs w:val="32"/>
        </w:rPr>
        <w:t xml:space="preserve"> </w:t>
      </w:r>
      <w:r w:rsidR="005655D5" w:rsidRPr="00D73D83">
        <w:rPr>
          <w:rFonts w:ascii="Times New Roman" w:hAnsi="Times New Roman"/>
          <w:bCs/>
          <w:i/>
          <w:sz w:val="32"/>
          <w:szCs w:val="32"/>
        </w:rPr>
        <w:t>уровень бактериурии стабильный</w:t>
      </w:r>
      <w:r w:rsidR="007A5F54" w:rsidRPr="00D73D83">
        <w:rPr>
          <w:rFonts w:ascii="Times New Roman" w:hAnsi="Times New Roman"/>
          <w:bCs/>
          <w:i/>
          <w:sz w:val="32"/>
          <w:szCs w:val="32"/>
        </w:rPr>
        <w:t>. Количество бактерий в 1мл мочи составило 50000</w:t>
      </w:r>
      <w:r w:rsidR="004F2A35" w:rsidRPr="00D73D83">
        <w:rPr>
          <w:rFonts w:ascii="Times New Roman" w:hAnsi="Times New Roman"/>
          <w:bCs/>
          <w:i/>
          <w:sz w:val="32"/>
          <w:szCs w:val="32"/>
        </w:rPr>
        <w:t xml:space="preserve"> =&gt; свидетельствует об отсутствии воспалительного процесса </w:t>
      </w:r>
    </w:p>
    <w:p w:rsidR="00314BA4" w:rsidRDefault="00581985" w:rsidP="00C77E0E">
      <w:pPr>
        <w:spacing w:line="360" w:lineRule="auto"/>
        <w:jc w:val="both"/>
        <w:rPr>
          <w:rFonts w:ascii="Times New Roman" w:hAnsi="Times New Roman"/>
          <w:bCs/>
          <w:sz w:val="32"/>
          <w:szCs w:val="32"/>
        </w:rPr>
      </w:pPr>
      <w:r>
        <w:rPr>
          <w:rFonts w:ascii="Times New Roman" w:hAnsi="Times New Roman"/>
          <w:b/>
          <w:bCs/>
          <w:sz w:val="32"/>
          <w:szCs w:val="32"/>
        </w:rPr>
        <w:t xml:space="preserve">Задача </w:t>
      </w:r>
      <w:r w:rsidR="00314BA4" w:rsidRPr="00AE2FFA">
        <w:rPr>
          <w:rFonts w:ascii="Times New Roman" w:hAnsi="Times New Roman"/>
          <w:b/>
          <w:bCs/>
          <w:sz w:val="32"/>
          <w:szCs w:val="32"/>
        </w:rPr>
        <w:t>22</w:t>
      </w:r>
      <w:r w:rsidR="00314BA4" w:rsidRPr="00AE34B9">
        <w:rPr>
          <w:rFonts w:ascii="Times New Roman" w:hAnsi="Times New Roman"/>
          <w:bCs/>
          <w:sz w:val="32"/>
          <w:szCs w:val="32"/>
        </w:rPr>
        <w:t xml:space="preserve">. При количественном посеве мочи по секторам на кровяной </w:t>
      </w:r>
      <w:proofErr w:type="spellStart"/>
      <w:r w:rsidR="00314BA4" w:rsidRPr="00AE34B9">
        <w:rPr>
          <w:rFonts w:ascii="Times New Roman" w:hAnsi="Times New Roman"/>
          <w:bCs/>
          <w:sz w:val="32"/>
          <w:szCs w:val="32"/>
        </w:rPr>
        <w:t>агар</w:t>
      </w:r>
      <w:proofErr w:type="spellEnd"/>
      <w:r w:rsidR="00314BA4" w:rsidRPr="00AE34B9">
        <w:rPr>
          <w:rFonts w:ascii="Times New Roman" w:hAnsi="Times New Roman"/>
          <w:bCs/>
          <w:sz w:val="32"/>
          <w:szCs w:val="32"/>
        </w:rPr>
        <w:t>, на секторе А –выросло очень большое количество колоний; сектор I – 25, сектор II – роста нет, сектор III – роста нет. Определите степень бактериурии мочи.</w:t>
      </w:r>
    </w:p>
    <w:p w:rsidR="00AE2FFA" w:rsidRPr="001C587F" w:rsidRDefault="00AE2FFA" w:rsidP="00C77E0E">
      <w:pPr>
        <w:spacing w:line="360" w:lineRule="auto"/>
        <w:jc w:val="both"/>
        <w:rPr>
          <w:rFonts w:ascii="Times New Roman" w:hAnsi="Times New Roman"/>
          <w:b/>
          <w:bCs/>
          <w:i/>
          <w:sz w:val="32"/>
          <w:szCs w:val="32"/>
        </w:rPr>
      </w:pPr>
      <w:r>
        <w:rPr>
          <w:rFonts w:ascii="Times New Roman" w:hAnsi="Times New Roman"/>
          <w:b/>
          <w:bCs/>
          <w:sz w:val="32"/>
          <w:szCs w:val="32"/>
        </w:rPr>
        <w:t xml:space="preserve">Ответ: </w:t>
      </w:r>
      <w:r w:rsidR="00D84C40" w:rsidRPr="001C587F">
        <w:rPr>
          <w:rFonts w:ascii="Times New Roman" w:hAnsi="Times New Roman"/>
          <w:bCs/>
          <w:i/>
          <w:sz w:val="32"/>
          <w:szCs w:val="32"/>
        </w:rPr>
        <w:t>умеренная</w:t>
      </w:r>
      <w:r w:rsidR="002C4B66" w:rsidRPr="001C587F">
        <w:rPr>
          <w:rFonts w:ascii="Times New Roman" w:hAnsi="Times New Roman"/>
          <w:b/>
          <w:bCs/>
          <w:i/>
          <w:sz w:val="32"/>
          <w:szCs w:val="32"/>
        </w:rPr>
        <w:t xml:space="preserve"> </w:t>
      </w:r>
      <w:r w:rsidR="002C4B66" w:rsidRPr="001C587F">
        <w:rPr>
          <w:rFonts w:ascii="Times New Roman" w:hAnsi="Times New Roman"/>
          <w:bCs/>
          <w:i/>
          <w:sz w:val="32"/>
          <w:szCs w:val="32"/>
        </w:rPr>
        <w:t>бактериурия</w:t>
      </w:r>
      <w:r w:rsidR="00D84C40" w:rsidRPr="001C587F">
        <w:rPr>
          <w:rFonts w:ascii="Times New Roman" w:hAnsi="Times New Roman"/>
          <w:bCs/>
          <w:i/>
          <w:sz w:val="32"/>
          <w:szCs w:val="32"/>
        </w:rPr>
        <w:t xml:space="preserve">, количество </w:t>
      </w:r>
      <w:r w:rsidR="00786F33" w:rsidRPr="001C587F">
        <w:rPr>
          <w:rFonts w:ascii="Times New Roman" w:hAnsi="Times New Roman"/>
          <w:bCs/>
          <w:i/>
          <w:sz w:val="32"/>
          <w:szCs w:val="32"/>
        </w:rPr>
        <w:t>бактерий</w:t>
      </w:r>
      <w:r w:rsidR="00D84C40" w:rsidRPr="001C587F">
        <w:rPr>
          <w:rFonts w:ascii="Times New Roman" w:hAnsi="Times New Roman"/>
          <w:bCs/>
          <w:i/>
          <w:sz w:val="32"/>
          <w:szCs w:val="32"/>
        </w:rPr>
        <w:t xml:space="preserve"> в 1 мл мочи =500000</w:t>
      </w:r>
    </w:p>
    <w:p w:rsidR="001547E8" w:rsidRPr="00AE34B9" w:rsidRDefault="00581985" w:rsidP="00C77E0E">
      <w:pPr>
        <w:spacing w:line="360" w:lineRule="auto"/>
        <w:jc w:val="both"/>
        <w:rPr>
          <w:rFonts w:ascii="Times New Roman" w:hAnsi="Times New Roman"/>
          <w:bCs/>
          <w:sz w:val="32"/>
          <w:szCs w:val="32"/>
        </w:rPr>
      </w:pPr>
      <w:r>
        <w:rPr>
          <w:rFonts w:ascii="Times New Roman" w:hAnsi="Times New Roman"/>
          <w:b/>
          <w:bCs/>
          <w:sz w:val="32"/>
          <w:szCs w:val="32"/>
        </w:rPr>
        <w:t>Задача 23.</w:t>
      </w:r>
      <w:r w:rsidR="001547E8" w:rsidRPr="00AE34B9">
        <w:rPr>
          <w:rFonts w:ascii="Times New Roman" w:hAnsi="Times New Roman"/>
          <w:bCs/>
          <w:i/>
          <w:sz w:val="32"/>
          <w:szCs w:val="32"/>
        </w:rPr>
        <w:t xml:space="preserve"> </w:t>
      </w:r>
      <w:r w:rsidR="001547E8" w:rsidRPr="00794A74">
        <w:rPr>
          <w:rFonts w:ascii="Times New Roman" w:hAnsi="Times New Roman"/>
          <w:bCs/>
          <w:sz w:val="32"/>
          <w:szCs w:val="32"/>
        </w:rPr>
        <w:t xml:space="preserve">При количественном посеве мочи по секторам на кровяной </w:t>
      </w:r>
      <w:proofErr w:type="spellStart"/>
      <w:r w:rsidR="001547E8" w:rsidRPr="00794A74">
        <w:rPr>
          <w:rFonts w:ascii="Times New Roman" w:hAnsi="Times New Roman"/>
          <w:bCs/>
          <w:sz w:val="32"/>
          <w:szCs w:val="32"/>
        </w:rPr>
        <w:t>агар</w:t>
      </w:r>
      <w:proofErr w:type="spellEnd"/>
      <w:r w:rsidR="001547E8" w:rsidRPr="00794A74">
        <w:rPr>
          <w:rFonts w:ascii="Times New Roman" w:hAnsi="Times New Roman"/>
          <w:bCs/>
          <w:sz w:val="32"/>
          <w:szCs w:val="32"/>
        </w:rPr>
        <w:t xml:space="preserve">, на секторе А –выросло очень большое количество колоний; сектор I – очень большое количество колоний, сектор II </w:t>
      </w:r>
      <w:r w:rsidR="001547E8" w:rsidRPr="00AE34B9">
        <w:rPr>
          <w:rFonts w:ascii="Times New Roman" w:hAnsi="Times New Roman"/>
          <w:bCs/>
          <w:sz w:val="32"/>
          <w:szCs w:val="32"/>
        </w:rPr>
        <w:t>– 33, сектор III – роста нет. Определите степень бактериурии мочи.</w:t>
      </w:r>
    </w:p>
    <w:p w:rsidR="000F2019" w:rsidRPr="00AE34B9" w:rsidRDefault="001547E8" w:rsidP="00C77E0E">
      <w:pPr>
        <w:spacing w:line="360" w:lineRule="auto"/>
        <w:jc w:val="both"/>
        <w:rPr>
          <w:rFonts w:ascii="Times New Roman" w:hAnsi="Times New Roman"/>
          <w:b/>
          <w:bCs/>
          <w:i/>
          <w:sz w:val="32"/>
          <w:szCs w:val="32"/>
        </w:rPr>
      </w:pPr>
      <w:r w:rsidRPr="00AE34B9">
        <w:rPr>
          <w:rFonts w:ascii="Times New Roman" w:hAnsi="Times New Roman"/>
          <w:b/>
          <w:bCs/>
          <w:sz w:val="32"/>
          <w:szCs w:val="32"/>
        </w:rPr>
        <w:t>Ответ</w:t>
      </w:r>
      <w:r w:rsidRPr="00AE34B9">
        <w:rPr>
          <w:rFonts w:ascii="Times New Roman" w:hAnsi="Times New Roman"/>
          <w:bCs/>
          <w:sz w:val="32"/>
          <w:szCs w:val="32"/>
        </w:rPr>
        <w:t xml:space="preserve">: </w:t>
      </w:r>
      <w:r w:rsidRPr="00AE34B9">
        <w:rPr>
          <w:rFonts w:ascii="Times New Roman" w:hAnsi="Times New Roman"/>
          <w:bCs/>
          <w:i/>
          <w:sz w:val="32"/>
          <w:szCs w:val="32"/>
        </w:rPr>
        <w:t>Количество бактерий в 1 мл мочи составило 10млн =</w:t>
      </w:r>
      <w:r w:rsidR="00683537" w:rsidRPr="00AE34B9">
        <w:rPr>
          <w:rFonts w:ascii="Times New Roman" w:hAnsi="Times New Roman"/>
          <w:bCs/>
          <w:i/>
          <w:sz w:val="32"/>
          <w:szCs w:val="32"/>
        </w:rPr>
        <w:t>&gt;1</w:t>
      </w:r>
      <w:r w:rsidRPr="00AE34B9">
        <w:rPr>
          <w:rFonts w:ascii="Times New Roman" w:hAnsi="Times New Roman"/>
          <w:bCs/>
          <w:i/>
          <w:sz w:val="32"/>
          <w:szCs w:val="32"/>
        </w:rPr>
        <w:t>0</w:t>
      </w:r>
      <w:r w:rsidR="00683537" w:rsidRPr="00AE34B9">
        <w:rPr>
          <w:rFonts w:ascii="Times New Roman" w:hAnsi="Times New Roman"/>
          <w:bCs/>
          <w:i/>
          <w:sz w:val="32"/>
          <w:szCs w:val="32"/>
        </w:rPr>
        <w:t xml:space="preserve">, что говорит </w:t>
      </w:r>
      <w:r w:rsidRPr="00AE34B9">
        <w:rPr>
          <w:rFonts w:ascii="Times New Roman" w:hAnsi="Times New Roman"/>
          <w:bCs/>
          <w:i/>
          <w:sz w:val="32"/>
          <w:szCs w:val="32"/>
        </w:rPr>
        <w:t xml:space="preserve">о наличии </w:t>
      </w:r>
      <w:r w:rsidRPr="00AE34B9">
        <w:rPr>
          <w:rFonts w:ascii="Times New Roman" w:hAnsi="Times New Roman"/>
          <w:b/>
          <w:bCs/>
          <w:i/>
          <w:sz w:val="32"/>
          <w:szCs w:val="32"/>
        </w:rPr>
        <w:t>воспалительного процесса</w:t>
      </w:r>
      <w:r w:rsidR="00683537" w:rsidRPr="00AE34B9">
        <w:rPr>
          <w:rFonts w:ascii="Times New Roman" w:hAnsi="Times New Roman"/>
          <w:b/>
          <w:bCs/>
          <w:i/>
          <w:sz w:val="32"/>
          <w:szCs w:val="32"/>
        </w:rPr>
        <w:t>.</w:t>
      </w:r>
    </w:p>
    <w:p w:rsidR="000F2019" w:rsidRPr="00AE34B9" w:rsidRDefault="000F2019" w:rsidP="00C77E0E">
      <w:pPr>
        <w:spacing w:line="360" w:lineRule="auto"/>
        <w:jc w:val="both"/>
        <w:rPr>
          <w:rFonts w:ascii="Times New Roman" w:hAnsi="Times New Roman"/>
          <w:bCs/>
          <w:sz w:val="32"/>
          <w:szCs w:val="32"/>
        </w:rPr>
      </w:pPr>
      <w:r w:rsidRPr="00AE34B9">
        <w:rPr>
          <w:rFonts w:ascii="Times New Roman" w:hAnsi="Times New Roman"/>
          <w:bCs/>
          <w:i/>
          <w:sz w:val="32"/>
          <w:szCs w:val="32"/>
        </w:rPr>
        <w:t xml:space="preserve">   </w:t>
      </w:r>
      <w:r w:rsidR="00585D69">
        <w:rPr>
          <w:rFonts w:ascii="Times New Roman" w:hAnsi="Times New Roman"/>
          <w:b/>
          <w:bCs/>
          <w:sz w:val="36"/>
          <w:szCs w:val="36"/>
        </w:rPr>
        <w:t xml:space="preserve">Задача </w:t>
      </w:r>
      <w:r w:rsidRPr="00AE34B9">
        <w:rPr>
          <w:rFonts w:ascii="Times New Roman" w:hAnsi="Times New Roman"/>
          <w:bCs/>
          <w:i/>
          <w:sz w:val="32"/>
          <w:szCs w:val="32"/>
        </w:rPr>
        <w:t xml:space="preserve"> </w:t>
      </w:r>
      <w:r w:rsidRPr="00585D69">
        <w:rPr>
          <w:rFonts w:ascii="Times New Roman" w:hAnsi="Times New Roman"/>
          <w:b/>
          <w:bCs/>
          <w:sz w:val="32"/>
          <w:szCs w:val="32"/>
        </w:rPr>
        <w:t>24</w:t>
      </w:r>
      <w:r w:rsidRPr="00AE34B9">
        <w:rPr>
          <w:rFonts w:ascii="Times New Roman" w:hAnsi="Times New Roman"/>
          <w:bCs/>
          <w:i/>
          <w:sz w:val="32"/>
          <w:szCs w:val="32"/>
        </w:rPr>
        <w:t xml:space="preserve">. </w:t>
      </w:r>
      <w:r w:rsidRPr="00585D69">
        <w:rPr>
          <w:rFonts w:ascii="Times New Roman" w:hAnsi="Times New Roman"/>
          <w:bCs/>
          <w:sz w:val="32"/>
          <w:szCs w:val="32"/>
        </w:rPr>
        <w:t>От больного Х был произведен посев крови в объем</w:t>
      </w:r>
      <w:r w:rsidRPr="00AE34B9">
        <w:rPr>
          <w:rFonts w:ascii="Times New Roman" w:hAnsi="Times New Roman"/>
          <w:bCs/>
          <w:sz w:val="32"/>
          <w:szCs w:val="32"/>
        </w:rPr>
        <w:t xml:space="preserve">е 5 мл в двухфазную среду. На 8-ые сутки - не обнаружено роста </w:t>
      </w:r>
      <w:proofErr w:type="spellStart"/>
      <w:r w:rsidRPr="00AE34B9">
        <w:rPr>
          <w:rFonts w:ascii="Times New Roman" w:hAnsi="Times New Roman"/>
          <w:bCs/>
          <w:sz w:val="32"/>
          <w:szCs w:val="32"/>
        </w:rPr>
        <w:t>мо</w:t>
      </w:r>
      <w:proofErr w:type="spellEnd"/>
      <w:r w:rsidRPr="00AE34B9">
        <w:rPr>
          <w:rFonts w:ascii="Times New Roman" w:hAnsi="Times New Roman"/>
          <w:bCs/>
          <w:sz w:val="32"/>
          <w:szCs w:val="32"/>
        </w:rPr>
        <w:t xml:space="preserve">. </w:t>
      </w:r>
      <w:r w:rsidRPr="00AE34B9">
        <w:rPr>
          <w:rFonts w:ascii="Times New Roman" w:hAnsi="Times New Roman"/>
          <w:bCs/>
          <w:sz w:val="32"/>
          <w:szCs w:val="32"/>
        </w:rPr>
        <w:lastRenderedPageBreak/>
        <w:t xml:space="preserve">Какой результат будет выдан? Укажите время культивирования крови, до выдачи результата </w:t>
      </w:r>
    </w:p>
    <w:p w:rsidR="000F2019" w:rsidRDefault="000F2019" w:rsidP="00C77E0E">
      <w:pPr>
        <w:spacing w:line="360" w:lineRule="auto"/>
        <w:jc w:val="both"/>
        <w:rPr>
          <w:rFonts w:ascii="Times New Roman" w:hAnsi="Times New Roman"/>
          <w:bCs/>
          <w:i/>
          <w:sz w:val="32"/>
          <w:szCs w:val="32"/>
        </w:rPr>
      </w:pPr>
      <w:r w:rsidRPr="00AE34B9">
        <w:rPr>
          <w:rFonts w:ascii="Times New Roman" w:hAnsi="Times New Roman"/>
          <w:bCs/>
          <w:sz w:val="32"/>
          <w:szCs w:val="32"/>
        </w:rPr>
        <w:t xml:space="preserve">    </w:t>
      </w:r>
      <w:r w:rsidRPr="00AE34B9">
        <w:rPr>
          <w:rFonts w:ascii="Times New Roman" w:hAnsi="Times New Roman"/>
          <w:b/>
          <w:bCs/>
          <w:sz w:val="32"/>
          <w:szCs w:val="32"/>
        </w:rPr>
        <w:t>Ответ</w:t>
      </w:r>
      <w:r w:rsidRPr="00AE34B9">
        <w:rPr>
          <w:rFonts w:ascii="Times New Roman" w:hAnsi="Times New Roman"/>
          <w:bCs/>
          <w:sz w:val="32"/>
          <w:szCs w:val="32"/>
        </w:rPr>
        <w:t xml:space="preserve">: </w:t>
      </w:r>
      <w:r w:rsidR="00B02D5B" w:rsidRPr="00AE34B9">
        <w:rPr>
          <w:rFonts w:ascii="Times New Roman" w:hAnsi="Times New Roman"/>
          <w:bCs/>
          <w:i/>
          <w:sz w:val="32"/>
          <w:szCs w:val="32"/>
        </w:rPr>
        <w:t xml:space="preserve">Результат нельзя </w:t>
      </w:r>
      <w:r w:rsidR="00D46F94" w:rsidRPr="00AE34B9">
        <w:rPr>
          <w:rFonts w:ascii="Times New Roman" w:hAnsi="Times New Roman"/>
          <w:bCs/>
          <w:i/>
          <w:sz w:val="32"/>
          <w:szCs w:val="32"/>
        </w:rPr>
        <w:t>выдавать</w:t>
      </w:r>
      <w:r w:rsidR="008576FE">
        <w:rPr>
          <w:rFonts w:ascii="Times New Roman" w:hAnsi="Times New Roman"/>
          <w:bCs/>
          <w:i/>
          <w:sz w:val="32"/>
          <w:szCs w:val="32"/>
        </w:rPr>
        <w:t xml:space="preserve">; </w:t>
      </w:r>
      <w:r w:rsidRPr="00AE34B9">
        <w:rPr>
          <w:rFonts w:ascii="Times New Roman" w:hAnsi="Times New Roman"/>
          <w:bCs/>
          <w:i/>
          <w:sz w:val="32"/>
          <w:szCs w:val="32"/>
        </w:rPr>
        <w:t xml:space="preserve"> посевы и</w:t>
      </w:r>
      <w:r w:rsidRPr="008C069E">
        <w:rPr>
          <w:rFonts w:ascii="Times New Roman" w:hAnsi="Times New Roman"/>
          <w:bCs/>
          <w:i/>
          <w:sz w:val="32"/>
          <w:szCs w:val="32"/>
        </w:rPr>
        <w:t>нкубируют в течение 10 дней</w:t>
      </w:r>
      <w:r w:rsidR="00B02D5B" w:rsidRPr="008C069E">
        <w:rPr>
          <w:rFonts w:ascii="Times New Roman" w:hAnsi="Times New Roman"/>
          <w:bCs/>
          <w:i/>
          <w:sz w:val="32"/>
          <w:szCs w:val="32"/>
        </w:rPr>
        <w:t xml:space="preserve">. </w:t>
      </w:r>
      <w:r w:rsidR="00D211FA" w:rsidRPr="008C069E">
        <w:rPr>
          <w:rFonts w:ascii="Times New Roman" w:hAnsi="Times New Roman"/>
          <w:bCs/>
          <w:i/>
          <w:sz w:val="32"/>
          <w:szCs w:val="32"/>
        </w:rPr>
        <w:t>Интерпретация</w:t>
      </w:r>
      <w:r w:rsidR="00A54E41" w:rsidRPr="008C069E">
        <w:rPr>
          <w:rFonts w:ascii="Times New Roman" w:hAnsi="Times New Roman"/>
          <w:bCs/>
          <w:i/>
          <w:sz w:val="32"/>
          <w:szCs w:val="32"/>
        </w:rPr>
        <w:t xml:space="preserve"> результатов про</w:t>
      </w:r>
      <w:r w:rsidR="00F5097D" w:rsidRPr="008C069E">
        <w:rPr>
          <w:rFonts w:ascii="Times New Roman" w:hAnsi="Times New Roman"/>
          <w:bCs/>
          <w:i/>
          <w:sz w:val="32"/>
          <w:szCs w:val="32"/>
        </w:rPr>
        <w:t>изводят строго через 10 дней!!!</w:t>
      </w:r>
    </w:p>
    <w:p w:rsidR="00A3324B" w:rsidRDefault="00A3324B" w:rsidP="00C77E0E">
      <w:pPr>
        <w:spacing w:line="360" w:lineRule="auto"/>
        <w:jc w:val="both"/>
        <w:rPr>
          <w:rFonts w:ascii="Times New Roman" w:hAnsi="Times New Roman"/>
          <w:bCs/>
          <w:i/>
          <w:sz w:val="32"/>
          <w:szCs w:val="32"/>
        </w:rPr>
      </w:pPr>
    </w:p>
    <w:p w:rsidR="00A3324B" w:rsidRDefault="00A3324B">
      <w:pPr>
        <w:spacing w:after="0" w:line="240" w:lineRule="auto"/>
        <w:rPr>
          <w:rFonts w:ascii="Times New Roman" w:hAnsi="Times New Roman"/>
          <w:bCs/>
          <w:i/>
          <w:sz w:val="32"/>
          <w:szCs w:val="32"/>
        </w:rPr>
      </w:pPr>
      <w:r>
        <w:rPr>
          <w:rFonts w:ascii="Times New Roman" w:hAnsi="Times New Roman"/>
          <w:bCs/>
          <w:i/>
          <w:sz w:val="32"/>
          <w:szCs w:val="32"/>
        </w:rPr>
        <w:br w:type="page"/>
      </w:r>
    </w:p>
    <w:p w:rsidR="00A3324B" w:rsidRPr="008C069E" w:rsidRDefault="00A3324B" w:rsidP="00C77E0E">
      <w:pPr>
        <w:spacing w:line="360" w:lineRule="auto"/>
        <w:jc w:val="both"/>
        <w:rPr>
          <w:rFonts w:ascii="Times New Roman" w:hAnsi="Times New Roman"/>
          <w:bCs/>
          <w:i/>
          <w:sz w:val="32"/>
          <w:szCs w:val="32"/>
        </w:rPr>
      </w:pPr>
    </w:p>
    <w:p w:rsidR="006C3FD6" w:rsidRPr="006C3FD6" w:rsidRDefault="006C3FD6" w:rsidP="006C3FD6">
      <w:pPr>
        <w:spacing w:after="0" w:line="240" w:lineRule="auto"/>
        <w:jc w:val="center"/>
        <w:rPr>
          <w:rFonts w:ascii="Times New Roman" w:hAnsi="Times New Roman"/>
          <w:b/>
          <w:bCs/>
          <w:sz w:val="24"/>
          <w:szCs w:val="24"/>
          <w:lang w:eastAsia="ru-RU"/>
        </w:rPr>
      </w:pPr>
      <w:r w:rsidRPr="006C3FD6">
        <w:rPr>
          <w:rFonts w:ascii="Times New Roman" w:hAnsi="Times New Roman"/>
          <w:b/>
          <w:bCs/>
          <w:sz w:val="24"/>
          <w:szCs w:val="24"/>
          <w:lang w:eastAsia="ru-RU"/>
        </w:rPr>
        <w:t>ЛИСТ ЛАБОРАТОРНЫХ ИССЛЕДОВАНИЙ</w:t>
      </w:r>
    </w:p>
    <w:p w:rsidR="006C3FD6" w:rsidRPr="006C3FD6" w:rsidRDefault="006C3FD6" w:rsidP="006C3FD6">
      <w:pPr>
        <w:spacing w:after="0" w:line="240" w:lineRule="auto"/>
        <w:jc w:val="center"/>
        <w:rPr>
          <w:rFonts w:ascii="Times New Roman" w:hAnsi="Times New Roman"/>
          <w:sz w:val="24"/>
          <w:szCs w:val="24"/>
          <w:lang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93"/>
        <w:gridCol w:w="992"/>
        <w:gridCol w:w="992"/>
        <w:gridCol w:w="992"/>
        <w:gridCol w:w="993"/>
        <w:gridCol w:w="992"/>
        <w:gridCol w:w="850"/>
      </w:tblGrid>
      <w:tr w:rsidR="006C3FD6" w:rsidRPr="006C3FD6" w:rsidTr="00D07ECF">
        <w:trPr>
          <w:cantSplit/>
          <w:trHeight w:val="636"/>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rPr>
                <w:rFonts w:ascii="Times New Roman" w:hAnsi="Times New Roman"/>
                <w:sz w:val="24"/>
                <w:szCs w:val="24"/>
                <w:lang w:eastAsia="ru-RU"/>
              </w:rPr>
            </w:pPr>
            <w:r w:rsidRPr="006C3FD6">
              <w:rPr>
                <w:rFonts w:ascii="Times New Roman" w:hAnsi="Times New Roman"/>
                <w:sz w:val="24"/>
                <w:szCs w:val="24"/>
                <w:lang w:eastAsia="ru-RU"/>
              </w:rPr>
              <w:t>Исследования.</w:t>
            </w:r>
          </w:p>
        </w:tc>
        <w:tc>
          <w:tcPr>
            <w:tcW w:w="5954" w:type="dxa"/>
            <w:gridSpan w:val="6"/>
            <w:tcBorders>
              <w:top w:val="single" w:sz="4" w:space="0" w:color="auto"/>
              <w:left w:val="single" w:sz="4" w:space="0" w:color="auto"/>
              <w:bottom w:val="single" w:sz="4" w:space="0" w:color="auto"/>
            </w:tcBorders>
            <w:shd w:val="clear" w:color="auto" w:fill="auto"/>
          </w:tcPr>
          <w:p w:rsidR="006C3FD6" w:rsidRPr="006C3FD6" w:rsidRDefault="006C3FD6" w:rsidP="006C3FD6">
            <w:pPr>
              <w:spacing w:after="0" w:line="240" w:lineRule="auto"/>
              <w:rPr>
                <w:rFonts w:ascii="Times New Roman" w:hAnsi="Times New Roman"/>
                <w:sz w:val="24"/>
                <w:szCs w:val="24"/>
                <w:lang w:eastAsia="ru-RU" w:bidi="sa-IN"/>
              </w:rPr>
            </w:pPr>
            <w:r w:rsidRPr="006C3FD6">
              <w:rPr>
                <w:rFonts w:ascii="Times New Roman" w:hAnsi="Times New Roman"/>
                <w:sz w:val="24"/>
                <w:szCs w:val="24"/>
                <w:lang w:eastAsia="ru-RU"/>
              </w:rPr>
              <w:t>Количество исследований по дням практики.</w:t>
            </w:r>
          </w:p>
        </w:tc>
        <w:tc>
          <w:tcPr>
            <w:tcW w:w="850" w:type="dxa"/>
            <w:tcBorders>
              <w:top w:val="single" w:sz="6" w:space="0" w:color="auto"/>
              <w:bottom w:val="nil"/>
              <w:right w:val="single" w:sz="6" w:space="0" w:color="auto"/>
            </w:tcBorders>
          </w:tcPr>
          <w:p w:rsidR="006C3FD6" w:rsidRPr="006C3FD6" w:rsidRDefault="006C3FD6" w:rsidP="006C3FD6">
            <w:pPr>
              <w:spacing w:after="0" w:line="240" w:lineRule="auto"/>
              <w:ind w:left="-673"/>
              <w:rPr>
                <w:rFonts w:ascii="Times New Roman" w:hAnsi="Times New Roman"/>
                <w:sz w:val="24"/>
                <w:szCs w:val="24"/>
                <w:lang w:eastAsia="ru-RU" w:bidi="sa-IN"/>
              </w:rPr>
            </w:pPr>
            <w:r w:rsidRPr="006C3FD6">
              <w:rPr>
                <w:rFonts w:ascii="Times New Roman" w:hAnsi="Times New Roman"/>
                <w:sz w:val="24"/>
                <w:szCs w:val="24"/>
                <w:lang w:eastAsia="ru-RU" w:bidi="sa-IN"/>
              </w:rPr>
              <w:t>Итог</w:t>
            </w:r>
          </w:p>
          <w:p w:rsidR="006C3FD6" w:rsidRPr="006C3FD6" w:rsidRDefault="006C3FD6" w:rsidP="006C3FD6">
            <w:pPr>
              <w:spacing w:after="0" w:line="240" w:lineRule="auto"/>
              <w:rPr>
                <w:rFonts w:ascii="Times New Roman" w:hAnsi="Times New Roman"/>
                <w:sz w:val="24"/>
                <w:szCs w:val="24"/>
                <w:lang w:eastAsia="ru-RU" w:bidi="sa-IN"/>
              </w:rPr>
            </w:pPr>
            <w:r w:rsidRPr="006C3FD6">
              <w:rPr>
                <w:rFonts w:ascii="Times New Roman" w:hAnsi="Times New Roman"/>
                <w:sz w:val="24"/>
                <w:szCs w:val="24"/>
                <w:lang w:eastAsia="ru-RU" w:bidi="sa-IN"/>
              </w:rPr>
              <w:t>итого</w:t>
            </w:r>
          </w:p>
        </w:tc>
      </w:tr>
      <w:tr w:rsidR="006C3FD6" w:rsidRPr="006C3FD6" w:rsidTr="00D07ECF">
        <w:trPr>
          <w:cantSplit/>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C3FD6" w:rsidRPr="006C3FD6" w:rsidRDefault="006C3FD6" w:rsidP="006C3FD6">
            <w:pPr>
              <w:spacing w:after="0"/>
              <w:rPr>
                <w:rFonts w:ascii="Times New Roman" w:hAnsi="Times New Roman"/>
                <w:sz w:val="28"/>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r w:rsidRPr="006C3FD6">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r w:rsidRPr="006C3FD6">
              <w:rPr>
                <w:rFonts w:ascii="Times New Roman" w:hAnsi="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r w:rsidRPr="006C3FD6">
              <w:rPr>
                <w:rFonts w:ascii="Times New Roman" w:hAnsi="Times New Roman"/>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r w:rsidRPr="006C3FD6">
              <w:rPr>
                <w:rFonts w:ascii="Times New Roman" w:hAnsi="Times New Roman"/>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r w:rsidRPr="006C3FD6">
              <w:rPr>
                <w:rFonts w:ascii="Times New Roman" w:hAnsi="Times New Roman"/>
                <w:sz w:val="20"/>
                <w:szCs w:val="20"/>
                <w:lang w:eastAsia="ru-RU"/>
              </w:rPr>
              <w:t>5</w:t>
            </w:r>
          </w:p>
        </w:tc>
        <w:tc>
          <w:tcPr>
            <w:tcW w:w="992" w:type="dxa"/>
            <w:tcBorders>
              <w:top w:val="single" w:sz="4" w:space="0" w:color="auto"/>
              <w:left w:val="single" w:sz="4" w:space="0" w:color="auto"/>
              <w:bottom w:val="single" w:sz="4" w:space="0" w:color="auto"/>
            </w:tcBorders>
            <w:shd w:val="clear" w:color="auto" w:fill="auto"/>
          </w:tcPr>
          <w:p w:rsidR="006C3FD6" w:rsidRPr="006C3FD6" w:rsidRDefault="006C3FD6" w:rsidP="006C3FD6">
            <w:pPr>
              <w:spacing w:after="0" w:line="240" w:lineRule="auto"/>
              <w:rPr>
                <w:rFonts w:ascii="Times New Roman" w:hAnsi="Times New Roman"/>
                <w:sz w:val="20"/>
                <w:szCs w:val="20"/>
                <w:lang w:eastAsia="ru-RU" w:bidi="sa-IN"/>
              </w:rPr>
            </w:pPr>
            <w:r w:rsidRPr="006C3FD6">
              <w:rPr>
                <w:rFonts w:ascii="Times New Roman" w:hAnsi="Times New Roman"/>
                <w:sz w:val="20"/>
                <w:szCs w:val="20"/>
                <w:lang w:eastAsia="ru-RU"/>
              </w:rPr>
              <w:t>6</w:t>
            </w:r>
          </w:p>
        </w:tc>
        <w:tc>
          <w:tcPr>
            <w:tcW w:w="850" w:type="dxa"/>
            <w:tcBorders>
              <w:top w:val="single" w:sz="6" w:space="0" w:color="auto"/>
              <w:bottom w:val="single" w:sz="6" w:space="0" w:color="auto"/>
            </w:tcBorders>
          </w:tcPr>
          <w:p w:rsidR="006C3FD6" w:rsidRPr="006C3FD6" w:rsidRDefault="006C3FD6" w:rsidP="006C3FD6">
            <w:pPr>
              <w:spacing w:after="0" w:line="240" w:lineRule="auto"/>
              <w:rPr>
                <w:rFonts w:ascii="Times New Roman" w:hAnsi="Times New Roman"/>
                <w:sz w:val="28"/>
                <w:szCs w:val="24"/>
                <w:lang w:eastAsia="ru-RU" w:bidi="sa-IN"/>
              </w:rPr>
            </w:pPr>
          </w:p>
        </w:tc>
      </w:tr>
      <w:tr w:rsidR="006C3FD6" w:rsidRPr="006C3FD6" w:rsidTr="00D07ECF">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C3FD6" w:rsidRPr="006C3FD6" w:rsidRDefault="006C3FD6" w:rsidP="006C3FD6">
            <w:pPr>
              <w:spacing w:before="8" w:after="8" w:line="240" w:lineRule="auto"/>
              <w:rPr>
                <w:rFonts w:ascii="Times New Roman" w:hAnsi="Times New Roman"/>
                <w:sz w:val="28"/>
                <w:szCs w:val="24"/>
                <w:lang w:eastAsia="ru-RU"/>
              </w:rPr>
            </w:pPr>
            <w:r w:rsidRPr="006C3FD6">
              <w:rPr>
                <w:rFonts w:ascii="Times New Roman" w:hAnsi="Times New Roman"/>
                <w:sz w:val="24"/>
                <w:szCs w:val="24"/>
                <w:lang w:eastAsia="ru-RU"/>
              </w:rPr>
              <w:t>Изучение нормативных документов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tcBorders>
            <w:shd w:val="clear" w:color="auto" w:fill="auto"/>
          </w:tcPr>
          <w:p w:rsidR="006C3FD6" w:rsidRPr="006C3FD6" w:rsidRDefault="007A6BD0"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1</w:t>
            </w:r>
          </w:p>
        </w:tc>
        <w:tc>
          <w:tcPr>
            <w:tcW w:w="850" w:type="dxa"/>
            <w:tcBorders>
              <w:top w:val="single" w:sz="6" w:space="0" w:color="auto"/>
              <w:bottom w:val="single" w:sz="6" w:space="0" w:color="auto"/>
              <w:right w:val="single" w:sz="6" w:space="0" w:color="auto"/>
            </w:tcBorders>
          </w:tcPr>
          <w:p w:rsidR="006C3FD6" w:rsidRPr="006C3FD6" w:rsidRDefault="007A6BD0"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6</w:t>
            </w:r>
          </w:p>
        </w:tc>
      </w:tr>
      <w:tr w:rsidR="006C3FD6" w:rsidRPr="006C3FD6" w:rsidTr="00D07ECF">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C3FD6" w:rsidRPr="006C3FD6" w:rsidRDefault="006C3FD6" w:rsidP="006C3FD6">
            <w:pPr>
              <w:spacing w:before="8" w:after="8" w:line="240" w:lineRule="auto"/>
              <w:rPr>
                <w:rFonts w:ascii="Times New Roman" w:hAnsi="Times New Roman"/>
                <w:sz w:val="28"/>
                <w:szCs w:val="24"/>
                <w:lang w:eastAsia="ru-RU"/>
              </w:rPr>
            </w:pPr>
            <w:r w:rsidRPr="006C3FD6">
              <w:rPr>
                <w:rFonts w:ascii="Times New Roman" w:hAnsi="Times New Roman"/>
                <w:sz w:val="24"/>
                <w:szCs w:val="24"/>
                <w:lang w:eastAsia="ru-RU"/>
              </w:rPr>
              <w:t>Прием, маркировка, регистрация биоматериала.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tcBorders>
            <w:shd w:val="clear" w:color="auto" w:fill="auto"/>
          </w:tcPr>
          <w:p w:rsidR="006C3FD6" w:rsidRPr="006C3FD6" w:rsidRDefault="006C3FD6" w:rsidP="006C3FD6">
            <w:pPr>
              <w:spacing w:after="0" w:line="240" w:lineRule="auto"/>
              <w:rPr>
                <w:rFonts w:ascii="Times New Roman" w:hAnsi="Times New Roman"/>
                <w:sz w:val="28"/>
                <w:szCs w:val="24"/>
                <w:lang w:eastAsia="ru-RU" w:bidi="sa-IN"/>
              </w:rPr>
            </w:pPr>
          </w:p>
        </w:tc>
        <w:tc>
          <w:tcPr>
            <w:tcW w:w="850" w:type="dxa"/>
            <w:tcBorders>
              <w:top w:val="single" w:sz="6" w:space="0" w:color="auto"/>
              <w:bottom w:val="single" w:sz="6" w:space="0" w:color="auto"/>
              <w:right w:val="single" w:sz="6" w:space="0" w:color="auto"/>
            </w:tcBorders>
          </w:tcPr>
          <w:p w:rsidR="006C3FD6" w:rsidRPr="006C3FD6" w:rsidRDefault="007A6BD0"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3</w:t>
            </w:r>
          </w:p>
        </w:tc>
      </w:tr>
      <w:tr w:rsidR="006C3FD6" w:rsidRPr="006C3FD6" w:rsidTr="00D07ECF">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Микробиологическое исследование сердечно-сосудистой системы, глаз, ушей.</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0"/>
                <w:szCs w:val="20"/>
                <w:lang w:eastAsia="ru-RU"/>
              </w:rPr>
            </w:pPr>
            <w:r>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tcBorders>
            <w:shd w:val="clear" w:color="auto" w:fill="auto"/>
          </w:tcPr>
          <w:p w:rsidR="006C3FD6" w:rsidRPr="006C3FD6" w:rsidRDefault="006C3FD6" w:rsidP="006C3FD6">
            <w:pPr>
              <w:spacing w:after="0" w:line="240" w:lineRule="auto"/>
              <w:rPr>
                <w:rFonts w:ascii="Times New Roman" w:hAnsi="Times New Roman"/>
                <w:sz w:val="28"/>
                <w:szCs w:val="24"/>
                <w:lang w:eastAsia="ru-RU" w:bidi="sa-IN"/>
              </w:rPr>
            </w:pPr>
          </w:p>
        </w:tc>
        <w:tc>
          <w:tcPr>
            <w:tcW w:w="850" w:type="dxa"/>
            <w:tcBorders>
              <w:top w:val="single" w:sz="6" w:space="0" w:color="auto"/>
              <w:bottom w:val="single" w:sz="6" w:space="0" w:color="auto"/>
              <w:right w:val="single" w:sz="6" w:space="0" w:color="auto"/>
            </w:tcBorders>
          </w:tcPr>
          <w:p w:rsidR="006C3FD6" w:rsidRPr="006C3FD6" w:rsidRDefault="007A6BD0"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2</w:t>
            </w:r>
          </w:p>
        </w:tc>
      </w:tr>
      <w:tr w:rsidR="006C3FD6" w:rsidRPr="006C3FD6" w:rsidTr="00D07ECF">
        <w:tc>
          <w:tcPr>
            <w:tcW w:w="340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 xml:space="preserve">Микробиологическое исследование пищеварительной системы.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7A6BD0" w:rsidP="006C3FD6">
            <w:pPr>
              <w:spacing w:after="0"/>
              <w:jc w:val="center"/>
              <w:rPr>
                <w:rFonts w:ascii="Times New Roman" w:hAnsi="Times New Roman"/>
                <w:sz w:val="28"/>
                <w:szCs w:val="24"/>
                <w:lang w:eastAsia="ru-RU"/>
              </w:rPr>
            </w:pPr>
            <w:r>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tcBorders>
            <w:shd w:val="clear" w:color="auto" w:fill="auto"/>
          </w:tcPr>
          <w:p w:rsidR="006C3FD6" w:rsidRPr="006C3FD6" w:rsidRDefault="007A6BD0"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1</w:t>
            </w:r>
          </w:p>
        </w:tc>
        <w:tc>
          <w:tcPr>
            <w:tcW w:w="850" w:type="dxa"/>
            <w:tcBorders>
              <w:top w:val="single" w:sz="6" w:space="0" w:color="auto"/>
              <w:bottom w:val="single" w:sz="6" w:space="0" w:color="auto"/>
              <w:right w:val="single" w:sz="6" w:space="0" w:color="auto"/>
            </w:tcBorders>
          </w:tcPr>
          <w:p w:rsidR="006C3FD6" w:rsidRPr="006C3FD6" w:rsidRDefault="007A6BD0"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2</w:t>
            </w:r>
          </w:p>
        </w:tc>
      </w:tr>
      <w:tr w:rsidR="006C3FD6" w:rsidRPr="006C3FD6" w:rsidTr="00D07ECF">
        <w:tc>
          <w:tcPr>
            <w:tcW w:w="340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Микробиологическое исследование дыхательной системы и ЦНС.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3C60C5" w:rsidP="006C3FD6">
            <w:pPr>
              <w:spacing w:after="0"/>
              <w:jc w:val="center"/>
              <w:rPr>
                <w:rFonts w:ascii="Times New Roman" w:hAnsi="Times New Roman"/>
                <w:sz w:val="28"/>
                <w:szCs w:val="24"/>
                <w:lang w:eastAsia="ru-RU"/>
              </w:rPr>
            </w:pPr>
            <w:r>
              <w:rPr>
                <w:rFonts w:ascii="Times New Roman" w:hAnsi="Times New Roman"/>
                <w:sz w:val="28"/>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3C60C5" w:rsidP="006C3FD6">
            <w:pPr>
              <w:spacing w:after="0"/>
              <w:jc w:val="center"/>
              <w:rPr>
                <w:rFonts w:ascii="Times New Roman" w:hAnsi="Times New Roman"/>
                <w:sz w:val="28"/>
                <w:szCs w:val="24"/>
                <w:lang w:eastAsia="ru-RU"/>
              </w:rPr>
            </w:pPr>
            <w:r>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tcBorders>
            <w:shd w:val="clear" w:color="auto" w:fill="auto"/>
          </w:tcPr>
          <w:p w:rsidR="006C3FD6" w:rsidRPr="006C3FD6" w:rsidRDefault="006C3FD6" w:rsidP="006C3FD6">
            <w:pPr>
              <w:spacing w:after="0" w:line="240" w:lineRule="auto"/>
              <w:rPr>
                <w:rFonts w:ascii="Times New Roman" w:hAnsi="Times New Roman"/>
                <w:sz w:val="28"/>
                <w:szCs w:val="24"/>
                <w:lang w:eastAsia="ru-RU" w:bidi="sa-IN"/>
              </w:rPr>
            </w:pPr>
          </w:p>
        </w:tc>
        <w:tc>
          <w:tcPr>
            <w:tcW w:w="850" w:type="dxa"/>
            <w:tcBorders>
              <w:top w:val="single" w:sz="6" w:space="0" w:color="auto"/>
              <w:bottom w:val="single" w:sz="6" w:space="0" w:color="auto"/>
              <w:right w:val="single" w:sz="6" w:space="0" w:color="auto"/>
            </w:tcBorders>
          </w:tcPr>
          <w:p w:rsidR="006C3FD6" w:rsidRPr="006C3FD6" w:rsidRDefault="003C60C5"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2</w:t>
            </w:r>
          </w:p>
        </w:tc>
      </w:tr>
      <w:tr w:rsidR="006C3FD6" w:rsidRPr="006C3FD6" w:rsidTr="00D07ECF">
        <w:tc>
          <w:tcPr>
            <w:tcW w:w="340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Микробиологическое исследование мочеполовой системы.</w:t>
            </w:r>
          </w:p>
          <w:p w:rsidR="006C3FD6" w:rsidRPr="006C3FD6" w:rsidRDefault="006C3FD6" w:rsidP="006C3FD6">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Микробиологическое исследование инфицированных ран.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3C60C5" w:rsidP="006C3FD6">
            <w:pPr>
              <w:spacing w:after="0"/>
              <w:jc w:val="center"/>
              <w:rPr>
                <w:rFonts w:ascii="Times New Roman" w:hAnsi="Times New Roman"/>
                <w:sz w:val="28"/>
                <w:szCs w:val="24"/>
                <w:lang w:eastAsia="ru-RU"/>
              </w:rPr>
            </w:pPr>
            <w:r>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tcBorders>
            <w:shd w:val="clear" w:color="auto" w:fill="auto"/>
          </w:tcPr>
          <w:p w:rsidR="006C3FD6" w:rsidRPr="006C3FD6" w:rsidRDefault="003C60C5"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1</w:t>
            </w:r>
          </w:p>
        </w:tc>
        <w:tc>
          <w:tcPr>
            <w:tcW w:w="850" w:type="dxa"/>
            <w:tcBorders>
              <w:top w:val="single" w:sz="6" w:space="0" w:color="auto"/>
              <w:bottom w:val="single" w:sz="6" w:space="0" w:color="auto"/>
              <w:right w:val="single" w:sz="6" w:space="0" w:color="auto"/>
            </w:tcBorders>
          </w:tcPr>
          <w:p w:rsidR="006C3FD6" w:rsidRPr="006C3FD6" w:rsidRDefault="003C60C5"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2</w:t>
            </w:r>
          </w:p>
        </w:tc>
      </w:tr>
      <w:tr w:rsidR="006C3FD6" w:rsidRPr="006C3FD6" w:rsidTr="00D07ECF">
        <w:tc>
          <w:tcPr>
            <w:tcW w:w="340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6C3FD6" w:rsidP="006C3FD6">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3C60C5" w:rsidP="006C3FD6">
            <w:pPr>
              <w:spacing w:after="0"/>
              <w:jc w:val="center"/>
              <w:rPr>
                <w:rFonts w:ascii="Times New Roman" w:hAnsi="Times New Roman"/>
                <w:sz w:val="28"/>
                <w:szCs w:val="24"/>
                <w:lang w:eastAsia="ru-RU"/>
              </w:rPr>
            </w:pPr>
            <w:r>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3C60C5" w:rsidP="006C3FD6">
            <w:pPr>
              <w:spacing w:after="0"/>
              <w:jc w:val="center"/>
              <w:rPr>
                <w:rFonts w:ascii="Times New Roman" w:hAnsi="Times New Roman"/>
                <w:sz w:val="28"/>
                <w:szCs w:val="24"/>
                <w:lang w:eastAsia="ru-RU"/>
              </w:rPr>
            </w:pPr>
            <w:r>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3C60C5" w:rsidP="006C3FD6">
            <w:pPr>
              <w:spacing w:after="0"/>
              <w:jc w:val="center"/>
              <w:rPr>
                <w:rFonts w:ascii="Times New Roman" w:hAnsi="Times New Roman"/>
                <w:sz w:val="28"/>
                <w:szCs w:val="24"/>
                <w:lang w:eastAsia="ru-RU"/>
              </w:rPr>
            </w:pPr>
            <w:r>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3C60C5" w:rsidP="006C3FD6">
            <w:pPr>
              <w:spacing w:after="0"/>
              <w:jc w:val="center"/>
              <w:rPr>
                <w:rFonts w:ascii="Times New Roman" w:hAnsi="Times New Roman"/>
                <w:sz w:val="28"/>
                <w:szCs w:val="24"/>
                <w:lang w:eastAsia="ru-RU"/>
              </w:rPr>
            </w:pPr>
            <w:r>
              <w:rPr>
                <w:rFonts w:ascii="Times New Roman" w:hAnsi="Times New Roman"/>
                <w:sz w:val="28"/>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C3FD6" w:rsidRPr="006C3FD6" w:rsidRDefault="003C60C5" w:rsidP="006C3FD6">
            <w:pPr>
              <w:spacing w:after="0"/>
              <w:jc w:val="center"/>
              <w:rPr>
                <w:rFonts w:ascii="Times New Roman" w:hAnsi="Times New Roman"/>
                <w:sz w:val="28"/>
                <w:szCs w:val="24"/>
                <w:lang w:eastAsia="ru-RU"/>
              </w:rPr>
            </w:pPr>
            <w:r>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tcBorders>
            <w:shd w:val="clear" w:color="auto" w:fill="auto"/>
          </w:tcPr>
          <w:p w:rsidR="006C3FD6" w:rsidRPr="006C3FD6" w:rsidRDefault="003C60C5"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1</w:t>
            </w:r>
          </w:p>
        </w:tc>
        <w:tc>
          <w:tcPr>
            <w:tcW w:w="850" w:type="dxa"/>
            <w:tcBorders>
              <w:top w:val="single" w:sz="6" w:space="0" w:color="auto"/>
              <w:bottom w:val="single" w:sz="6" w:space="0" w:color="auto"/>
              <w:right w:val="single" w:sz="6" w:space="0" w:color="auto"/>
            </w:tcBorders>
          </w:tcPr>
          <w:p w:rsidR="006C3FD6" w:rsidRPr="006C3FD6" w:rsidRDefault="00A3324B" w:rsidP="006C3FD6">
            <w:pPr>
              <w:spacing w:after="0" w:line="240" w:lineRule="auto"/>
              <w:rPr>
                <w:rFonts w:ascii="Times New Roman" w:hAnsi="Times New Roman"/>
                <w:sz w:val="28"/>
                <w:szCs w:val="24"/>
                <w:lang w:eastAsia="ru-RU" w:bidi="sa-IN"/>
              </w:rPr>
            </w:pPr>
            <w:r>
              <w:rPr>
                <w:rFonts w:ascii="Times New Roman" w:hAnsi="Times New Roman"/>
                <w:sz w:val="28"/>
                <w:szCs w:val="24"/>
                <w:lang w:eastAsia="ru-RU" w:bidi="sa-IN"/>
              </w:rPr>
              <w:t>6</w:t>
            </w:r>
          </w:p>
        </w:tc>
      </w:tr>
    </w:tbl>
    <w:p w:rsidR="006C3FD6" w:rsidRPr="006C3FD6" w:rsidRDefault="006C3FD6" w:rsidP="006C3FD6">
      <w:pPr>
        <w:spacing w:after="0" w:line="240" w:lineRule="auto"/>
        <w:jc w:val="right"/>
        <w:rPr>
          <w:rFonts w:ascii="Times New Roman" w:hAnsi="Times New Roman"/>
          <w:b/>
          <w:sz w:val="24"/>
          <w:szCs w:val="24"/>
          <w:lang w:eastAsia="ru-RU"/>
        </w:rPr>
      </w:pPr>
    </w:p>
    <w:p w:rsidR="006C3FD6" w:rsidRPr="00D542AD" w:rsidRDefault="00F44E2C" w:rsidP="00D542AD">
      <w:pPr>
        <w:spacing w:after="0"/>
        <w:jc w:val="center"/>
        <w:rPr>
          <w:rFonts w:ascii="Times New Roman" w:hAnsi="Times New Roman"/>
          <w:bCs/>
          <w:sz w:val="28"/>
          <w:szCs w:val="28"/>
          <w:lang w:eastAsia="ru-RU"/>
        </w:rPr>
      </w:pPr>
      <w:r>
        <w:rPr>
          <w:rFonts w:ascii="Times New Roman" w:hAnsi="Times New Roman"/>
          <w:b/>
          <w:sz w:val="28"/>
          <w:szCs w:val="28"/>
        </w:rPr>
        <w:br w:type="page"/>
      </w:r>
      <w:r w:rsidR="006C3FD6" w:rsidRPr="006C3FD6">
        <w:rPr>
          <w:rFonts w:ascii="Times New Roman" w:hAnsi="Times New Roman"/>
          <w:b/>
          <w:sz w:val="24"/>
          <w:szCs w:val="24"/>
          <w:lang w:eastAsia="ru-RU"/>
        </w:rPr>
        <w:lastRenderedPageBreak/>
        <w:t>ОТЧЕТ ПО УЧЕБНОЙ ПРАКТИКЕ</w:t>
      </w:r>
    </w:p>
    <w:p w:rsidR="006C3FD6" w:rsidRPr="006C3FD6" w:rsidRDefault="006C3FD6" w:rsidP="006C3FD6">
      <w:pPr>
        <w:spacing w:before="8" w:after="8" w:line="240" w:lineRule="auto"/>
        <w:jc w:val="center"/>
        <w:rPr>
          <w:rFonts w:ascii="Times New Roman" w:hAnsi="Times New Roman"/>
          <w:b/>
          <w:color w:val="FF0000"/>
          <w:sz w:val="24"/>
          <w:szCs w:val="24"/>
          <w:lang w:eastAsia="ru-RU"/>
        </w:rPr>
      </w:pPr>
    </w:p>
    <w:p w:rsidR="00D2704B" w:rsidRDefault="006C3FD6" w:rsidP="006C3FD6">
      <w:pPr>
        <w:spacing w:before="8" w:after="8" w:line="240" w:lineRule="auto"/>
        <w:rPr>
          <w:rFonts w:ascii="Times New Roman" w:hAnsi="Times New Roman"/>
          <w:sz w:val="28"/>
          <w:szCs w:val="24"/>
          <w:lang w:eastAsia="ru-RU"/>
        </w:rPr>
      </w:pPr>
      <w:r w:rsidRPr="006C3FD6">
        <w:rPr>
          <w:rFonts w:ascii="Times New Roman" w:hAnsi="Times New Roman"/>
          <w:sz w:val="28"/>
          <w:szCs w:val="24"/>
          <w:lang w:eastAsia="ru-RU"/>
        </w:rPr>
        <w:t xml:space="preserve">Ф.И.О. обучающегося </w:t>
      </w:r>
    </w:p>
    <w:p w:rsidR="006C3FD6" w:rsidRPr="006C3FD6" w:rsidRDefault="00137049" w:rsidP="006C3FD6">
      <w:pPr>
        <w:spacing w:before="8" w:after="8" w:line="240" w:lineRule="auto"/>
        <w:rPr>
          <w:rFonts w:ascii="Times New Roman" w:hAnsi="Times New Roman"/>
          <w:sz w:val="28"/>
          <w:szCs w:val="24"/>
          <w:lang w:eastAsia="ru-RU"/>
        </w:rPr>
      </w:pPr>
      <w:r>
        <w:rPr>
          <w:rFonts w:ascii="Times New Roman" w:hAnsi="Times New Roman"/>
          <w:sz w:val="28"/>
          <w:szCs w:val="24"/>
          <w:lang w:eastAsia="ru-RU"/>
        </w:rPr>
        <w:t>_____</w:t>
      </w:r>
      <w:r w:rsidR="006C3FD6" w:rsidRPr="006C3FD6">
        <w:rPr>
          <w:rFonts w:ascii="Times New Roman" w:hAnsi="Times New Roman"/>
          <w:sz w:val="28"/>
          <w:szCs w:val="24"/>
          <w:lang w:eastAsia="ru-RU"/>
        </w:rPr>
        <w:t>__________</w:t>
      </w:r>
      <w:r w:rsidR="00400ECB">
        <w:rPr>
          <w:rFonts w:ascii="Times New Roman" w:hAnsi="Times New Roman"/>
          <w:b/>
          <w:sz w:val="28"/>
          <w:szCs w:val="24"/>
          <w:u w:val="single"/>
          <w:lang w:eastAsia="ru-RU"/>
        </w:rPr>
        <w:t>Хасанова</w:t>
      </w:r>
      <w:r w:rsidR="00D2704B">
        <w:rPr>
          <w:rFonts w:ascii="Times New Roman" w:hAnsi="Times New Roman"/>
          <w:b/>
          <w:sz w:val="28"/>
          <w:szCs w:val="24"/>
          <w:u w:val="single"/>
          <w:lang w:eastAsia="ru-RU"/>
        </w:rPr>
        <w:t xml:space="preserve"> Хуршедахон Неъматуллоевна </w:t>
      </w:r>
      <w:r w:rsidR="006C3FD6" w:rsidRPr="006C3FD6">
        <w:rPr>
          <w:rFonts w:ascii="Times New Roman" w:hAnsi="Times New Roman"/>
          <w:sz w:val="28"/>
          <w:szCs w:val="24"/>
          <w:lang w:eastAsia="ru-RU"/>
        </w:rPr>
        <w:t>______</w:t>
      </w:r>
      <w:r>
        <w:rPr>
          <w:rFonts w:ascii="Times New Roman" w:hAnsi="Times New Roman"/>
          <w:sz w:val="28"/>
          <w:szCs w:val="24"/>
          <w:lang w:eastAsia="ru-RU"/>
        </w:rPr>
        <w:t>__</w:t>
      </w:r>
      <w:r w:rsidR="006C3FD6" w:rsidRPr="006C3FD6">
        <w:rPr>
          <w:rFonts w:ascii="Times New Roman" w:hAnsi="Times New Roman"/>
          <w:sz w:val="28"/>
          <w:szCs w:val="24"/>
          <w:lang w:eastAsia="ru-RU"/>
        </w:rPr>
        <w:t>___</w:t>
      </w:r>
    </w:p>
    <w:p w:rsidR="006C3FD6" w:rsidRPr="006C3FD6" w:rsidRDefault="006C3FD6" w:rsidP="006C3FD6">
      <w:pPr>
        <w:spacing w:before="8" w:after="8" w:line="240" w:lineRule="auto"/>
        <w:rPr>
          <w:rFonts w:ascii="Times New Roman" w:hAnsi="Times New Roman"/>
          <w:sz w:val="28"/>
          <w:szCs w:val="24"/>
          <w:lang w:eastAsia="ru-RU"/>
        </w:rPr>
      </w:pPr>
    </w:p>
    <w:p w:rsidR="006C3FD6" w:rsidRPr="00137049" w:rsidRDefault="006C3FD6" w:rsidP="006C3FD6">
      <w:pPr>
        <w:spacing w:before="8" w:after="8" w:line="240" w:lineRule="auto"/>
        <w:rPr>
          <w:rFonts w:ascii="Times New Roman" w:hAnsi="Times New Roman"/>
          <w:sz w:val="28"/>
          <w:szCs w:val="24"/>
          <w:u w:val="single"/>
          <w:lang w:eastAsia="ru-RU"/>
        </w:rPr>
      </w:pPr>
      <w:r w:rsidRPr="006C3FD6">
        <w:rPr>
          <w:rFonts w:ascii="Times New Roman" w:hAnsi="Times New Roman"/>
          <w:sz w:val="28"/>
          <w:szCs w:val="24"/>
          <w:lang w:eastAsia="ru-RU"/>
        </w:rPr>
        <w:t>группы_____</w:t>
      </w:r>
      <w:r w:rsidR="00137049">
        <w:rPr>
          <w:rFonts w:ascii="Times New Roman" w:hAnsi="Times New Roman"/>
          <w:b/>
          <w:sz w:val="28"/>
          <w:szCs w:val="24"/>
          <w:u w:val="single"/>
          <w:lang w:eastAsia="ru-RU"/>
        </w:rPr>
        <w:t>407</w:t>
      </w:r>
      <w:r w:rsidRPr="006C3FD6">
        <w:rPr>
          <w:rFonts w:ascii="Times New Roman" w:hAnsi="Times New Roman"/>
          <w:sz w:val="28"/>
          <w:szCs w:val="24"/>
          <w:lang w:eastAsia="ru-RU"/>
        </w:rPr>
        <w:t xml:space="preserve">_________   специальности  </w:t>
      </w:r>
      <w:r w:rsidR="00137049">
        <w:rPr>
          <w:rFonts w:ascii="Times New Roman" w:hAnsi="Times New Roman"/>
          <w:sz w:val="28"/>
          <w:szCs w:val="24"/>
          <w:u w:val="single"/>
          <w:lang w:eastAsia="ru-RU"/>
        </w:rPr>
        <w:t>Лабораторная диагностика</w:t>
      </w:r>
    </w:p>
    <w:p w:rsidR="006C3FD6" w:rsidRPr="006C3FD6" w:rsidRDefault="006C3FD6" w:rsidP="006C3FD6">
      <w:pPr>
        <w:spacing w:before="8" w:after="8" w:line="240" w:lineRule="auto"/>
        <w:rPr>
          <w:rFonts w:ascii="Times New Roman" w:hAnsi="Times New Roman"/>
          <w:sz w:val="28"/>
          <w:szCs w:val="24"/>
          <w:lang w:eastAsia="ru-RU"/>
        </w:rPr>
      </w:pPr>
    </w:p>
    <w:p w:rsidR="006C3FD6" w:rsidRPr="006C3FD6" w:rsidRDefault="006C3FD6" w:rsidP="006C3FD6">
      <w:pPr>
        <w:spacing w:before="8" w:after="8" w:line="240" w:lineRule="auto"/>
        <w:rPr>
          <w:rFonts w:ascii="Times New Roman" w:hAnsi="Times New Roman"/>
          <w:sz w:val="28"/>
          <w:szCs w:val="24"/>
          <w:lang w:eastAsia="ru-RU"/>
        </w:rPr>
      </w:pPr>
      <w:r w:rsidRPr="006C3FD6">
        <w:rPr>
          <w:rFonts w:ascii="Times New Roman" w:hAnsi="Times New Roman"/>
          <w:sz w:val="28"/>
          <w:szCs w:val="24"/>
          <w:lang w:eastAsia="ru-RU"/>
        </w:rPr>
        <w:t xml:space="preserve">Проходившего (ей) учебную практику    с </w:t>
      </w:r>
      <w:r w:rsidR="00FD5844">
        <w:rPr>
          <w:rFonts w:ascii="Times New Roman" w:hAnsi="Times New Roman"/>
          <w:sz w:val="28"/>
          <w:szCs w:val="24"/>
          <w:lang w:eastAsia="ru-RU"/>
        </w:rPr>
        <w:t>11.11</w:t>
      </w:r>
      <w:r w:rsidRPr="006C3FD6">
        <w:rPr>
          <w:rFonts w:ascii="Times New Roman" w:hAnsi="Times New Roman"/>
          <w:sz w:val="28"/>
          <w:szCs w:val="24"/>
          <w:lang w:eastAsia="ru-RU"/>
        </w:rPr>
        <w:t xml:space="preserve"> по </w:t>
      </w:r>
      <w:r w:rsidR="00FD5844">
        <w:rPr>
          <w:rFonts w:ascii="Times New Roman" w:hAnsi="Times New Roman"/>
          <w:sz w:val="28"/>
          <w:szCs w:val="24"/>
          <w:lang w:eastAsia="ru-RU"/>
        </w:rPr>
        <w:t xml:space="preserve">17.11. </w:t>
      </w:r>
      <w:r w:rsidRPr="006C3FD6">
        <w:rPr>
          <w:rFonts w:ascii="Times New Roman" w:hAnsi="Times New Roman"/>
          <w:sz w:val="28"/>
          <w:szCs w:val="24"/>
          <w:lang w:eastAsia="ru-RU"/>
        </w:rPr>
        <w:t>20</w:t>
      </w:r>
      <w:r w:rsidR="00FD5844">
        <w:rPr>
          <w:rFonts w:ascii="Times New Roman" w:hAnsi="Times New Roman"/>
          <w:sz w:val="28"/>
          <w:szCs w:val="24"/>
          <w:lang w:eastAsia="ru-RU"/>
        </w:rPr>
        <w:t>20</w:t>
      </w:r>
      <w:r w:rsidRPr="006C3FD6">
        <w:rPr>
          <w:rFonts w:ascii="Times New Roman" w:hAnsi="Times New Roman"/>
          <w:sz w:val="28"/>
          <w:szCs w:val="24"/>
          <w:lang w:eastAsia="ru-RU"/>
        </w:rPr>
        <w:t>г</w:t>
      </w:r>
    </w:p>
    <w:p w:rsidR="006C3FD6" w:rsidRPr="006C3FD6" w:rsidRDefault="006C3FD6" w:rsidP="006C3FD6">
      <w:pPr>
        <w:spacing w:before="8" w:after="8" w:line="240" w:lineRule="auto"/>
        <w:jc w:val="both"/>
        <w:rPr>
          <w:rFonts w:ascii="Times New Roman" w:hAnsi="Times New Roman"/>
          <w:sz w:val="28"/>
          <w:szCs w:val="24"/>
          <w:lang w:eastAsia="ru-RU"/>
        </w:rPr>
      </w:pPr>
      <w:r w:rsidRPr="006C3FD6">
        <w:rPr>
          <w:rFonts w:ascii="Times New Roman" w:hAnsi="Times New Roman"/>
          <w:sz w:val="28"/>
          <w:szCs w:val="24"/>
          <w:lang w:eastAsia="ru-RU"/>
        </w:rPr>
        <w:t>За время прохождения практики мною выполнены следующие объемы работ:</w:t>
      </w:r>
    </w:p>
    <w:p w:rsidR="006C3FD6" w:rsidRPr="0023418F" w:rsidRDefault="006C3FD6" w:rsidP="006C3FD6">
      <w:pPr>
        <w:spacing w:before="8" w:after="8" w:line="240" w:lineRule="auto"/>
        <w:jc w:val="both"/>
        <w:rPr>
          <w:rFonts w:ascii="Times New Roman" w:hAnsi="Times New Roman"/>
          <w:b/>
          <w:sz w:val="28"/>
          <w:szCs w:val="24"/>
          <w:u w:val="single"/>
          <w:lang w:eastAsia="ru-RU"/>
        </w:rPr>
      </w:pPr>
    </w:p>
    <w:p w:rsidR="006C3FD6" w:rsidRPr="006C3FD6" w:rsidRDefault="006C3FD6" w:rsidP="0034074A">
      <w:pPr>
        <w:numPr>
          <w:ilvl w:val="0"/>
          <w:numId w:val="12"/>
        </w:numPr>
        <w:spacing w:before="8" w:after="8" w:line="240" w:lineRule="auto"/>
        <w:jc w:val="both"/>
        <w:rPr>
          <w:rFonts w:ascii="Times New Roman" w:hAnsi="Times New Roman"/>
          <w:b/>
          <w:sz w:val="28"/>
          <w:szCs w:val="24"/>
          <w:lang w:eastAsia="ru-RU"/>
        </w:rPr>
      </w:pPr>
      <w:r w:rsidRPr="006C3FD6">
        <w:rPr>
          <w:rFonts w:ascii="Times New Roman" w:hAnsi="Times New Roman"/>
          <w:b/>
          <w:sz w:val="28"/>
          <w:szCs w:val="24"/>
          <w:lang w:eastAsia="ru-RU"/>
        </w:rPr>
        <w:t>Цифровой отчет</w:t>
      </w:r>
    </w:p>
    <w:p w:rsidR="006C3FD6" w:rsidRPr="006C3FD6" w:rsidRDefault="006C3FD6" w:rsidP="006C3FD6">
      <w:pPr>
        <w:spacing w:before="8" w:after="8" w:line="240" w:lineRule="auto"/>
        <w:ind w:left="720"/>
        <w:jc w:val="both"/>
        <w:rPr>
          <w:rFonts w:ascii="Times New Roman" w:hAnsi="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708"/>
      </w:tblGrid>
      <w:tr w:rsidR="00AA6BA5" w:rsidRPr="006C3FD6" w:rsidTr="006473CF">
        <w:tc>
          <w:tcPr>
            <w:tcW w:w="534"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jc w:val="center"/>
              <w:rPr>
                <w:rFonts w:ascii="Times New Roman" w:hAnsi="Times New Roman"/>
                <w:b/>
                <w:bCs/>
                <w:sz w:val="24"/>
                <w:szCs w:val="24"/>
                <w:lang w:eastAsia="ru-RU"/>
              </w:rPr>
            </w:pPr>
            <w:r w:rsidRPr="006C3FD6">
              <w:rPr>
                <w:rFonts w:ascii="Times New Roman" w:hAnsi="Times New Roman"/>
                <w:b/>
                <w:bCs/>
                <w:sz w:val="24"/>
                <w:szCs w:val="24"/>
                <w:lang w:eastAsia="ru-RU"/>
              </w:rPr>
              <w:t>№</w:t>
            </w:r>
          </w:p>
        </w:tc>
        <w:tc>
          <w:tcPr>
            <w:tcW w:w="8505"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keepNext/>
              <w:keepLines/>
              <w:spacing w:before="200" w:after="0"/>
              <w:outlineLvl w:val="2"/>
              <w:rPr>
                <w:rFonts w:ascii="Cambria" w:hAnsi="Cambria"/>
                <w:b/>
                <w:bCs/>
                <w:sz w:val="24"/>
                <w:szCs w:val="24"/>
                <w:lang w:eastAsia="ru-RU"/>
              </w:rPr>
            </w:pPr>
            <w:r w:rsidRPr="006C3FD6">
              <w:rPr>
                <w:rFonts w:ascii="Cambria" w:hAnsi="Cambria"/>
                <w:b/>
                <w:bCs/>
                <w:sz w:val="24"/>
                <w:szCs w:val="24"/>
                <w:lang w:eastAsia="ru-RU"/>
              </w:rPr>
              <w:t>Виды работ</w:t>
            </w:r>
          </w:p>
        </w:tc>
        <w:tc>
          <w:tcPr>
            <w:tcW w:w="708"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jc w:val="center"/>
              <w:rPr>
                <w:rFonts w:ascii="Times New Roman" w:hAnsi="Times New Roman"/>
                <w:b/>
                <w:bCs/>
                <w:sz w:val="24"/>
                <w:szCs w:val="24"/>
                <w:lang w:eastAsia="ru-RU"/>
              </w:rPr>
            </w:pPr>
            <w:r w:rsidRPr="006C3FD6">
              <w:rPr>
                <w:rFonts w:ascii="Times New Roman" w:hAnsi="Times New Roman"/>
                <w:b/>
                <w:bCs/>
                <w:sz w:val="24"/>
                <w:szCs w:val="24"/>
                <w:lang w:eastAsia="ru-RU"/>
              </w:rPr>
              <w:t>Кол-во</w:t>
            </w:r>
          </w:p>
        </w:tc>
      </w:tr>
      <w:tr w:rsidR="00AA6BA5" w:rsidRPr="006C3FD6" w:rsidTr="006473CF">
        <w:tc>
          <w:tcPr>
            <w:tcW w:w="534"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240" w:lineRule="auto"/>
              <w:rPr>
                <w:rFonts w:ascii="Times New Roman" w:hAnsi="Times New Roman"/>
                <w:sz w:val="24"/>
                <w:szCs w:val="24"/>
                <w:lang w:eastAsia="ru-RU"/>
              </w:rPr>
            </w:pPr>
            <w:r w:rsidRPr="00EA5257">
              <w:rPr>
                <w:rFonts w:ascii="Times New Roman" w:hAnsi="Times New Roman"/>
                <w:sz w:val="24"/>
                <w:szCs w:val="24"/>
                <w:lang w:eastAsia="ru-RU"/>
              </w:rPr>
              <w:t>Проведение мероприятий по стерилизации и дезинфекции лабораторной посуды, и</w:t>
            </w:r>
            <w:r>
              <w:rPr>
                <w:rFonts w:ascii="Times New Roman" w:hAnsi="Times New Roman"/>
                <w:sz w:val="24"/>
                <w:szCs w:val="24"/>
                <w:lang w:eastAsia="ru-RU"/>
              </w:rPr>
              <w:t xml:space="preserve">нструментария, средств защиты; </w:t>
            </w:r>
          </w:p>
        </w:tc>
        <w:tc>
          <w:tcPr>
            <w:tcW w:w="708" w:type="dxa"/>
            <w:tcBorders>
              <w:top w:val="single" w:sz="4" w:space="0" w:color="auto"/>
              <w:left w:val="single" w:sz="4" w:space="0" w:color="auto"/>
              <w:bottom w:val="single" w:sz="4" w:space="0" w:color="auto"/>
              <w:right w:val="single" w:sz="4" w:space="0" w:color="auto"/>
            </w:tcBorders>
          </w:tcPr>
          <w:p w:rsidR="00AA6BA5" w:rsidRPr="006C3FD6" w:rsidRDefault="0047094A" w:rsidP="006473CF">
            <w:pPr>
              <w:spacing w:after="0" w:line="360" w:lineRule="auto"/>
              <w:jc w:val="center"/>
              <w:rPr>
                <w:rFonts w:ascii="Times New Roman" w:hAnsi="Times New Roman"/>
                <w:sz w:val="28"/>
                <w:szCs w:val="24"/>
                <w:lang w:eastAsia="ru-RU"/>
              </w:rPr>
            </w:pPr>
            <w:r>
              <w:rPr>
                <w:rFonts w:ascii="Times New Roman" w:hAnsi="Times New Roman"/>
                <w:sz w:val="28"/>
                <w:szCs w:val="24"/>
                <w:lang w:eastAsia="ru-RU"/>
              </w:rPr>
              <w:t>30</w:t>
            </w:r>
          </w:p>
        </w:tc>
      </w:tr>
      <w:tr w:rsidR="00AA6BA5" w:rsidRPr="006C3FD6" w:rsidTr="006473CF">
        <w:tc>
          <w:tcPr>
            <w:tcW w:w="534"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240" w:lineRule="auto"/>
              <w:rPr>
                <w:rFonts w:ascii="Times New Roman" w:hAnsi="Times New Roman"/>
                <w:sz w:val="24"/>
                <w:szCs w:val="24"/>
                <w:lang w:eastAsia="ru-RU"/>
              </w:rPr>
            </w:pPr>
            <w:r>
              <w:rPr>
                <w:rFonts w:ascii="Times New Roman" w:hAnsi="Times New Roman"/>
                <w:sz w:val="24"/>
                <w:szCs w:val="24"/>
                <w:lang w:eastAsia="ru-RU"/>
              </w:rPr>
              <w:t>Приготовление .элективных и дифференциально – диагностических питательных сред</w:t>
            </w:r>
          </w:p>
        </w:tc>
        <w:tc>
          <w:tcPr>
            <w:tcW w:w="708" w:type="dxa"/>
            <w:tcBorders>
              <w:top w:val="single" w:sz="4" w:space="0" w:color="auto"/>
              <w:left w:val="single" w:sz="4" w:space="0" w:color="auto"/>
              <w:bottom w:val="single" w:sz="4" w:space="0" w:color="auto"/>
              <w:right w:val="single" w:sz="4" w:space="0" w:color="auto"/>
            </w:tcBorders>
          </w:tcPr>
          <w:p w:rsidR="00AA6BA5" w:rsidRPr="006C3FD6" w:rsidRDefault="008F05A6" w:rsidP="006473CF">
            <w:pPr>
              <w:spacing w:after="0" w:line="360" w:lineRule="auto"/>
              <w:jc w:val="center"/>
              <w:rPr>
                <w:rFonts w:ascii="Times New Roman" w:hAnsi="Times New Roman"/>
                <w:sz w:val="28"/>
                <w:szCs w:val="24"/>
                <w:lang w:eastAsia="ru-RU"/>
              </w:rPr>
            </w:pPr>
            <w:r>
              <w:rPr>
                <w:rFonts w:ascii="Times New Roman" w:hAnsi="Times New Roman"/>
                <w:sz w:val="28"/>
                <w:szCs w:val="24"/>
                <w:lang w:eastAsia="ru-RU"/>
              </w:rPr>
              <w:t>6</w:t>
            </w:r>
          </w:p>
        </w:tc>
      </w:tr>
      <w:tr w:rsidR="00AA6BA5" w:rsidRPr="006C3FD6" w:rsidTr="006473CF">
        <w:tc>
          <w:tcPr>
            <w:tcW w:w="534"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Проведение посевов биологического материала на  </w:t>
            </w:r>
            <w:r w:rsidRPr="00EA5257">
              <w:rPr>
                <w:rFonts w:ascii="Times New Roman" w:hAnsi="Times New Roman"/>
                <w:sz w:val="24"/>
                <w:szCs w:val="24"/>
                <w:lang w:eastAsia="ru-RU"/>
              </w:rPr>
              <w:t>элективны</w:t>
            </w:r>
            <w:r>
              <w:rPr>
                <w:rFonts w:ascii="Times New Roman" w:hAnsi="Times New Roman"/>
                <w:sz w:val="24"/>
                <w:szCs w:val="24"/>
                <w:lang w:eastAsia="ru-RU"/>
              </w:rPr>
              <w:t>е</w:t>
            </w:r>
            <w:r w:rsidRPr="00EA5257">
              <w:rPr>
                <w:rFonts w:ascii="Times New Roman" w:hAnsi="Times New Roman"/>
                <w:sz w:val="24"/>
                <w:szCs w:val="24"/>
                <w:lang w:eastAsia="ru-RU"/>
              </w:rPr>
              <w:t xml:space="preserve"> и дифференциально – диагностически</w:t>
            </w:r>
            <w:r>
              <w:rPr>
                <w:rFonts w:ascii="Times New Roman" w:hAnsi="Times New Roman"/>
                <w:sz w:val="24"/>
                <w:szCs w:val="24"/>
                <w:lang w:eastAsia="ru-RU"/>
              </w:rPr>
              <w:t>е</w:t>
            </w:r>
            <w:r w:rsidRPr="00EA5257">
              <w:rPr>
                <w:rFonts w:ascii="Times New Roman" w:hAnsi="Times New Roman"/>
                <w:sz w:val="24"/>
                <w:szCs w:val="24"/>
                <w:lang w:eastAsia="ru-RU"/>
              </w:rPr>
              <w:t xml:space="preserve"> питательны</w:t>
            </w:r>
            <w:r>
              <w:rPr>
                <w:rFonts w:ascii="Times New Roman" w:hAnsi="Times New Roman"/>
                <w:sz w:val="24"/>
                <w:szCs w:val="24"/>
                <w:lang w:eastAsia="ru-RU"/>
              </w:rPr>
              <w:t>е</w:t>
            </w:r>
            <w:r w:rsidRPr="00EA5257">
              <w:rPr>
                <w:rFonts w:ascii="Times New Roman" w:hAnsi="Times New Roman"/>
                <w:sz w:val="24"/>
                <w:szCs w:val="24"/>
                <w:lang w:eastAsia="ru-RU"/>
              </w:rPr>
              <w:t xml:space="preserve"> сред</w:t>
            </w:r>
            <w:r>
              <w:rPr>
                <w:rFonts w:ascii="Times New Roman" w:hAnsi="Times New Roman"/>
                <w:sz w:val="24"/>
                <w:szCs w:val="24"/>
                <w:lang w:eastAsia="ru-RU"/>
              </w:rPr>
              <w:t xml:space="preserve">ы </w:t>
            </w:r>
          </w:p>
        </w:tc>
        <w:tc>
          <w:tcPr>
            <w:tcW w:w="708" w:type="dxa"/>
            <w:tcBorders>
              <w:top w:val="single" w:sz="4" w:space="0" w:color="auto"/>
              <w:left w:val="single" w:sz="4" w:space="0" w:color="auto"/>
              <w:bottom w:val="single" w:sz="4" w:space="0" w:color="auto"/>
              <w:right w:val="single" w:sz="4" w:space="0" w:color="auto"/>
            </w:tcBorders>
          </w:tcPr>
          <w:p w:rsidR="00AA6BA5" w:rsidRPr="006C3FD6" w:rsidRDefault="008F05A6" w:rsidP="006473CF">
            <w:pPr>
              <w:spacing w:after="0" w:line="360" w:lineRule="auto"/>
              <w:jc w:val="center"/>
              <w:rPr>
                <w:rFonts w:ascii="Times New Roman" w:hAnsi="Times New Roman"/>
                <w:sz w:val="28"/>
                <w:szCs w:val="24"/>
                <w:lang w:eastAsia="ru-RU"/>
              </w:rPr>
            </w:pPr>
            <w:r>
              <w:rPr>
                <w:rFonts w:ascii="Times New Roman" w:hAnsi="Times New Roman"/>
                <w:sz w:val="28"/>
                <w:szCs w:val="24"/>
                <w:lang w:eastAsia="ru-RU"/>
              </w:rPr>
              <w:t>15</w:t>
            </w:r>
          </w:p>
        </w:tc>
      </w:tr>
      <w:tr w:rsidR="00AA6BA5" w:rsidRPr="006C3FD6" w:rsidTr="006473CF">
        <w:tc>
          <w:tcPr>
            <w:tcW w:w="534"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240" w:lineRule="auto"/>
              <w:rPr>
                <w:rFonts w:ascii="Times New Roman" w:hAnsi="Times New Roman"/>
                <w:sz w:val="24"/>
                <w:szCs w:val="24"/>
                <w:lang w:eastAsia="ru-RU"/>
              </w:rPr>
            </w:pPr>
            <w:r>
              <w:rPr>
                <w:rFonts w:ascii="Times New Roman" w:hAnsi="Times New Roman"/>
                <w:sz w:val="24"/>
                <w:szCs w:val="24"/>
                <w:lang w:eastAsia="ru-RU"/>
              </w:rPr>
              <w:t>Приготовление препаратов для микроскопии</w:t>
            </w:r>
          </w:p>
        </w:tc>
        <w:tc>
          <w:tcPr>
            <w:tcW w:w="708" w:type="dxa"/>
            <w:tcBorders>
              <w:top w:val="single" w:sz="4" w:space="0" w:color="auto"/>
              <w:left w:val="single" w:sz="4" w:space="0" w:color="auto"/>
              <w:bottom w:val="single" w:sz="4" w:space="0" w:color="auto"/>
              <w:right w:val="single" w:sz="4" w:space="0" w:color="auto"/>
            </w:tcBorders>
          </w:tcPr>
          <w:p w:rsidR="00AA6BA5" w:rsidRPr="006C3FD6" w:rsidRDefault="008F05A6" w:rsidP="006473CF">
            <w:pPr>
              <w:spacing w:after="0" w:line="360" w:lineRule="auto"/>
              <w:jc w:val="center"/>
              <w:rPr>
                <w:rFonts w:ascii="Times New Roman" w:hAnsi="Times New Roman"/>
                <w:sz w:val="28"/>
                <w:szCs w:val="24"/>
                <w:lang w:eastAsia="ru-RU"/>
              </w:rPr>
            </w:pPr>
            <w:r>
              <w:rPr>
                <w:rFonts w:ascii="Times New Roman" w:hAnsi="Times New Roman"/>
                <w:sz w:val="28"/>
                <w:szCs w:val="24"/>
                <w:lang w:eastAsia="ru-RU"/>
              </w:rPr>
              <w:t>10</w:t>
            </w:r>
          </w:p>
        </w:tc>
      </w:tr>
      <w:tr w:rsidR="00AA6BA5" w:rsidRPr="006C3FD6" w:rsidTr="006473CF">
        <w:tc>
          <w:tcPr>
            <w:tcW w:w="534"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240" w:lineRule="auto"/>
              <w:rPr>
                <w:rFonts w:ascii="Times New Roman" w:hAnsi="Times New Roman"/>
                <w:sz w:val="24"/>
                <w:szCs w:val="24"/>
                <w:lang w:eastAsia="ru-RU"/>
              </w:rPr>
            </w:pPr>
            <w:r>
              <w:rPr>
                <w:rFonts w:ascii="Times New Roman" w:hAnsi="Times New Roman"/>
                <w:sz w:val="24"/>
                <w:szCs w:val="24"/>
                <w:lang w:eastAsia="ru-RU"/>
              </w:rPr>
              <w:t>Проведение микроскопии препаратов</w:t>
            </w:r>
          </w:p>
        </w:tc>
        <w:tc>
          <w:tcPr>
            <w:tcW w:w="708" w:type="dxa"/>
            <w:tcBorders>
              <w:top w:val="single" w:sz="4" w:space="0" w:color="auto"/>
              <w:left w:val="single" w:sz="4" w:space="0" w:color="auto"/>
              <w:bottom w:val="single" w:sz="4" w:space="0" w:color="auto"/>
              <w:right w:val="single" w:sz="4" w:space="0" w:color="auto"/>
            </w:tcBorders>
          </w:tcPr>
          <w:p w:rsidR="00AA6BA5" w:rsidRPr="006C3FD6" w:rsidRDefault="00E87386" w:rsidP="006473CF">
            <w:pPr>
              <w:spacing w:after="0" w:line="360" w:lineRule="auto"/>
              <w:jc w:val="center"/>
              <w:rPr>
                <w:rFonts w:ascii="Times New Roman" w:hAnsi="Times New Roman"/>
                <w:sz w:val="28"/>
                <w:szCs w:val="24"/>
                <w:lang w:eastAsia="ru-RU"/>
              </w:rPr>
            </w:pPr>
            <w:r>
              <w:rPr>
                <w:rFonts w:ascii="Times New Roman" w:hAnsi="Times New Roman"/>
                <w:sz w:val="28"/>
                <w:szCs w:val="24"/>
                <w:lang w:eastAsia="ru-RU"/>
              </w:rPr>
              <w:t>10</w:t>
            </w:r>
          </w:p>
        </w:tc>
      </w:tr>
      <w:tr w:rsidR="00AA6BA5" w:rsidRPr="006C3FD6" w:rsidTr="006473CF">
        <w:tc>
          <w:tcPr>
            <w:tcW w:w="534"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360" w:lineRule="auto"/>
              <w:rPr>
                <w:rFonts w:ascii="Times New Roman" w:hAnsi="Times New Roman"/>
                <w:sz w:val="24"/>
                <w:szCs w:val="24"/>
                <w:lang w:eastAsia="ru-RU"/>
              </w:rPr>
            </w:pPr>
            <w:r w:rsidRPr="006C3FD6">
              <w:rPr>
                <w:rFonts w:ascii="Times New Roman" w:hAnsi="Times New Roman"/>
                <w:sz w:val="24"/>
                <w:szCs w:val="24"/>
                <w:lang w:eastAsia="ru-RU"/>
              </w:rPr>
              <w:t>Учет результатов исследования.</w:t>
            </w:r>
          </w:p>
        </w:tc>
        <w:tc>
          <w:tcPr>
            <w:tcW w:w="708" w:type="dxa"/>
            <w:tcBorders>
              <w:top w:val="single" w:sz="4" w:space="0" w:color="auto"/>
              <w:left w:val="single" w:sz="4" w:space="0" w:color="auto"/>
              <w:bottom w:val="single" w:sz="4" w:space="0" w:color="auto"/>
              <w:right w:val="single" w:sz="4" w:space="0" w:color="auto"/>
            </w:tcBorders>
          </w:tcPr>
          <w:p w:rsidR="00AA6BA5" w:rsidRPr="006C3FD6" w:rsidRDefault="00E87386" w:rsidP="006473CF">
            <w:pPr>
              <w:spacing w:after="0" w:line="360" w:lineRule="auto"/>
              <w:jc w:val="center"/>
              <w:rPr>
                <w:rFonts w:ascii="Times New Roman" w:hAnsi="Times New Roman"/>
                <w:sz w:val="28"/>
                <w:szCs w:val="24"/>
                <w:lang w:eastAsia="ru-RU"/>
              </w:rPr>
            </w:pPr>
            <w:r>
              <w:rPr>
                <w:rFonts w:ascii="Times New Roman" w:hAnsi="Times New Roman"/>
                <w:sz w:val="28"/>
                <w:szCs w:val="24"/>
                <w:lang w:eastAsia="ru-RU"/>
              </w:rPr>
              <w:t>5</w:t>
            </w:r>
          </w:p>
        </w:tc>
      </w:tr>
      <w:tr w:rsidR="00AA6BA5" w:rsidRPr="006C3FD6" w:rsidTr="006473CF">
        <w:tc>
          <w:tcPr>
            <w:tcW w:w="534"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AA6BA5" w:rsidRPr="006C3FD6" w:rsidRDefault="00AA6BA5" w:rsidP="006473CF">
            <w:pPr>
              <w:spacing w:after="0" w:line="240" w:lineRule="auto"/>
              <w:rPr>
                <w:rFonts w:ascii="Times New Roman" w:hAnsi="Times New Roman"/>
                <w:i/>
                <w:sz w:val="28"/>
                <w:szCs w:val="24"/>
                <w:lang w:eastAsia="ru-RU"/>
              </w:rPr>
            </w:pPr>
            <w:r w:rsidRPr="006C3FD6">
              <w:rPr>
                <w:rFonts w:ascii="Times New Roman" w:hAnsi="Times New Roman"/>
                <w:sz w:val="24"/>
                <w:szCs w:val="24"/>
                <w:lang w:eastAsia="ru-RU"/>
              </w:rPr>
              <w:t>Проведение мероприятий по утилизаци</w:t>
            </w:r>
            <w:r>
              <w:rPr>
                <w:rFonts w:ascii="Times New Roman" w:hAnsi="Times New Roman"/>
                <w:sz w:val="24"/>
                <w:szCs w:val="24"/>
                <w:lang w:eastAsia="ru-RU"/>
              </w:rPr>
              <w:t>и</w:t>
            </w:r>
            <w:r w:rsidRPr="006C3FD6">
              <w:rPr>
                <w:rFonts w:ascii="Times New Roman" w:hAnsi="Times New Roman"/>
                <w:sz w:val="24"/>
                <w:szCs w:val="24"/>
                <w:lang w:eastAsia="ru-RU"/>
              </w:rPr>
              <w:t xml:space="preserve"> отработанного материала.</w:t>
            </w:r>
          </w:p>
        </w:tc>
        <w:tc>
          <w:tcPr>
            <w:tcW w:w="708" w:type="dxa"/>
            <w:tcBorders>
              <w:top w:val="single" w:sz="4" w:space="0" w:color="auto"/>
              <w:left w:val="single" w:sz="4" w:space="0" w:color="auto"/>
              <w:bottom w:val="single" w:sz="4" w:space="0" w:color="auto"/>
              <w:right w:val="single" w:sz="4" w:space="0" w:color="auto"/>
            </w:tcBorders>
          </w:tcPr>
          <w:p w:rsidR="00AA6BA5" w:rsidRPr="006C3FD6" w:rsidRDefault="00E87386" w:rsidP="006473CF">
            <w:pPr>
              <w:spacing w:after="0" w:line="360" w:lineRule="auto"/>
              <w:jc w:val="center"/>
              <w:rPr>
                <w:rFonts w:ascii="Times New Roman" w:hAnsi="Times New Roman"/>
                <w:sz w:val="28"/>
                <w:szCs w:val="24"/>
                <w:lang w:eastAsia="ru-RU"/>
              </w:rPr>
            </w:pPr>
            <w:r>
              <w:rPr>
                <w:rFonts w:ascii="Times New Roman" w:hAnsi="Times New Roman"/>
                <w:sz w:val="28"/>
                <w:szCs w:val="24"/>
                <w:lang w:eastAsia="ru-RU"/>
              </w:rPr>
              <w:t>10</w:t>
            </w:r>
          </w:p>
        </w:tc>
      </w:tr>
    </w:tbl>
    <w:p w:rsidR="00F44E2C" w:rsidRDefault="00F44E2C" w:rsidP="006C3FD6">
      <w:pPr>
        <w:spacing w:after="0"/>
        <w:rPr>
          <w:rFonts w:ascii="Times New Roman" w:hAnsi="Times New Roman"/>
          <w:b/>
          <w:bCs/>
          <w:sz w:val="28"/>
          <w:szCs w:val="28"/>
          <w:lang w:eastAsia="ru-RU"/>
        </w:rPr>
      </w:pPr>
    </w:p>
    <w:p w:rsidR="006C3FD6" w:rsidRPr="006C3FD6" w:rsidRDefault="00F44E2C" w:rsidP="006C3FD6">
      <w:pPr>
        <w:spacing w:after="0"/>
        <w:rPr>
          <w:rFonts w:ascii="Times New Roman" w:hAnsi="Times New Roman"/>
          <w:b/>
          <w:bCs/>
          <w:caps/>
          <w:sz w:val="28"/>
          <w:szCs w:val="28"/>
          <w:lang w:eastAsia="ru-RU"/>
        </w:rPr>
      </w:pPr>
      <w:r>
        <w:rPr>
          <w:rFonts w:ascii="Times New Roman" w:hAnsi="Times New Roman"/>
          <w:b/>
          <w:bCs/>
          <w:sz w:val="28"/>
          <w:szCs w:val="28"/>
          <w:lang w:eastAsia="ru-RU"/>
        </w:rPr>
        <w:br w:type="page"/>
      </w:r>
      <w:r w:rsidR="006C3FD6" w:rsidRPr="006C3FD6">
        <w:rPr>
          <w:rFonts w:ascii="Times New Roman" w:hAnsi="Times New Roman"/>
          <w:b/>
          <w:bCs/>
          <w:sz w:val="28"/>
          <w:szCs w:val="28"/>
          <w:lang w:eastAsia="ru-RU"/>
        </w:rPr>
        <w:lastRenderedPageBreak/>
        <w:t>2. Текстовой отчет</w:t>
      </w:r>
    </w:p>
    <w:p w:rsidR="006C3FD6" w:rsidRPr="006C3FD6" w:rsidRDefault="006C3FD6" w:rsidP="006C3FD6">
      <w:pPr>
        <w:spacing w:after="0" w:line="240" w:lineRule="auto"/>
        <w:jc w:val="center"/>
        <w:rPr>
          <w:rFonts w:ascii="Times New Roman" w:hAnsi="Times New Roman"/>
          <w:b/>
          <w:sz w:val="24"/>
          <w:szCs w:val="24"/>
          <w:lang w:eastAsia="ru-RU"/>
        </w:rPr>
      </w:pPr>
    </w:p>
    <w:tbl>
      <w:tblPr>
        <w:tblW w:w="0" w:type="auto"/>
        <w:tblBorders>
          <w:insideH w:val="single" w:sz="4" w:space="0" w:color="000000"/>
          <w:insideV w:val="single" w:sz="4" w:space="0" w:color="000000"/>
        </w:tblBorders>
        <w:tblLook w:val="04A0" w:firstRow="1" w:lastRow="0" w:firstColumn="1" w:lastColumn="0" w:noHBand="0" w:noVBand="1"/>
      </w:tblPr>
      <w:tblGrid>
        <w:gridCol w:w="9288"/>
      </w:tblGrid>
      <w:tr w:rsidR="006C3FD6" w:rsidRPr="006C3FD6" w:rsidTr="00D07ECF">
        <w:tc>
          <w:tcPr>
            <w:tcW w:w="9288" w:type="dxa"/>
          </w:tcPr>
          <w:p w:rsidR="00F70006" w:rsidRPr="00F70006" w:rsidRDefault="006C3FD6" w:rsidP="00F70006">
            <w:pPr>
              <w:numPr>
                <w:ilvl w:val="0"/>
                <w:numId w:val="13"/>
              </w:numPr>
              <w:spacing w:after="0" w:line="240" w:lineRule="auto"/>
              <w:rPr>
                <w:rFonts w:ascii="Times New Roman" w:hAnsi="Times New Roman"/>
                <w:sz w:val="28"/>
                <w:szCs w:val="24"/>
                <w:lang w:eastAsia="ru-RU"/>
              </w:rPr>
            </w:pPr>
            <w:r w:rsidRPr="006C3FD6">
              <w:rPr>
                <w:rFonts w:ascii="Times New Roman" w:hAnsi="Times New Roman"/>
                <w:sz w:val="28"/>
                <w:szCs w:val="24"/>
                <w:lang w:eastAsia="ru-RU"/>
              </w:rPr>
              <w:t>Умения, которыми хорошо овладел в ходе практики:</w:t>
            </w:r>
            <w:r w:rsidR="00F70006">
              <w:rPr>
                <w:rFonts w:ascii="Times New Roman" w:hAnsi="Times New Roman"/>
                <w:sz w:val="28"/>
                <w:szCs w:val="24"/>
                <w:lang w:eastAsia="ru-RU"/>
              </w:rPr>
              <w:t xml:space="preserve"> забор </w:t>
            </w:r>
            <w:proofErr w:type="spellStart"/>
            <w:r w:rsidR="00F70006">
              <w:rPr>
                <w:rFonts w:ascii="Times New Roman" w:hAnsi="Times New Roman"/>
                <w:sz w:val="28"/>
                <w:szCs w:val="24"/>
                <w:lang w:eastAsia="ru-RU"/>
              </w:rPr>
              <w:t>материа</w:t>
            </w:r>
            <w:proofErr w:type="spellEnd"/>
            <w:r w:rsidR="00933BFE">
              <w:rPr>
                <w:rFonts w:ascii="Times New Roman" w:hAnsi="Times New Roman"/>
                <w:sz w:val="28"/>
                <w:szCs w:val="24"/>
                <w:lang w:eastAsia="ru-RU"/>
              </w:rPr>
              <w:t>-</w:t>
            </w:r>
          </w:p>
        </w:tc>
      </w:tr>
      <w:tr w:rsidR="006C3FD6" w:rsidRPr="006C3FD6" w:rsidTr="00D07ECF">
        <w:tc>
          <w:tcPr>
            <w:tcW w:w="9288" w:type="dxa"/>
          </w:tcPr>
          <w:p w:rsidR="006C3FD6" w:rsidRPr="006C3FD6" w:rsidRDefault="00933BFE" w:rsidP="00933BFE">
            <w:pPr>
              <w:spacing w:after="0" w:line="240" w:lineRule="auto"/>
              <w:rPr>
                <w:rFonts w:ascii="Times New Roman" w:hAnsi="Times New Roman"/>
                <w:sz w:val="28"/>
                <w:szCs w:val="24"/>
                <w:lang w:eastAsia="ru-RU"/>
              </w:rPr>
            </w:pPr>
            <w:r>
              <w:rPr>
                <w:rFonts w:ascii="Times New Roman" w:hAnsi="Times New Roman"/>
                <w:sz w:val="28"/>
                <w:szCs w:val="24"/>
                <w:lang w:eastAsia="ru-RU"/>
              </w:rPr>
              <w:t xml:space="preserve">ла </w:t>
            </w:r>
            <w:r w:rsidR="004E746A">
              <w:rPr>
                <w:rFonts w:ascii="Times New Roman" w:hAnsi="Times New Roman"/>
                <w:sz w:val="28"/>
                <w:szCs w:val="24"/>
                <w:lang w:eastAsia="ru-RU"/>
              </w:rPr>
              <w:t>из зева, носа, глаз, ушей</w:t>
            </w:r>
            <w:r w:rsidR="003A54F2">
              <w:rPr>
                <w:rFonts w:ascii="Times New Roman" w:hAnsi="Times New Roman"/>
                <w:sz w:val="28"/>
                <w:szCs w:val="24"/>
                <w:lang w:eastAsia="ru-RU"/>
              </w:rPr>
              <w:t xml:space="preserve">, микроскопия </w:t>
            </w:r>
            <w:proofErr w:type="spellStart"/>
            <w:r w:rsidR="003A54F2">
              <w:rPr>
                <w:rFonts w:ascii="Times New Roman" w:hAnsi="Times New Roman"/>
                <w:sz w:val="28"/>
                <w:szCs w:val="24"/>
                <w:lang w:eastAsia="ru-RU"/>
              </w:rPr>
              <w:t>нативных</w:t>
            </w:r>
            <w:proofErr w:type="spellEnd"/>
            <w:r w:rsidR="003A54F2">
              <w:rPr>
                <w:rFonts w:ascii="Times New Roman" w:hAnsi="Times New Roman"/>
                <w:sz w:val="28"/>
                <w:szCs w:val="24"/>
                <w:lang w:eastAsia="ru-RU"/>
              </w:rPr>
              <w:t xml:space="preserve"> и окрашенных мазков;</w:t>
            </w:r>
          </w:p>
        </w:tc>
      </w:tr>
      <w:tr w:rsidR="006C3FD6" w:rsidRPr="006C3FD6" w:rsidTr="00D07ECF">
        <w:tc>
          <w:tcPr>
            <w:tcW w:w="9288" w:type="dxa"/>
          </w:tcPr>
          <w:p w:rsidR="006C3FD6" w:rsidRPr="006C3FD6" w:rsidRDefault="00AC5E9C" w:rsidP="00AC5E9C">
            <w:pPr>
              <w:spacing w:after="0" w:line="240" w:lineRule="auto"/>
              <w:rPr>
                <w:rFonts w:ascii="Times New Roman" w:hAnsi="Times New Roman"/>
                <w:sz w:val="28"/>
                <w:szCs w:val="24"/>
                <w:lang w:eastAsia="ru-RU"/>
              </w:rPr>
            </w:pPr>
            <w:r>
              <w:rPr>
                <w:rFonts w:ascii="Times New Roman" w:hAnsi="Times New Roman"/>
                <w:sz w:val="28"/>
                <w:szCs w:val="24"/>
                <w:lang w:eastAsia="ru-RU"/>
              </w:rPr>
              <w:t>Метод секторных посевов</w:t>
            </w:r>
            <w:r w:rsidR="00970ADD">
              <w:rPr>
                <w:rFonts w:ascii="Times New Roman" w:hAnsi="Times New Roman"/>
                <w:sz w:val="28"/>
                <w:szCs w:val="24"/>
                <w:lang w:eastAsia="ru-RU"/>
              </w:rPr>
              <w:t xml:space="preserve">, определение уровня бактериурии, </w:t>
            </w: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34074A">
            <w:pPr>
              <w:numPr>
                <w:ilvl w:val="0"/>
                <w:numId w:val="13"/>
              </w:numPr>
              <w:spacing w:after="0" w:line="240" w:lineRule="auto"/>
              <w:rPr>
                <w:rFonts w:ascii="Times New Roman" w:hAnsi="Times New Roman"/>
                <w:sz w:val="28"/>
                <w:szCs w:val="24"/>
                <w:lang w:eastAsia="ru-RU"/>
              </w:rPr>
            </w:pPr>
            <w:r w:rsidRPr="006C3FD6">
              <w:rPr>
                <w:rFonts w:ascii="Times New Roman" w:hAnsi="Times New Roman"/>
                <w:sz w:val="28"/>
                <w:szCs w:val="24"/>
                <w:lang w:eastAsia="ru-RU"/>
              </w:rPr>
              <w:t>Самостоятельная работа:</w:t>
            </w:r>
            <w:r w:rsidR="00205456">
              <w:rPr>
                <w:rFonts w:ascii="Times New Roman" w:hAnsi="Times New Roman"/>
                <w:sz w:val="28"/>
                <w:szCs w:val="24"/>
                <w:lang w:eastAsia="ru-RU"/>
              </w:rPr>
              <w:t xml:space="preserve"> взятие материала, посев на питательные </w:t>
            </w:r>
          </w:p>
        </w:tc>
      </w:tr>
      <w:tr w:rsidR="006C3FD6" w:rsidRPr="006C3FD6" w:rsidTr="00D07ECF">
        <w:tc>
          <w:tcPr>
            <w:tcW w:w="9288" w:type="dxa"/>
          </w:tcPr>
          <w:p w:rsidR="006C3FD6" w:rsidRPr="006C3FD6" w:rsidRDefault="009F3C3D" w:rsidP="009F3C3D">
            <w:pPr>
              <w:spacing w:after="0" w:line="240" w:lineRule="auto"/>
              <w:rPr>
                <w:rFonts w:ascii="Times New Roman" w:hAnsi="Times New Roman"/>
                <w:sz w:val="28"/>
                <w:szCs w:val="24"/>
                <w:lang w:eastAsia="ru-RU"/>
              </w:rPr>
            </w:pPr>
            <w:r>
              <w:rPr>
                <w:rFonts w:ascii="Times New Roman" w:hAnsi="Times New Roman"/>
                <w:sz w:val="28"/>
                <w:szCs w:val="24"/>
                <w:lang w:eastAsia="ru-RU"/>
              </w:rPr>
              <w:t xml:space="preserve">среды, микроскопия </w:t>
            </w:r>
            <w:proofErr w:type="spellStart"/>
            <w:r>
              <w:rPr>
                <w:rFonts w:ascii="Times New Roman" w:hAnsi="Times New Roman"/>
                <w:sz w:val="28"/>
                <w:szCs w:val="24"/>
                <w:lang w:eastAsia="ru-RU"/>
              </w:rPr>
              <w:t>нативных</w:t>
            </w:r>
            <w:proofErr w:type="spellEnd"/>
            <w:r>
              <w:rPr>
                <w:rFonts w:ascii="Times New Roman" w:hAnsi="Times New Roman"/>
                <w:sz w:val="28"/>
                <w:szCs w:val="24"/>
                <w:lang w:eastAsia="ru-RU"/>
              </w:rPr>
              <w:t xml:space="preserve"> и окрашенных мазков</w:t>
            </w: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34074A">
            <w:pPr>
              <w:numPr>
                <w:ilvl w:val="0"/>
                <w:numId w:val="13"/>
              </w:numPr>
              <w:spacing w:after="0" w:line="240" w:lineRule="auto"/>
              <w:rPr>
                <w:rFonts w:ascii="Times New Roman" w:hAnsi="Times New Roman"/>
                <w:sz w:val="28"/>
                <w:szCs w:val="24"/>
                <w:lang w:eastAsia="ru-RU"/>
              </w:rPr>
            </w:pPr>
            <w:r w:rsidRPr="006C3FD6">
              <w:rPr>
                <w:rFonts w:ascii="Times New Roman" w:hAnsi="Times New Roman"/>
                <w:sz w:val="28"/>
                <w:szCs w:val="24"/>
                <w:lang w:eastAsia="ru-RU"/>
              </w:rPr>
              <w:t>Помощь оказана со стороны методических и непосредственных руководителей:</w:t>
            </w:r>
            <w:r w:rsidR="000B78A1">
              <w:rPr>
                <w:rFonts w:ascii="Times New Roman" w:hAnsi="Times New Roman"/>
                <w:sz w:val="28"/>
                <w:szCs w:val="24"/>
                <w:lang w:eastAsia="ru-RU"/>
              </w:rPr>
              <w:t xml:space="preserve"> оказана </w:t>
            </w:r>
            <w:r w:rsidR="000D461B">
              <w:rPr>
                <w:rFonts w:ascii="Times New Roman" w:hAnsi="Times New Roman"/>
                <w:sz w:val="28"/>
                <w:szCs w:val="24"/>
                <w:lang w:eastAsia="ru-RU"/>
              </w:rPr>
              <w:t>на всех этапах исследования</w:t>
            </w: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34074A">
            <w:pPr>
              <w:numPr>
                <w:ilvl w:val="0"/>
                <w:numId w:val="13"/>
              </w:numPr>
              <w:spacing w:after="0" w:line="240" w:lineRule="auto"/>
              <w:rPr>
                <w:rFonts w:ascii="Times New Roman" w:hAnsi="Times New Roman"/>
                <w:sz w:val="28"/>
                <w:szCs w:val="24"/>
                <w:lang w:eastAsia="ru-RU"/>
              </w:rPr>
            </w:pPr>
            <w:r w:rsidRPr="006C3FD6">
              <w:rPr>
                <w:rFonts w:ascii="Times New Roman" w:hAnsi="Times New Roman"/>
                <w:sz w:val="28"/>
                <w:szCs w:val="24"/>
                <w:lang w:eastAsia="ru-RU"/>
              </w:rPr>
              <w:t>Замечания и предложения по прохождению практики:</w:t>
            </w:r>
            <w:r w:rsidR="006003D1">
              <w:rPr>
                <w:rFonts w:ascii="Times New Roman" w:hAnsi="Times New Roman"/>
                <w:sz w:val="28"/>
                <w:szCs w:val="24"/>
                <w:lang w:eastAsia="ru-RU"/>
              </w:rPr>
              <w:t xml:space="preserve"> нет</w:t>
            </w: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r w:rsidR="006C3FD6" w:rsidRPr="006C3FD6" w:rsidTr="00D07ECF">
        <w:tc>
          <w:tcPr>
            <w:tcW w:w="9288" w:type="dxa"/>
          </w:tcPr>
          <w:p w:rsidR="006C3FD6" w:rsidRPr="006C3FD6" w:rsidRDefault="006C3FD6" w:rsidP="00D07ECF">
            <w:pPr>
              <w:spacing w:after="0" w:line="240" w:lineRule="auto"/>
              <w:jc w:val="center"/>
              <w:rPr>
                <w:rFonts w:ascii="Times New Roman" w:hAnsi="Times New Roman"/>
                <w:sz w:val="28"/>
                <w:szCs w:val="24"/>
                <w:lang w:eastAsia="ru-RU"/>
              </w:rPr>
            </w:pPr>
          </w:p>
        </w:tc>
      </w:tr>
    </w:tbl>
    <w:p w:rsidR="006C3FD6" w:rsidRPr="008B0157" w:rsidRDefault="006C3FD6" w:rsidP="006C3FD6">
      <w:pPr>
        <w:spacing w:after="0"/>
        <w:jc w:val="both"/>
        <w:rPr>
          <w:rFonts w:ascii="Times New Roman" w:hAnsi="Times New Roman"/>
          <w:bCs/>
          <w:sz w:val="28"/>
          <w:szCs w:val="24"/>
          <w:lang w:eastAsia="ru-RU"/>
        </w:rPr>
      </w:pPr>
      <w:r w:rsidRPr="006C3FD6">
        <w:rPr>
          <w:rFonts w:ascii="Times New Roman" w:hAnsi="Times New Roman"/>
          <w:bCs/>
          <w:sz w:val="28"/>
          <w:szCs w:val="24"/>
          <w:lang w:eastAsia="ru-RU"/>
        </w:rPr>
        <w:t>Общий руководитель практики</w:t>
      </w:r>
      <w:r w:rsidRPr="006C3FD6">
        <w:rPr>
          <w:rFonts w:ascii="Times New Roman" w:hAnsi="Times New Roman"/>
          <w:b/>
          <w:bCs/>
          <w:sz w:val="28"/>
          <w:szCs w:val="24"/>
          <w:lang w:eastAsia="ru-RU"/>
        </w:rPr>
        <w:t xml:space="preserve">   ________________ </w:t>
      </w:r>
      <w:r w:rsidR="006003D1">
        <w:rPr>
          <w:rFonts w:ascii="Times New Roman" w:hAnsi="Times New Roman"/>
          <w:b/>
          <w:bCs/>
          <w:sz w:val="28"/>
          <w:szCs w:val="24"/>
          <w:lang w:eastAsia="ru-RU"/>
        </w:rPr>
        <w:t xml:space="preserve"> </w:t>
      </w:r>
      <w:r w:rsidR="006003D1">
        <w:rPr>
          <w:rFonts w:ascii="Times New Roman" w:hAnsi="Times New Roman"/>
          <w:bCs/>
          <w:sz w:val="28"/>
          <w:szCs w:val="24"/>
          <w:lang w:eastAsia="ru-RU"/>
        </w:rPr>
        <w:t>____</w:t>
      </w:r>
      <w:r w:rsidR="006003D1">
        <w:rPr>
          <w:rFonts w:ascii="Times New Roman" w:hAnsi="Times New Roman"/>
          <w:bCs/>
          <w:sz w:val="28"/>
          <w:szCs w:val="24"/>
          <w:u w:val="single"/>
          <w:lang w:eastAsia="ru-RU"/>
        </w:rPr>
        <w:t>Жукова М.В.</w:t>
      </w:r>
      <w:r w:rsidR="008B0157">
        <w:rPr>
          <w:rFonts w:ascii="Times New Roman" w:hAnsi="Times New Roman"/>
          <w:bCs/>
          <w:sz w:val="28"/>
          <w:szCs w:val="24"/>
          <w:lang w:eastAsia="ru-RU"/>
        </w:rPr>
        <w:t>__</w:t>
      </w:r>
    </w:p>
    <w:p w:rsidR="006C3FD6" w:rsidRPr="006C3FD6" w:rsidRDefault="006C3FD6" w:rsidP="006C3FD6">
      <w:pPr>
        <w:spacing w:after="0"/>
        <w:jc w:val="both"/>
        <w:rPr>
          <w:rFonts w:ascii="Times New Roman" w:hAnsi="Times New Roman"/>
          <w:bCs/>
          <w:sz w:val="28"/>
          <w:szCs w:val="24"/>
          <w:lang w:eastAsia="ru-RU"/>
        </w:rPr>
      </w:pPr>
      <w:r w:rsidRPr="006C3FD6">
        <w:rPr>
          <w:rFonts w:ascii="Times New Roman" w:hAnsi="Times New Roman"/>
          <w:b/>
          <w:bCs/>
          <w:sz w:val="28"/>
          <w:szCs w:val="24"/>
          <w:lang w:eastAsia="ru-RU"/>
        </w:rPr>
        <w:t xml:space="preserve">                                                              </w:t>
      </w:r>
      <w:r w:rsidRPr="006C3FD6">
        <w:rPr>
          <w:rFonts w:ascii="Times New Roman" w:hAnsi="Times New Roman"/>
          <w:bCs/>
          <w:sz w:val="28"/>
          <w:szCs w:val="24"/>
          <w:lang w:eastAsia="ru-RU"/>
        </w:rPr>
        <w:t>(подпись)                              (ФИО)</w:t>
      </w:r>
    </w:p>
    <w:p w:rsidR="006C3FD6" w:rsidRPr="006C3FD6" w:rsidRDefault="006C3FD6" w:rsidP="006C3FD6">
      <w:pPr>
        <w:jc w:val="both"/>
        <w:rPr>
          <w:rFonts w:ascii="Times New Roman" w:hAnsi="Times New Roman"/>
          <w:bCs/>
          <w:sz w:val="24"/>
          <w:lang w:eastAsia="ru-RU"/>
        </w:rPr>
      </w:pPr>
      <w:r w:rsidRPr="006C3FD6">
        <w:rPr>
          <w:rFonts w:ascii="Times New Roman" w:hAnsi="Times New Roman"/>
          <w:bCs/>
          <w:sz w:val="24"/>
          <w:lang w:eastAsia="ru-RU"/>
        </w:rPr>
        <w:t>М.П.организации</w:t>
      </w:r>
    </w:p>
    <w:p w:rsidR="006C3FD6" w:rsidRDefault="006C3FD6" w:rsidP="001C5E1A">
      <w:pPr>
        <w:spacing w:after="0"/>
        <w:jc w:val="center"/>
        <w:rPr>
          <w:rFonts w:ascii="Times New Roman" w:eastAsia="Calibri" w:hAnsi="Times New Roman"/>
          <w:sz w:val="28"/>
          <w:szCs w:val="28"/>
        </w:rPr>
      </w:pPr>
    </w:p>
    <w:p w:rsidR="006C3FD6" w:rsidRDefault="006C3FD6" w:rsidP="001C5E1A">
      <w:pPr>
        <w:spacing w:after="0"/>
        <w:jc w:val="center"/>
        <w:rPr>
          <w:rFonts w:ascii="Times New Roman" w:eastAsia="Calibri" w:hAnsi="Times New Roman"/>
          <w:sz w:val="28"/>
          <w:szCs w:val="28"/>
        </w:rPr>
      </w:pPr>
    </w:p>
    <w:p w:rsidR="007C2DC4" w:rsidRPr="005E059D" w:rsidRDefault="007C2DC4" w:rsidP="005E059D">
      <w:pPr>
        <w:widowControl w:val="0"/>
        <w:spacing w:after="0" w:line="240" w:lineRule="auto"/>
        <w:ind w:left="-567" w:right="-5"/>
        <w:jc w:val="center"/>
        <w:rPr>
          <w:rFonts w:ascii="Times New Roman" w:hAnsi="Times New Roman"/>
          <w:sz w:val="24"/>
          <w:szCs w:val="20"/>
        </w:rPr>
      </w:pPr>
    </w:p>
    <w:sectPr w:rsidR="007C2DC4" w:rsidRPr="005E059D" w:rsidSect="0095613E">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589" w:rsidRDefault="00D96589" w:rsidP="00454816">
      <w:pPr>
        <w:spacing w:after="0" w:line="240" w:lineRule="auto"/>
      </w:pPr>
      <w:r>
        <w:separator/>
      </w:r>
    </w:p>
  </w:endnote>
  <w:endnote w:type="continuationSeparator" w:id="0">
    <w:p w:rsidR="00D96589" w:rsidRDefault="00D96589" w:rsidP="00454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295" w:rsidRDefault="00D61295">
    <w:pPr>
      <w:pStyle w:val="a7"/>
      <w:jc w:val="right"/>
    </w:pPr>
    <w:r>
      <w:fldChar w:fldCharType="begin"/>
    </w:r>
    <w:r>
      <w:instrText xml:space="preserve"> PAGE   \* MERGEFORMAT </w:instrText>
    </w:r>
    <w:r>
      <w:fldChar w:fldCharType="separate"/>
    </w:r>
    <w:r w:rsidR="00F5000B">
      <w:rPr>
        <w:noProof/>
      </w:rPr>
      <w:t>35</w:t>
    </w:r>
    <w:r>
      <w:fldChar w:fldCharType="end"/>
    </w:r>
  </w:p>
  <w:p w:rsidR="00D61295" w:rsidRDefault="00D612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589" w:rsidRDefault="00D96589" w:rsidP="00454816">
      <w:pPr>
        <w:spacing w:after="0" w:line="240" w:lineRule="auto"/>
      </w:pPr>
      <w:r>
        <w:separator/>
      </w:r>
    </w:p>
  </w:footnote>
  <w:footnote w:type="continuationSeparator" w:id="0">
    <w:p w:rsidR="00D96589" w:rsidRDefault="00D96589" w:rsidP="00454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1110F95"/>
    <w:multiLevelType w:val="hybridMultilevel"/>
    <w:tmpl w:val="093803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1F416A3"/>
    <w:multiLevelType w:val="hybridMultilevel"/>
    <w:tmpl w:val="4D4237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3EB7301"/>
    <w:multiLevelType w:val="hybridMultilevel"/>
    <w:tmpl w:val="9C24AF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4143177"/>
    <w:multiLevelType w:val="hybridMultilevel"/>
    <w:tmpl w:val="BD4477DC"/>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6447FFB"/>
    <w:multiLevelType w:val="hybridMultilevel"/>
    <w:tmpl w:val="09242E2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6632838"/>
    <w:multiLevelType w:val="hybridMultilevel"/>
    <w:tmpl w:val="26669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CE7A34"/>
    <w:multiLevelType w:val="hybridMultilevel"/>
    <w:tmpl w:val="B8644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F5624B"/>
    <w:multiLevelType w:val="hybridMultilevel"/>
    <w:tmpl w:val="40BAB2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0164274"/>
    <w:multiLevelType w:val="hybridMultilevel"/>
    <w:tmpl w:val="1AA6B5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CF2372C"/>
    <w:multiLevelType w:val="hybridMultilevel"/>
    <w:tmpl w:val="28FA5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CE5904"/>
    <w:multiLevelType w:val="hybridMultilevel"/>
    <w:tmpl w:val="0C4E5A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6E278B7"/>
    <w:multiLevelType w:val="hybridMultilevel"/>
    <w:tmpl w:val="D35E6706"/>
    <w:lvl w:ilvl="0" w:tplc="6748CB24">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3" w15:restartNumberingAfterBreak="0">
    <w:nsid w:val="28F042DA"/>
    <w:multiLevelType w:val="hybridMultilevel"/>
    <w:tmpl w:val="2146E712"/>
    <w:lvl w:ilvl="0" w:tplc="B9E8B2F2">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B1E491B"/>
    <w:multiLevelType w:val="hybridMultilevel"/>
    <w:tmpl w:val="A2C622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863CB4"/>
    <w:multiLevelType w:val="hybridMultilevel"/>
    <w:tmpl w:val="9188AC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33685781"/>
    <w:multiLevelType w:val="hybridMultilevel"/>
    <w:tmpl w:val="4DCA9004"/>
    <w:lvl w:ilvl="0" w:tplc="FFFFFFFF">
      <w:start w:val="1"/>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9" w15:restartNumberingAfterBreak="0">
    <w:nsid w:val="37267E8B"/>
    <w:multiLevelType w:val="hybridMultilevel"/>
    <w:tmpl w:val="DDA80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83803FC"/>
    <w:multiLevelType w:val="hybridMultilevel"/>
    <w:tmpl w:val="0234E0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8E1205"/>
    <w:multiLevelType w:val="hybridMultilevel"/>
    <w:tmpl w:val="151E6B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D506000"/>
    <w:multiLevelType w:val="hybridMultilevel"/>
    <w:tmpl w:val="6084FC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E980756"/>
    <w:multiLevelType w:val="hybridMultilevel"/>
    <w:tmpl w:val="56ECED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28116D1"/>
    <w:multiLevelType w:val="hybridMultilevel"/>
    <w:tmpl w:val="E6665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7963A6"/>
    <w:multiLevelType w:val="hybridMultilevel"/>
    <w:tmpl w:val="66902F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A19603D"/>
    <w:multiLevelType w:val="hybridMultilevel"/>
    <w:tmpl w:val="A19ED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513718"/>
    <w:multiLevelType w:val="hybridMultilevel"/>
    <w:tmpl w:val="B314B0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4C966A60"/>
    <w:multiLevelType w:val="hybridMultilevel"/>
    <w:tmpl w:val="744AB328"/>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9" w15:restartNumberingAfterBreak="0">
    <w:nsid w:val="4CB5725F"/>
    <w:multiLevelType w:val="hybridMultilevel"/>
    <w:tmpl w:val="CDBE71C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4EE62037"/>
    <w:multiLevelType w:val="hybridMultilevel"/>
    <w:tmpl w:val="3E2A5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B24E0E"/>
    <w:multiLevelType w:val="hybridMultilevel"/>
    <w:tmpl w:val="62BC3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2206D9"/>
    <w:multiLevelType w:val="hybridMultilevel"/>
    <w:tmpl w:val="D58883A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3" w15:restartNumberingAfterBreak="0">
    <w:nsid w:val="57040D88"/>
    <w:multiLevelType w:val="hybridMultilevel"/>
    <w:tmpl w:val="4FF4B70C"/>
    <w:lvl w:ilvl="0" w:tplc="B8B6B612">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4" w15:restartNumberingAfterBreak="0">
    <w:nsid w:val="5C7D7CFB"/>
    <w:multiLevelType w:val="hybridMultilevel"/>
    <w:tmpl w:val="106448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5EF05782"/>
    <w:multiLevelType w:val="multilevel"/>
    <w:tmpl w:val="55C608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0003B06"/>
    <w:multiLevelType w:val="hybridMultilevel"/>
    <w:tmpl w:val="4754B8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608B782F"/>
    <w:multiLevelType w:val="hybridMultilevel"/>
    <w:tmpl w:val="FA623D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C4115E"/>
    <w:multiLevelType w:val="hybridMultilevel"/>
    <w:tmpl w:val="DA0A51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773695A"/>
    <w:multiLevelType w:val="hybridMultilevel"/>
    <w:tmpl w:val="FD44C50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0" w15:restartNumberingAfterBreak="0">
    <w:nsid w:val="6B200127"/>
    <w:multiLevelType w:val="hybridMultilevel"/>
    <w:tmpl w:val="A71EA9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6DE41DA7"/>
    <w:multiLevelType w:val="hybridMultilevel"/>
    <w:tmpl w:val="729057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6EF0445A"/>
    <w:multiLevelType w:val="hybridMultilevel"/>
    <w:tmpl w:val="0C8827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72366141"/>
    <w:multiLevelType w:val="hybridMultilevel"/>
    <w:tmpl w:val="7944922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7DBA1CC9"/>
    <w:multiLevelType w:val="hybridMultilevel"/>
    <w:tmpl w:val="892A753E"/>
    <w:lvl w:ilvl="0" w:tplc="A6BAD23A">
      <w:start w:val="1"/>
      <w:numFmt w:val="decimal"/>
      <w:lvlText w:val="%1."/>
      <w:lvlJc w:val="left"/>
      <w:pPr>
        <w:ind w:left="360" w:hanging="360"/>
      </w:pPr>
      <w:rPr>
        <w:rFonts w:hint="default"/>
      </w:rPr>
    </w:lvl>
    <w:lvl w:ilvl="1" w:tplc="7E6C604A" w:tentative="1">
      <w:start w:val="1"/>
      <w:numFmt w:val="lowerLetter"/>
      <w:lvlText w:val="%2."/>
      <w:lvlJc w:val="left"/>
      <w:pPr>
        <w:ind w:left="1080" w:hanging="360"/>
      </w:pPr>
    </w:lvl>
    <w:lvl w:ilvl="2" w:tplc="8F2CF94C" w:tentative="1">
      <w:start w:val="1"/>
      <w:numFmt w:val="lowerRoman"/>
      <w:lvlText w:val="%3."/>
      <w:lvlJc w:val="right"/>
      <w:pPr>
        <w:ind w:left="1800" w:hanging="180"/>
      </w:pPr>
    </w:lvl>
    <w:lvl w:ilvl="3" w:tplc="719CDB86" w:tentative="1">
      <w:start w:val="1"/>
      <w:numFmt w:val="decimal"/>
      <w:lvlText w:val="%4."/>
      <w:lvlJc w:val="left"/>
      <w:pPr>
        <w:ind w:left="2520" w:hanging="360"/>
      </w:pPr>
    </w:lvl>
    <w:lvl w:ilvl="4" w:tplc="254AF492" w:tentative="1">
      <w:start w:val="1"/>
      <w:numFmt w:val="lowerLetter"/>
      <w:lvlText w:val="%5."/>
      <w:lvlJc w:val="left"/>
      <w:pPr>
        <w:ind w:left="3240" w:hanging="360"/>
      </w:pPr>
    </w:lvl>
    <w:lvl w:ilvl="5" w:tplc="429846D4" w:tentative="1">
      <w:start w:val="1"/>
      <w:numFmt w:val="lowerRoman"/>
      <w:lvlText w:val="%6."/>
      <w:lvlJc w:val="right"/>
      <w:pPr>
        <w:ind w:left="3960" w:hanging="180"/>
      </w:pPr>
    </w:lvl>
    <w:lvl w:ilvl="6" w:tplc="C0CC098E" w:tentative="1">
      <w:start w:val="1"/>
      <w:numFmt w:val="decimal"/>
      <w:lvlText w:val="%7."/>
      <w:lvlJc w:val="left"/>
      <w:pPr>
        <w:ind w:left="4680" w:hanging="360"/>
      </w:pPr>
    </w:lvl>
    <w:lvl w:ilvl="7" w:tplc="0E147882" w:tentative="1">
      <w:start w:val="1"/>
      <w:numFmt w:val="lowerLetter"/>
      <w:lvlText w:val="%8."/>
      <w:lvlJc w:val="left"/>
      <w:pPr>
        <w:ind w:left="5400" w:hanging="360"/>
      </w:pPr>
    </w:lvl>
    <w:lvl w:ilvl="8" w:tplc="78B400BC" w:tentative="1">
      <w:start w:val="1"/>
      <w:numFmt w:val="lowerRoman"/>
      <w:lvlText w:val="%9."/>
      <w:lvlJc w:val="right"/>
      <w:pPr>
        <w:ind w:left="6120" w:hanging="180"/>
      </w:pPr>
    </w:lvl>
  </w:abstractNum>
  <w:abstractNum w:abstractNumId="45" w15:restartNumberingAfterBreak="0">
    <w:nsid w:val="7F345092"/>
    <w:multiLevelType w:val="hybridMultilevel"/>
    <w:tmpl w:val="5F1E76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7"/>
  </w:num>
  <w:num w:numId="3">
    <w:abstractNumId w:val="13"/>
  </w:num>
  <w:num w:numId="4">
    <w:abstractNumId w:val="12"/>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1"/>
  </w:num>
  <w:num w:numId="10">
    <w:abstractNumId w:val="6"/>
  </w:num>
  <w:num w:numId="11">
    <w:abstractNumId w:val="26"/>
  </w:num>
  <w:num w:numId="12">
    <w:abstractNumId w:val="35"/>
  </w:num>
  <w:num w:numId="13">
    <w:abstractNumId w:val="10"/>
  </w:num>
  <w:num w:numId="14">
    <w:abstractNumId w:val="41"/>
  </w:num>
  <w:num w:numId="15">
    <w:abstractNumId w:val="9"/>
  </w:num>
  <w:num w:numId="16">
    <w:abstractNumId w:val="1"/>
  </w:num>
  <w:num w:numId="17">
    <w:abstractNumId w:val="19"/>
  </w:num>
  <w:num w:numId="18">
    <w:abstractNumId w:val="16"/>
  </w:num>
  <w:num w:numId="19">
    <w:abstractNumId w:val="23"/>
  </w:num>
  <w:num w:numId="20">
    <w:abstractNumId w:val="11"/>
  </w:num>
  <w:num w:numId="21">
    <w:abstractNumId w:val="2"/>
  </w:num>
  <w:num w:numId="22">
    <w:abstractNumId w:val="3"/>
  </w:num>
  <w:num w:numId="23">
    <w:abstractNumId w:val="21"/>
  </w:num>
  <w:num w:numId="24">
    <w:abstractNumId w:val="25"/>
  </w:num>
  <w:num w:numId="25">
    <w:abstractNumId w:val="8"/>
  </w:num>
  <w:num w:numId="26">
    <w:abstractNumId w:val="36"/>
  </w:num>
  <w:num w:numId="27">
    <w:abstractNumId w:val="42"/>
  </w:num>
  <w:num w:numId="28">
    <w:abstractNumId w:val="27"/>
  </w:num>
  <w:num w:numId="29">
    <w:abstractNumId w:val="30"/>
  </w:num>
  <w:num w:numId="30">
    <w:abstractNumId w:val="40"/>
  </w:num>
  <w:num w:numId="31">
    <w:abstractNumId w:val="39"/>
  </w:num>
  <w:num w:numId="32">
    <w:abstractNumId w:val="28"/>
  </w:num>
  <w:num w:numId="33">
    <w:abstractNumId w:val="32"/>
  </w:num>
  <w:num w:numId="34">
    <w:abstractNumId w:val="24"/>
  </w:num>
  <w:num w:numId="35">
    <w:abstractNumId w:val="38"/>
  </w:num>
  <w:num w:numId="36">
    <w:abstractNumId w:val="29"/>
  </w:num>
  <w:num w:numId="37">
    <w:abstractNumId w:val="34"/>
  </w:num>
  <w:num w:numId="38">
    <w:abstractNumId w:val="15"/>
  </w:num>
  <w:num w:numId="39">
    <w:abstractNumId w:val="5"/>
  </w:num>
  <w:num w:numId="40">
    <w:abstractNumId w:val="45"/>
  </w:num>
  <w:num w:numId="41">
    <w:abstractNumId w:val="4"/>
  </w:num>
  <w:num w:numId="42">
    <w:abstractNumId w:val="37"/>
  </w:num>
  <w:num w:numId="43">
    <w:abstractNumId w:val="20"/>
  </w:num>
  <w:num w:numId="44">
    <w:abstractNumId w:val="22"/>
  </w:num>
  <w:num w:numId="45">
    <w:abstractNumId w:val="43"/>
  </w:num>
  <w:num w:numId="46">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proofState w:spelling="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25"/>
    <w:rsid w:val="00003285"/>
    <w:rsid w:val="00011D44"/>
    <w:rsid w:val="00021A63"/>
    <w:rsid w:val="000329C5"/>
    <w:rsid w:val="00037BFB"/>
    <w:rsid w:val="000431C7"/>
    <w:rsid w:val="000445A1"/>
    <w:rsid w:val="000447FD"/>
    <w:rsid w:val="00045D4F"/>
    <w:rsid w:val="000471DD"/>
    <w:rsid w:val="000479AD"/>
    <w:rsid w:val="00051479"/>
    <w:rsid w:val="00051B86"/>
    <w:rsid w:val="00054686"/>
    <w:rsid w:val="00057A13"/>
    <w:rsid w:val="000614F2"/>
    <w:rsid w:val="00061CEA"/>
    <w:rsid w:val="00062E73"/>
    <w:rsid w:val="000636C6"/>
    <w:rsid w:val="000640A9"/>
    <w:rsid w:val="000705BF"/>
    <w:rsid w:val="000711FE"/>
    <w:rsid w:val="00071E60"/>
    <w:rsid w:val="0008001D"/>
    <w:rsid w:val="00081482"/>
    <w:rsid w:val="00084587"/>
    <w:rsid w:val="00085925"/>
    <w:rsid w:val="00086662"/>
    <w:rsid w:val="00087A15"/>
    <w:rsid w:val="00087B15"/>
    <w:rsid w:val="00090A26"/>
    <w:rsid w:val="00095A09"/>
    <w:rsid w:val="00096B2A"/>
    <w:rsid w:val="000A2CF2"/>
    <w:rsid w:val="000A31F0"/>
    <w:rsid w:val="000B0783"/>
    <w:rsid w:val="000B78A1"/>
    <w:rsid w:val="000B7AD1"/>
    <w:rsid w:val="000C052A"/>
    <w:rsid w:val="000C5E99"/>
    <w:rsid w:val="000C5FC8"/>
    <w:rsid w:val="000C7279"/>
    <w:rsid w:val="000D1885"/>
    <w:rsid w:val="000D2A6E"/>
    <w:rsid w:val="000D461B"/>
    <w:rsid w:val="000D51FE"/>
    <w:rsid w:val="000E77BC"/>
    <w:rsid w:val="000F0595"/>
    <w:rsid w:val="000F2019"/>
    <w:rsid w:val="000F2C24"/>
    <w:rsid w:val="0010285A"/>
    <w:rsid w:val="001034FA"/>
    <w:rsid w:val="001037A9"/>
    <w:rsid w:val="00107AE8"/>
    <w:rsid w:val="001116BC"/>
    <w:rsid w:val="0011210B"/>
    <w:rsid w:val="00113776"/>
    <w:rsid w:val="00114EAD"/>
    <w:rsid w:val="00120151"/>
    <w:rsid w:val="00120DE8"/>
    <w:rsid w:val="0012231F"/>
    <w:rsid w:val="00125DE4"/>
    <w:rsid w:val="00133300"/>
    <w:rsid w:val="00135161"/>
    <w:rsid w:val="001359F8"/>
    <w:rsid w:val="00135D68"/>
    <w:rsid w:val="0013672C"/>
    <w:rsid w:val="0013696C"/>
    <w:rsid w:val="00137049"/>
    <w:rsid w:val="00137575"/>
    <w:rsid w:val="00143ACF"/>
    <w:rsid w:val="00143DA5"/>
    <w:rsid w:val="00151DE4"/>
    <w:rsid w:val="00153DB1"/>
    <w:rsid w:val="001547E8"/>
    <w:rsid w:val="00155ACE"/>
    <w:rsid w:val="00161596"/>
    <w:rsid w:val="00163BD2"/>
    <w:rsid w:val="001709E1"/>
    <w:rsid w:val="00173B88"/>
    <w:rsid w:val="0017564F"/>
    <w:rsid w:val="00175F34"/>
    <w:rsid w:val="001804C2"/>
    <w:rsid w:val="001809BF"/>
    <w:rsid w:val="001814F0"/>
    <w:rsid w:val="00181A1B"/>
    <w:rsid w:val="001874D5"/>
    <w:rsid w:val="00191183"/>
    <w:rsid w:val="0019172F"/>
    <w:rsid w:val="00193B53"/>
    <w:rsid w:val="00195295"/>
    <w:rsid w:val="00195F05"/>
    <w:rsid w:val="001963E3"/>
    <w:rsid w:val="00196605"/>
    <w:rsid w:val="00197003"/>
    <w:rsid w:val="001A046C"/>
    <w:rsid w:val="001A0599"/>
    <w:rsid w:val="001A10B7"/>
    <w:rsid w:val="001A1385"/>
    <w:rsid w:val="001A1AB1"/>
    <w:rsid w:val="001B021E"/>
    <w:rsid w:val="001B3EBE"/>
    <w:rsid w:val="001B4DC8"/>
    <w:rsid w:val="001B731B"/>
    <w:rsid w:val="001B7D18"/>
    <w:rsid w:val="001C1B2B"/>
    <w:rsid w:val="001C1BCF"/>
    <w:rsid w:val="001C587F"/>
    <w:rsid w:val="001C5E1A"/>
    <w:rsid w:val="001C789C"/>
    <w:rsid w:val="001D0D7C"/>
    <w:rsid w:val="001D28A0"/>
    <w:rsid w:val="001E0463"/>
    <w:rsid w:val="001F144F"/>
    <w:rsid w:val="001F364C"/>
    <w:rsid w:val="001F53BC"/>
    <w:rsid w:val="001F73A8"/>
    <w:rsid w:val="001F78A4"/>
    <w:rsid w:val="002002C9"/>
    <w:rsid w:val="00200486"/>
    <w:rsid w:val="002037F5"/>
    <w:rsid w:val="00203CF6"/>
    <w:rsid w:val="00205456"/>
    <w:rsid w:val="00205FDE"/>
    <w:rsid w:val="002104AC"/>
    <w:rsid w:val="002158E9"/>
    <w:rsid w:val="00216007"/>
    <w:rsid w:val="0021600D"/>
    <w:rsid w:val="002209F9"/>
    <w:rsid w:val="00220EF1"/>
    <w:rsid w:val="00221AAC"/>
    <w:rsid w:val="00221DF3"/>
    <w:rsid w:val="00221E66"/>
    <w:rsid w:val="002251F1"/>
    <w:rsid w:val="00226B28"/>
    <w:rsid w:val="00227A40"/>
    <w:rsid w:val="00233221"/>
    <w:rsid w:val="0023418F"/>
    <w:rsid w:val="002341CB"/>
    <w:rsid w:val="00237401"/>
    <w:rsid w:val="00243A70"/>
    <w:rsid w:val="00245054"/>
    <w:rsid w:val="0024775A"/>
    <w:rsid w:val="00250008"/>
    <w:rsid w:val="00251D52"/>
    <w:rsid w:val="0025333A"/>
    <w:rsid w:val="00257E51"/>
    <w:rsid w:val="0026087C"/>
    <w:rsid w:val="0026555D"/>
    <w:rsid w:val="00267AD1"/>
    <w:rsid w:val="00267C43"/>
    <w:rsid w:val="002731A3"/>
    <w:rsid w:val="002753C4"/>
    <w:rsid w:val="002800E5"/>
    <w:rsid w:val="002923DB"/>
    <w:rsid w:val="00297042"/>
    <w:rsid w:val="002A2771"/>
    <w:rsid w:val="002A2BBB"/>
    <w:rsid w:val="002A4477"/>
    <w:rsid w:val="002A4692"/>
    <w:rsid w:val="002A59FA"/>
    <w:rsid w:val="002A6A78"/>
    <w:rsid w:val="002C4B66"/>
    <w:rsid w:val="002E2752"/>
    <w:rsid w:val="002E304E"/>
    <w:rsid w:val="002F11B3"/>
    <w:rsid w:val="002F2C41"/>
    <w:rsid w:val="002F3FE7"/>
    <w:rsid w:val="002F5537"/>
    <w:rsid w:val="002F7A82"/>
    <w:rsid w:val="00300728"/>
    <w:rsid w:val="00300C1D"/>
    <w:rsid w:val="0030262B"/>
    <w:rsid w:val="00314BA4"/>
    <w:rsid w:val="003171F5"/>
    <w:rsid w:val="00325C8D"/>
    <w:rsid w:val="00326F3F"/>
    <w:rsid w:val="00327785"/>
    <w:rsid w:val="003279E0"/>
    <w:rsid w:val="00327A5A"/>
    <w:rsid w:val="00330C19"/>
    <w:rsid w:val="003329CD"/>
    <w:rsid w:val="00335749"/>
    <w:rsid w:val="0033723B"/>
    <w:rsid w:val="0034074A"/>
    <w:rsid w:val="00347290"/>
    <w:rsid w:val="00350CE7"/>
    <w:rsid w:val="00352127"/>
    <w:rsid w:val="0035254D"/>
    <w:rsid w:val="00352DB8"/>
    <w:rsid w:val="00354884"/>
    <w:rsid w:val="00355705"/>
    <w:rsid w:val="00355B8D"/>
    <w:rsid w:val="00360EC6"/>
    <w:rsid w:val="003623DF"/>
    <w:rsid w:val="003742CE"/>
    <w:rsid w:val="00374CE5"/>
    <w:rsid w:val="00374FB7"/>
    <w:rsid w:val="00377270"/>
    <w:rsid w:val="0038031A"/>
    <w:rsid w:val="003803DC"/>
    <w:rsid w:val="00382400"/>
    <w:rsid w:val="003829BD"/>
    <w:rsid w:val="003830DF"/>
    <w:rsid w:val="003850C8"/>
    <w:rsid w:val="003860EE"/>
    <w:rsid w:val="003976E1"/>
    <w:rsid w:val="003A54F2"/>
    <w:rsid w:val="003B06F0"/>
    <w:rsid w:val="003B0B3C"/>
    <w:rsid w:val="003B0D9C"/>
    <w:rsid w:val="003B2399"/>
    <w:rsid w:val="003B2B2F"/>
    <w:rsid w:val="003B473C"/>
    <w:rsid w:val="003B77BF"/>
    <w:rsid w:val="003C0A44"/>
    <w:rsid w:val="003C0CF1"/>
    <w:rsid w:val="003C60C5"/>
    <w:rsid w:val="003C7FE8"/>
    <w:rsid w:val="003D5253"/>
    <w:rsid w:val="003E2171"/>
    <w:rsid w:val="003E425C"/>
    <w:rsid w:val="003E60E2"/>
    <w:rsid w:val="003E63A4"/>
    <w:rsid w:val="003F0198"/>
    <w:rsid w:val="003F05D2"/>
    <w:rsid w:val="003F0963"/>
    <w:rsid w:val="003F1440"/>
    <w:rsid w:val="003F2155"/>
    <w:rsid w:val="003F6278"/>
    <w:rsid w:val="004005C3"/>
    <w:rsid w:val="00400BD8"/>
    <w:rsid w:val="00400ECB"/>
    <w:rsid w:val="0040172F"/>
    <w:rsid w:val="00403A11"/>
    <w:rsid w:val="0040522B"/>
    <w:rsid w:val="00405FF3"/>
    <w:rsid w:val="004062B6"/>
    <w:rsid w:val="0040689C"/>
    <w:rsid w:val="00410207"/>
    <w:rsid w:val="00410AF7"/>
    <w:rsid w:val="00412275"/>
    <w:rsid w:val="004149D9"/>
    <w:rsid w:val="00417935"/>
    <w:rsid w:val="00420D83"/>
    <w:rsid w:val="00420F9C"/>
    <w:rsid w:val="004213BA"/>
    <w:rsid w:val="00425C2B"/>
    <w:rsid w:val="00425CE2"/>
    <w:rsid w:val="00431A70"/>
    <w:rsid w:val="00432C29"/>
    <w:rsid w:val="004336B2"/>
    <w:rsid w:val="004364D9"/>
    <w:rsid w:val="00437361"/>
    <w:rsid w:val="004377A4"/>
    <w:rsid w:val="004404E4"/>
    <w:rsid w:val="0044195F"/>
    <w:rsid w:val="0044222A"/>
    <w:rsid w:val="004425A0"/>
    <w:rsid w:val="00446222"/>
    <w:rsid w:val="004500E6"/>
    <w:rsid w:val="004541A4"/>
    <w:rsid w:val="00454816"/>
    <w:rsid w:val="004556AE"/>
    <w:rsid w:val="00461D82"/>
    <w:rsid w:val="00462BD6"/>
    <w:rsid w:val="0047094A"/>
    <w:rsid w:val="00470AE1"/>
    <w:rsid w:val="00477C5C"/>
    <w:rsid w:val="004825C0"/>
    <w:rsid w:val="00484543"/>
    <w:rsid w:val="004851C0"/>
    <w:rsid w:val="00485DCF"/>
    <w:rsid w:val="0049122A"/>
    <w:rsid w:val="004A3366"/>
    <w:rsid w:val="004A39A6"/>
    <w:rsid w:val="004A46AF"/>
    <w:rsid w:val="004A6D0D"/>
    <w:rsid w:val="004B0EDC"/>
    <w:rsid w:val="004B1698"/>
    <w:rsid w:val="004B2418"/>
    <w:rsid w:val="004B307B"/>
    <w:rsid w:val="004B4084"/>
    <w:rsid w:val="004B5D58"/>
    <w:rsid w:val="004B5DA3"/>
    <w:rsid w:val="004B72C6"/>
    <w:rsid w:val="004C31E8"/>
    <w:rsid w:val="004C3B84"/>
    <w:rsid w:val="004D1E2A"/>
    <w:rsid w:val="004D2A7F"/>
    <w:rsid w:val="004D42BF"/>
    <w:rsid w:val="004D4E68"/>
    <w:rsid w:val="004D5DBC"/>
    <w:rsid w:val="004D69E1"/>
    <w:rsid w:val="004E1AF4"/>
    <w:rsid w:val="004E3503"/>
    <w:rsid w:val="004E3C1D"/>
    <w:rsid w:val="004E5C43"/>
    <w:rsid w:val="004E7159"/>
    <w:rsid w:val="004E746A"/>
    <w:rsid w:val="004F19CC"/>
    <w:rsid w:val="004F264E"/>
    <w:rsid w:val="004F2A35"/>
    <w:rsid w:val="004F2AB1"/>
    <w:rsid w:val="004F3414"/>
    <w:rsid w:val="005008A3"/>
    <w:rsid w:val="00501C6F"/>
    <w:rsid w:val="00503C51"/>
    <w:rsid w:val="00506385"/>
    <w:rsid w:val="00507792"/>
    <w:rsid w:val="00510154"/>
    <w:rsid w:val="005155D8"/>
    <w:rsid w:val="00520A4D"/>
    <w:rsid w:val="005214B1"/>
    <w:rsid w:val="0052165B"/>
    <w:rsid w:val="00523086"/>
    <w:rsid w:val="00523B2D"/>
    <w:rsid w:val="00524B35"/>
    <w:rsid w:val="00526914"/>
    <w:rsid w:val="00527AA3"/>
    <w:rsid w:val="00536918"/>
    <w:rsid w:val="00540FAA"/>
    <w:rsid w:val="005511BB"/>
    <w:rsid w:val="00552310"/>
    <w:rsid w:val="00552E0A"/>
    <w:rsid w:val="005531AF"/>
    <w:rsid w:val="005534C8"/>
    <w:rsid w:val="00553884"/>
    <w:rsid w:val="00555DD6"/>
    <w:rsid w:val="00557A76"/>
    <w:rsid w:val="00561992"/>
    <w:rsid w:val="005625BF"/>
    <w:rsid w:val="00563DA6"/>
    <w:rsid w:val="00563F8E"/>
    <w:rsid w:val="00564318"/>
    <w:rsid w:val="005655D5"/>
    <w:rsid w:val="00570994"/>
    <w:rsid w:val="005724A9"/>
    <w:rsid w:val="00575F6F"/>
    <w:rsid w:val="005811C5"/>
    <w:rsid w:val="00581985"/>
    <w:rsid w:val="00585D69"/>
    <w:rsid w:val="00594774"/>
    <w:rsid w:val="00594A5C"/>
    <w:rsid w:val="005961F6"/>
    <w:rsid w:val="00596CED"/>
    <w:rsid w:val="005A2736"/>
    <w:rsid w:val="005A3C41"/>
    <w:rsid w:val="005A3ED0"/>
    <w:rsid w:val="005A4D4D"/>
    <w:rsid w:val="005A5642"/>
    <w:rsid w:val="005A788E"/>
    <w:rsid w:val="005B2C30"/>
    <w:rsid w:val="005B3332"/>
    <w:rsid w:val="005B563E"/>
    <w:rsid w:val="005C204A"/>
    <w:rsid w:val="005C32DF"/>
    <w:rsid w:val="005C3412"/>
    <w:rsid w:val="005C4774"/>
    <w:rsid w:val="005D1104"/>
    <w:rsid w:val="005D1E2B"/>
    <w:rsid w:val="005D292B"/>
    <w:rsid w:val="005D3411"/>
    <w:rsid w:val="005D4C90"/>
    <w:rsid w:val="005D697A"/>
    <w:rsid w:val="005D6B54"/>
    <w:rsid w:val="005E012E"/>
    <w:rsid w:val="005E059D"/>
    <w:rsid w:val="005E4FCA"/>
    <w:rsid w:val="005E520A"/>
    <w:rsid w:val="005E6B36"/>
    <w:rsid w:val="005E7537"/>
    <w:rsid w:val="005F01EF"/>
    <w:rsid w:val="005F395E"/>
    <w:rsid w:val="005F3B1F"/>
    <w:rsid w:val="00600278"/>
    <w:rsid w:val="006003D1"/>
    <w:rsid w:val="006020EC"/>
    <w:rsid w:val="00602946"/>
    <w:rsid w:val="006052AE"/>
    <w:rsid w:val="00605717"/>
    <w:rsid w:val="00605A9F"/>
    <w:rsid w:val="00605DC0"/>
    <w:rsid w:val="0061119C"/>
    <w:rsid w:val="00612551"/>
    <w:rsid w:val="00613123"/>
    <w:rsid w:val="006145B9"/>
    <w:rsid w:val="00614E98"/>
    <w:rsid w:val="00615A8C"/>
    <w:rsid w:val="00615D0B"/>
    <w:rsid w:val="0062160B"/>
    <w:rsid w:val="006239DD"/>
    <w:rsid w:val="006252A1"/>
    <w:rsid w:val="00626A72"/>
    <w:rsid w:val="00626B5B"/>
    <w:rsid w:val="0063686F"/>
    <w:rsid w:val="006368A6"/>
    <w:rsid w:val="0064022F"/>
    <w:rsid w:val="0064080D"/>
    <w:rsid w:val="00641807"/>
    <w:rsid w:val="00642FB2"/>
    <w:rsid w:val="006473CF"/>
    <w:rsid w:val="00651C1E"/>
    <w:rsid w:val="006521CD"/>
    <w:rsid w:val="0065295A"/>
    <w:rsid w:val="0065384C"/>
    <w:rsid w:val="00657E87"/>
    <w:rsid w:val="00662499"/>
    <w:rsid w:val="00667F30"/>
    <w:rsid w:val="006711ED"/>
    <w:rsid w:val="0067216E"/>
    <w:rsid w:val="0067360B"/>
    <w:rsid w:val="00674240"/>
    <w:rsid w:val="00674561"/>
    <w:rsid w:val="00676B7F"/>
    <w:rsid w:val="006777CF"/>
    <w:rsid w:val="00681D0C"/>
    <w:rsid w:val="006830B5"/>
    <w:rsid w:val="006832F7"/>
    <w:rsid w:val="00683537"/>
    <w:rsid w:val="0069339D"/>
    <w:rsid w:val="00694C6A"/>
    <w:rsid w:val="00694F5D"/>
    <w:rsid w:val="0069529E"/>
    <w:rsid w:val="00696117"/>
    <w:rsid w:val="006A0A19"/>
    <w:rsid w:val="006A50DB"/>
    <w:rsid w:val="006B290C"/>
    <w:rsid w:val="006B44AA"/>
    <w:rsid w:val="006B62B9"/>
    <w:rsid w:val="006B6FAA"/>
    <w:rsid w:val="006B7688"/>
    <w:rsid w:val="006B7BCC"/>
    <w:rsid w:val="006C3FD6"/>
    <w:rsid w:val="006C65CA"/>
    <w:rsid w:val="006C6B4D"/>
    <w:rsid w:val="006D5E3F"/>
    <w:rsid w:val="006E0795"/>
    <w:rsid w:val="006E1580"/>
    <w:rsid w:val="006E1FE4"/>
    <w:rsid w:val="006E4910"/>
    <w:rsid w:val="006E7968"/>
    <w:rsid w:val="006E7D7C"/>
    <w:rsid w:val="006F0582"/>
    <w:rsid w:val="006F271B"/>
    <w:rsid w:val="006F2ACC"/>
    <w:rsid w:val="00702D3D"/>
    <w:rsid w:val="00703E32"/>
    <w:rsid w:val="00714C5A"/>
    <w:rsid w:val="007162D4"/>
    <w:rsid w:val="00717E15"/>
    <w:rsid w:val="00726154"/>
    <w:rsid w:val="00726E68"/>
    <w:rsid w:val="00727523"/>
    <w:rsid w:val="0072772D"/>
    <w:rsid w:val="00731AC0"/>
    <w:rsid w:val="0073295F"/>
    <w:rsid w:val="0073366D"/>
    <w:rsid w:val="00741340"/>
    <w:rsid w:val="00741FC6"/>
    <w:rsid w:val="007424B7"/>
    <w:rsid w:val="00742958"/>
    <w:rsid w:val="007432AF"/>
    <w:rsid w:val="00743528"/>
    <w:rsid w:val="00743C4F"/>
    <w:rsid w:val="0075085E"/>
    <w:rsid w:val="00750D96"/>
    <w:rsid w:val="00751CDA"/>
    <w:rsid w:val="00752E27"/>
    <w:rsid w:val="00756F82"/>
    <w:rsid w:val="00761CA7"/>
    <w:rsid w:val="00765CB1"/>
    <w:rsid w:val="00772CD9"/>
    <w:rsid w:val="0077327A"/>
    <w:rsid w:val="007754E9"/>
    <w:rsid w:val="00775632"/>
    <w:rsid w:val="00775F51"/>
    <w:rsid w:val="007765E3"/>
    <w:rsid w:val="0077792F"/>
    <w:rsid w:val="00780956"/>
    <w:rsid w:val="0078285F"/>
    <w:rsid w:val="00782982"/>
    <w:rsid w:val="00786F33"/>
    <w:rsid w:val="007904ED"/>
    <w:rsid w:val="00791CB7"/>
    <w:rsid w:val="007924BE"/>
    <w:rsid w:val="0079334B"/>
    <w:rsid w:val="00794A74"/>
    <w:rsid w:val="0079692D"/>
    <w:rsid w:val="007A1B6F"/>
    <w:rsid w:val="007A245A"/>
    <w:rsid w:val="007A316D"/>
    <w:rsid w:val="007A33E1"/>
    <w:rsid w:val="007A5048"/>
    <w:rsid w:val="007A5F54"/>
    <w:rsid w:val="007A6471"/>
    <w:rsid w:val="007A668B"/>
    <w:rsid w:val="007A6BD0"/>
    <w:rsid w:val="007A77AC"/>
    <w:rsid w:val="007B2B05"/>
    <w:rsid w:val="007B3C7B"/>
    <w:rsid w:val="007B6695"/>
    <w:rsid w:val="007C107F"/>
    <w:rsid w:val="007C2B84"/>
    <w:rsid w:val="007C2DC4"/>
    <w:rsid w:val="007C3EA5"/>
    <w:rsid w:val="007C51F0"/>
    <w:rsid w:val="007D053F"/>
    <w:rsid w:val="007D0F1E"/>
    <w:rsid w:val="007D2A10"/>
    <w:rsid w:val="007D32F2"/>
    <w:rsid w:val="007D63BF"/>
    <w:rsid w:val="007D6FF9"/>
    <w:rsid w:val="007D78DD"/>
    <w:rsid w:val="007D7D39"/>
    <w:rsid w:val="007E0311"/>
    <w:rsid w:val="007E0989"/>
    <w:rsid w:val="007E0ED3"/>
    <w:rsid w:val="007E50C9"/>
    <w:rsid w:val="007E6ACF"/>
    <w:rsid w:val="007F198D"/>
    <w:rsid w:val="007F1EE6"/>
    <w:rsid w:val="00800BEF"/>
    <w:rsid w:val="00803308"/>
    <w:rsid w:val="00803B55"/>
    <w:rsid w:val="0081178A"/>
    <w:rsid w:val="00811FC9"/>
    <w:rsid w:val="00812AF5"/>
    <w:rsid w:val="00821659"/>
    <w:rsid w:val="008233E3"/>
    <w:rsid w:val="008242C0"/>
    <w:rsid w:val="008326E4"/>
    <w:rsid w:val="00832EDC"/>
    <w:rsid w:val="00835950"/>
    <w:rsid w:val="008407D0"/>
    <w:rsid w:val="00841FAF"/>
    <w:rsid w:val="0084452C"/>
    <w:rsid w:val="00844E6C"/>
    <w:rsid w:val="00845842"/>
    <w:rsid w:val="00847389"/>
    <w:rsid w:val="008503DA"/>
    <w:rsid w:val="008527C4"/>
    <w:rsid w:val="008528EB"/>
    <w:rsid w:val="00854137"/>
    <w:rsid w:val="008576FE"/>
    <w:rsid w:val="008655AD"/>
    <w:rsid w:val="00866E68"/>
    <w:rsid w:val="00867CA6"/>
    <w:rsid w:val="0087018B"/>
    <w:rsid w:val="0087205F"/>
    <w:rsid w:val="008732E4"/>
    <w:rsid w:val="00877961"/>
    <w:rsid w:val="008839DD"/>
    <w:rsid w:val="00886601"/>
    <w:rsid w:val="00891886"/>
    <w:rsid w:val="00893F83"/>
    <w:rsid w:val="008955BE"/>
    <w:rsid w:val="008966EA"/>
    <w:rsid w:val="00896AAF"/>
    <w:rsid w:val="00897D32"/>
    <w:rsid w:val="008A19B2"/>
    <w:rsid w:val="008A21FA"/>
    <w:rsid w:val="008A2629"/>
    <w:rsid w:val="008A2A96"/>
    <w:rsid w:val="008A781A"/>
    <w:rsid w:val="008B0157"/>
    <w:rsid w:val="008B0F71"/>
    <w:rsid w:val="008B0FAC"/>
    <w:rsid w:val="008B2FA2"/>
    <w:rsid w:val="008B3C30"/>
    <w:rsid w:val="008B3E15"/>
    <w:rsid w:val="008B45D2"/>
    <w:rsid w:val="008B6E2D"/>
    <w:rsid w:val="008C069E"/>
    <w:rsid w:val="008C488E"/>
    <w:rsid w:val="008C58AF"/>
    <w:rsid w:val="008D0C7E"/>
    <w:rsid w:val="008D0E8B"/>
    <w:rsid w:val="008D1F28"/>
    <w:rsid w:val="008D5D32"/>
    <w:rsid w:val="008D6358"/>
    <w:rsid w:val="008E2CFF"/>
    <w:rsid w:val="008E2F2C"/>
    <w:rsid w:val="008E3B65"/>
    <w:rsid w:val="008E4937"/>
    <w:rsid w:val="008E4EDF"/>
    <w:rsid w:val="008E7146"/>
    <w:rsid w:val="008F05A6"/>
    <w:rsid w:val="008F4508"/>
    <w:rsid w:val="009041D2"/>
    <w:rsid w:val="00907ABF"/>
    <w:rsid w:val="00915074"/>
    <w:rsid w:val="009169F2"/>
    <w:rsid w:val="00917AC1"/>
    <w:rsid w:val="00921155"/>
    <w:rsid w:val="0092226A"/>
    <w:rsid w:val="00923380"/>
    <w:rsid w:val="00923B6B"/>
    <w:rsid w:val="00927934"/>
    <w:rsid w:val="009300AE"/>
    <w:rsid w:val="00932D06"/>
    <w:rsid w:val="00933BFE"/>
    <w:rsid w:val="00934151"/>
    <w:rsid w:val="0094048D"/>
    <w:rsid w:val="0094064A"/>
    <w:rsid w:val="009437D8"/>
    <w:rsid w:val="0095153B"/>
    <w:rsid w:val="0095225B"/>
    <w:rsid w:val="00952D7F"/>
    <w:rsid w:val="0095613E"/>
    <w:rsid w:val="0095660B"/>
    <w:rsid w:val="00956DC7"/>
    <w:rsid w:val="009575CC"/>
    <w:rsid w:val="00961D82"/>
    <w:rsid w:val="009624F6"/>
    <w:rsid w:val="009639DA"/>
    <w:rsid w:val="009645A0"/>
    <w:rsid w:val="009701B9"/>
    <w:rsid w:val="00970ADD"/>
    <w:rsid w:val="00973D13"/>
    <w:rsid w:val="00974E05"/>
    <w:rsid w:val="0097520D"/>
    <w:rsid w:val="00975DCC"/>
    <w:rsid w:val="00976B27"/>
    <w:rsid w:val="00982191"/>
    <w:rsid w:val="0098239A"/>
    <w:rsid w:val="00985792"/>
    <w:rsid w:val="00985C50"/>
    <w:rsid w:val="00986E62"/>
    <w:rsid w:val="00990F5B"/>
    <w:rsid w:val="00991159"/>
    <w:rsid w:val="00991632"/>
    <w:rsid w:val="009945C0"/>
    <w:rsid w:val="00996CDF"/>
    <w:rsid w:val="00996E3C"/>
    <w:rsid w:val="00997CF8"/>
    <w:rsid w:val="009A0D23"/>
    <w:rsid w:val="009A0D2E"/>
    <w:rsid w:val="009A1AFC"/>
    <w:rsid w:val="009A2130"/>
    <w:rsid w:val="009A43A3"/>
    <w:rsid w:val="009A4E95"/>
    <w:rsid w:val="009A6E6F"/>
    <w:rsid w:val="009B0258"/>
    <w:rsid w:val="009B2229"/>
    <w:rsid w:val="009B61CE"/>
    <w:rsid w:val="009B655F"/>
    <w:rsid w:val="009B7C29"/>
    <w:rsid w:val="009C282A"/>
    <w:rsid w:val="009C33AE"/>
    <w:rsid w:val="009C5DC5"/>
    <w:rsid w:val="009D1425"/>
    <w:rsid w:val="009D1674"/>
    <w:rsid w:val="009D2AEB"/>
    <w:rsid w:val="009D54A5"/>
    <w:rsid w:val="009D5974"/>
    <w:rsid w:val="009E0074"/>
    <w:rsid w:val="009E5887"/>
    <w:rsid w:val="009F0B38"/>
    <w:rsid w:val="009F1951"/>
    <w:rsid w:val="009F1A48"/>
    <w:rsid w:val="009F3096"/>
    <w:rsid w:val="009F3C3D"/>
    <w:rsid w:val="009F6139"/>
    <w:rsid w:val="00A00BEF"/>
    <w:rsid w:val="00A13804"/>
    <w:rsid w:val="00A15C50"/>
    <w:rsid w:val="00A163CD"/>
    <w:rsid w:val="00A2118C"/>
    <w:rsid w:val="00A228BC"/>
    <w:rsid w:val="00A233BE"/>
    <w:rsid w:val="00A235B6"/>
    <w:rsid w:val="00A25209"/>
    <w:rsid w:val="00A305F2"/>
    <w:rsid w:val="00A32F4D"/>
    <w:rsid w:val="00A3324B"/>
    <w:rsid w:val="00A33EEC"/>
    <w:rsid w:val="00A35F80"/>
    <w:rsid w:val="00A37C38"/>
    <w:rsid w:val="00A40F74"/>
    <w:rsid w:val="00A430EC"/>
    <w:rsid w:val="00A44BD7"/>
    <w:rsid w:val="00A50F55"/>
    <w:rsid w:val="00A51008"/>
    <w:rsid w:val="00A51D92"/>
    <w:rsid w:val="00A53E88"/>
    <w:rsid w:val="00A54E41"/>
    <w:rsid w:val="00A570DB"/>
    <w:rsid w:val="00A57F18"/>
    <w:rsid w:val="00A57FEF"/>
    <w:rsid w:val="00A60DE0"/>
    <w:rsid w:val="00A6459A"/>
    <w:rsid w:val="00A668EB"/>
    <w:rsid w:val="00A73998"/>
    <w:rsid w:val="00A73B6E"/>
    <w:rsid w:val="00A750DF"/>
    <w:rsid w:val="00A81CA7"/>
    <w:rsid w:val="00A82F52"/>
    <w:rsid w:val="00A9026D"/>
    <w:rsid w:val="00A90470"/>
    <w:rsid w:val="00A90675"/>
    <w:rsid w:val="00A94CEA"/>
    <w:rsid w:val="00AA0F1D"/>
    <w:rsid w:val="00AA2834"/>
    <w:rsid w:val="00AA4BBE"/>
    <w:rsid w:val="00AA6BA5"/>
    <w:rsid w:val="00AB29FD"/>
    <w:rsid w:val="00AC12D7"/>
    <w:rsid w:val="00AC5E9C"/>
    <w:rsid w:val="00AC6D57"/>
    <w:rsid w:val="00AD016A"/>
    <w:rsid w:val="00AD1ABA"/>
    <w:rsid w:val="00AD1E31"/>
    <w:rsid w:val="00AD5C7E"/>
    <w:rsid w:val="00AE1559"/>
    <w:rsid w:val="00AE2FFA"/>
    <w:rsid w:val="00AE34B9"/>
    <w:rsid w:val="00AE3D46"/>
    <w:rsid w:val="00AE72F8"/>
    <w:rsid w:val="00AF1E1E"/>
    <w:rsid w:val="00AF515B"/>
    <w:rsid w:val="00B00089"/>
    <w:rsid w:val="00B01197"/>
    <w:rsid w:val="00B02D5B"/>
    <w:rsid w:val="00B02D64"/>
    <w:rsid w:val="00B04DC2"/>
    <w:rsid w:val="00B06DCC"/>
    <w:rsid w:val="00B135BB"/>
    <w:rsid w:val="00B173C1"/>
    <w:rsid w:val="00B21B6B"/>
    <w:rsid w:val="00B23334"/>
    <w:rsid w:val="00B256CF"/>
    <w:rsid w:val="00B259DD"/>
    <w:rsid w:val="00B26AC3"/>
    <w:rsid w:val="00B332C4"/>
    <w:rsid w:val="00B33548"/>
    <w:rsid w:val="00B33D27"/>
    <w:rsid w:val="00B3412D"/>
    <w:rsid w:val="00B35FD9"/>
    <w:rsid w:val="00B44C24"/>
    <w:rsid w:val="00B47920"/>
    <w:rsid w:val="00B51014"/>
    <w:rsid w:val="00B51A97"/>
    <w:rsid w:val="00B52DB5"/>
    <w:rsid w:val="00B53202"/>
    <w:rsid w:val="00B54110"/>
    <w:rsid w:val="00B550CB"/>
    <w:rsid w:val="00B60F88"/>
    <w:rsid w:val="00B610C4"/>
    <w:rsid w:val="00B62F14"/>
    <w:rsid w:val="00B6310C"/>
    <w:rsid w:val="00B71B5C"/>
    <w:rsid w:val="00B72126"/>
    <w:rsid w:val="00B73670"/>
    <w:rsid w:val="00B756AD"/>
    <w:rsid w:val="00B7583B"/>
    <w:rsid w:val="00B816BD"/>
    <w:rsid w:val="00B84CFD"/>
    <w:rsid w:val="00B86402"/>
    <w:rsid w:val="00B866C5"/>
    <w:rsid w:val="00B903C3"/>
    <w:rsid w:val="00B9412A"/>
    <w:rsid w:val="00BA0041"/>
    <w:rsid w:val="00BA0193"/>
    <w:rsid w:val="00BA1BA9"/>
    <w:rsid w:val="00BA31D8"/>
    <w:rsid w:val="00BA34C6"/>
    <w:rsid w:val="00BA455A"/>
    <w:rsid w:val="00BA596B"/>
    <w:rsid w:val="00BA6C83"/>
    <w:rsid w:val="00BB3E1C"/>
    <w:rsid w:val="00BC467F"/>
    <w:rsid w:val="00BC46DB"/>
    <w:rsid w:val="00BD41F8"/>
    <w:rsid w:val="00BD7A69"/>
    <w:rsid w:val="00BE293F"/>
    <w:rsid w:val="00BE5DE5"/>
    <w:rsid w:val="00BF2582"/>
    <w:rsid w:val="00BF6549"/>
    <w:rsid w:val="00C050A3"/>
    <w:rsid w:val="00C05F7B"/>
    <w:rsid w:val="00C07271"/>
    <w:rsid w:val="00C101C2"/>
    <w:rsid w:val="00C103A8"/>
    <w:rsid w:val="00C13F19"/>
    <w:rsid w:val="00C1488A"/>
    <w:rsid w:val="00C14E9D"/>
    <w:rsid w:val="00C2092C"/>
    <w:rsid w:val="00C227D1"/>
    <w:rsid w:val="00C27606"/>
    <w:rsid w:val="00C2782D"/>
    <w:rsid w:val="00C27BED"/>
    <w:rsid w:val="00C30A33"/>
    <w:rsid w:val="00C319DF"/>
    <w:rsid w:val="00C31D91"/>
    <w:rsid w:val="00C32163"/>
    <w:rsid w:val="00C332F2"/>
    <w:rsid w:val="00C36533"/>
    <w:rsid w:val="00C43579"/>
    <w:rsid w:val="00C45FF2"/>
    <w:rsid w:val="00C47F06"/>
    <w:rsid w:val="00C5377B"/>
    <w:rsid w:val="00C6185F"/>
    <w:rsid w:val="00C63422"/>
    <w:rsid w:val="00C63AB2"/>
    <w:rsid w:val="00C648FA"/>
    <w:rsid w:val="00C64E2B"/>
    <w:rsid w:val="00C70683"/>
    <w:rsid w:val="00C73DD0"/>
    <w:rsid w:val="00C74A84"/>
    <w:rsid w:val="00C77E0E"/>
    <w:rsid w:val="00C82836"/>
    <w:rsid w:val="00C838C9"/>
    <w:rsid w:val="00C84FAB"/>
    <w:rsid w:val="00C853AF"/>
    <w:rsid w:val="00C869D4"/>
    <w:rsid w:val="00C93FD1"/>
    <w:rsid w:val="00C95F9A"/>
    <w:rsid w:val="00C97880"/>
    <w:rsid w:val="00CA58C9"/>
    <w:rsid w:val="00CA7825"/>
    <w:rsid w:val="00CA7B66"/>
    <w:rsid w:val="00CB37C1"/>
    <w:rsid w:val="00CB3917"/>
    <w:rsid w:val="00CB43E5"/>
    <w:rsid w:val="00CB5610"/>
    <w:rsid w:val="00CC2655"/>
    <w:rsid w:val="00CC3749"/>
    <w:rsid w:val="00CC7857"/>
    <w:rsid w:val="00CC7E97"/>
    <w:rsid w:val="00CD35F7"/>
    <w:rsid w:val="00CE36E6"/>
    <w:rsid w:val="00CE7986"/>
    <w:rsid w:val="00CF0238"/>
    <w:rsid w:val="00CF100A"/>
    <w:rsid w:val="00CF1B10"/>
    <w:rsid w:val="00CF448E"/>
    <w:rsid w:val="00CF5BE7"/>
    <w:rsid w:val="00CF7483"/>
    <w:rsid w:val="00CF761C"/>
    <w:rsid w:val="00D019DB"/>
    <w:rsid w:val="00D03DB6"/>
    <w:rsid w:val="00D078F7"/>
    <w:rsid w:val="00D07ECF"/>
    <w:rsid w:val="00D11069"/>
    <w:rsid w:val="00D11EC2"/>
    <w:rsid w:val="00D161FA"/>
    <w:rsid w:val="00D16ED0"/>
    <w:rsid w:val="00D171FD"/>
    <w:rsid w:val="00D17D31"/>
    <w:rsid w:val="00D208F4"/>
    <w:rsid w:val="00D211FA"/>
    <w:rsid w:val="00D235B6"/>
    <w:rsid w:val="00D2592C"/>
    <w:rsid w:val="00D25B2E"/>
    <w:rsid w:val="00D26442"/>
    <w:rsid w:val="00D2704B"/>
    <w:rsid w:val="00D32210"/>
    <w:rsid w:val="00D3331F"/>
    <w:rsid w:val="00D40A3B"/>
    <w:rsid w:val="00D42379"/>
    <w:rsid w:val="00D43F35"/>
    <w:rsid w:val="00D46F94"/>
    <w:rsid w:val="00D47915"/>
    <w:rsid w:val="00D47F42"/>
    <w:rsid w:val="00D542AD"/>
    <w:rsid w:val="00D54DAA"/>
    <w:rsid w:val="00D5515E"/>
    <w:rsid w:val="00D55B84"/>
    <w:rsid w:val="00D570AC"/>
    <w:rsid w:val="00D608AF"/>
    <w:rsid w:val="00D61295"/>
    <w:rsid w:val="00D62070"/>
    <w:rsid w:val="00D67FE0"/>
    <w:rsid w:val="00D72423"/>
    <w:rsid w:val="00D73D83"/>
    <w:rsid w:val="00D74DDD"/>
    <w:rsid w:val="00D75EE7"/>
    <w:rsid w:val="00D80EB2"/>
    <w:rsid w:val="00D81A66"/>
    <w:rsid w:val="00D829AA"/>
    <w:rsid w:val="00D8381D"/>
    <w:rsid w:val="00D840E9"/>
    <w:rsid w:val="00D84C40"/>
    <w:rsid w:val="00D870A7"/>
    <w:rsid w:val="00D91671"/>
    <w:rsid w:val="00D96589"/>
    <w:rsid w:val="00DA3320"/>
    <w:rsid w:val="00DA6054"/>
    <w:rsid w:val="00DB3CBA"/>
    <w:rsid w:val="00DB44C4"/>
    <w:rsid w:val="00DB4BB6"/>
    <w:rsid w:val="00DB4EEB"/>
    <w:rsid w:val="00DB5B41"/>
    <w:rsid w:val="00DB6341"/>
    <w:rsid w:val="00DB6640"/>
    <w:rsid w:val="00DC0B70"/>
    <w:rsid w:val="00DC502C"/>
    <w:rsid w:val="00DC7570"/>
    <w:rsid w:val="00DC7BF0"/>
    <w:rsid w:val="00DC7CDF"/>
    <w:rsid w:val="00DD0DD1"/>
    <w:rsid w:val="00DD3278"/>
    <w:rsid w:val="00DD41BE"/>
    <w:rsid w:val="00DD4D27"/>
    <w:rsid w:val="00DD60FA"/>
    <w:rsid w:val="00DE09ED"/>
    <w:rsid w:val="00DE2397"/>
    <w:rsid w:val="00DE5D8C"/>
    <w:rsid w:val="00DF2DDE"/>
    <w:rsid w:val="00DF5B47"/>
    <w:rsid w:val="00DF7AEA"/>
    <w:rsid w:val="00E00FD6"/>
    <w:rsid w:val="00E011EF"/>
    <w:rsid w:val="00E04905"/>
    <w:rsid w:val="00E04B5D"/>
    <w:rsid w:val="00E06EBE"/>
    <w:rsid w:val="00E07870"/>
    <w:rsid w:val="00E11927"/>
    <w:rsid w:val="00E16B2C"/>
    <w:rsid w:val="00E2106A"/>
    <w:rsid w:val="00E22083"/>
    <w:rsid w:val="00E2652B"/>
    <w:rsid w:val="00E44520"/>
    <w:rsid w:val="00E51947"/>
    <w:rsid w:val="00E52EDF"/>
    <w:rsid w:val="00E54407"/>
    <w:rsid w:val="00E54E53"/>
    <w:rsid w:val="00E60FFD"/>
    <w:rsid w:val="00E702E9"/>
    <w:rsid w:val="00E7532B"/>
    <w:rsid w:val="00E77883"/>
    <w:rsid w:val="00E80D9E"/>
    <w:rsid w:val="00E845A2"/>
    <w:rsid w:val="00E86CD9"/>
    <w:rsid w:val="00E87386"/>
    <w:rsid w:val="00E87E8C"/>
    <w:rsid w:val="00E91AD0"/>
    <w:rsid w:val="00E93E85"/>
    <w:rsid w:val="00E94022"/>
    <w:rsid w:val="00E94693"/>
    <w:rsid w:val="00EA2981"/>
    <w:rsid w:val="00EA47DB"/>
    <w:rsid w:val="00EA7E01"/>
    <w:rsid w:val="00EB6F5C"/>
    <w:rsid w:val="00EB7941"/>
    <w:rsid w:val="00EC3A0F"/>
    <w:rsid w:val="00EC403E"/>
    <w:rsid w:val="00EC4222"/>
    <w:rsid w:val="00ED194D"/>
    <w:rsid w:val="00ED1DDA"/>
    <w:rsid w:val="00ED324D"/>
    <w:rsid w:val="00ED4326"/>
    <w:rsid w:val="00EE0C94"/>
    <w:rsid w:val="00EE24FF"/>
    <w:rsid w:val="00EF0310"/>
    <w:rsid w:val="00EF1F8A"/>
    <w:rsid w:val="00EF5D3D"/>
    <w:rsid w:val="00EF69A1"/>
    <w:rsid w:val="00F00F17"/>
    <w:rsid w:val="00F07F38"/>
    <w:rsid w:val="00F115CD"/>
    <w:rsid w:val="00F11EDD"/>
    <w:rsid w:val="00F12246"/>
    <w:rsid w:val="00F13212"/>
    <w:rsid w:val="00F17FB1"/>
    <w:rsid w:val="00F23FD1"/>
    <w:rsid w:val="00F31C0C"/>
    <w:rsid w:val="00F34BCA"/>
    <w:rsid w:val="00F34E0A"/>
    <w:rsid w:val="00F34E87"/>
    <w:rsid w:val="00F37D42"/>
    <w:rsid w:val="00F404EA"/>
    <w:rsid w:val="00F40FC4"/>
    <w:rsid w:val="00F41D06"/>
    <w:rsid w:val="00F41F84"/>
    <w:rsid w:val="00F43E51"/>
    <w:rsid w:val="00F44C03"/>
    <w:rsid w:val="00F44E2C"/>
    <w:rsid w:val="00F45A11"/>
    <w:rsid w:val="00F47976"/>
    <w:rsid w:val="00F47D0D"/>
    <w:rsid w:val="00F5000B"/>
    <w:rsid w:val="00F5049B"/>
    <w:rsid w:val="00F5097D"/>
    <w:rsid w:val="00F519BC"/>
    <w:rsid w:val="00F543DA"/>
    <w:rsid w:val="00F5497D"/>
    <w:rsid w:val="00F576DB"/>
    <w:rsid w:val="00F623B9"/>
    <w:rsid w:val="00F628E2"/>
    <w:rsid w:val="00F62DA8"/>
    <w:rsid w:val="00F64BD1"/>
    <w:rsid w:val="00F70006"/>
    <w:rsid w:val="00F71123"/>
    <w:rsid w:val="00F71B19"/>
    <w:rsid w:val="00F74711"/>
    <w:rsid w:val="00F82882"/>
    <w:rsid w:val="00F828EA"/>
    <w:rsid w:val="00F83D15"/>
    <w:rsid w:val="00F9130E"/>
    <w:rsid w:val="00FA07CC"/>
    <w:rsid w:val="00FA1975"/>
    <w:rsid w:val="00FA26FF"/>
    <w:rsid w:val="00FA7809"/>
    <w:rsid w:val="00FB2A42"/>
    <w:rsid w:val="00FB5968"/>
    <w:rsid w:val="00FC1F59"/>
    <w:rsid w:val="00FC7C45"/>
    <w:rsid w:val="00FD1427"/>
    <w:rsid w:val="00FD338C"/>
    <w:rsid w:val="00FD35E2"/>
    <w:rsid w:val="00FD5844"/>
    <w:rsid w:val="00FD59C1"/>
    <w:rsid w:val="00FE112D"/>
    <w:rsid w:val="00FE11C7"/>
    <w:rsid w:val="00FE2726"/>
    <w:rsid w:val="00FE5953"/>
    <w:rsid w:val="00FE65AC"/>
    <w:rsid w:val="00FF4C7D"/>
    <w:rsid w:val="00FF66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ECF1BA"/>
  <w15:chartTrackingRefBased/>
  <w15:docId w15:val="{F3130EF7-1C10-2346-9A35-C30B12F9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7825"/>
    <w:pPr>
      <w:spacing w:after="200" w:line="276" w:lineRule="auto"/>
    </w:pPr>
    <w:rPr>
      <w:sz w:val="22"/>
      <w:szCs w:val="22"/>
      <w:lang w:eastAsia="en-US"/>
    </w:rPr>
  </w:style>
  <w:style w:type="paragraph" w:styleId="1">
    <w:name w:val="heading 1"/>
    <w:basedOn w:val="a"/>
    <w:next w:val="a"/>
    <w:link w:val="10"/>
    <w:uiPriority w:val="99"/>
    <w:qFormat/>
    <w:rsid w:val="00CA7825"/>
    <w:pPr>
      <w:keepNext/>
      <w:spacing w:after="0" w:line="240" w:lineRule="auto"/>
      <w:ind w:firstLine="567"/>
      <w:jc w:val="center"/>
      <w:outlineLvl w:val="0"/>
    </w:pPr>
    <w:rPr>
      <w:rFonts w:ascii="Times New Roman" w:hAnsi="Times New Roman"/>
      <w:b/>
      <w:sz w:val="20"/>
      <w:szCs w:val="20"/>
      <w:lang w:val="x-none" w:eastAsia="ru-RU"/>
    </w:rPr>
  </w:style>
  <w:style w:type="paragraph" w:styleId="20">
    <w:name w:val="heading 2"/>
    <w:basedOn w:val="a"/>
    <w:next w:val="a"/>
    <w:link w:val="21"/>
    <w:uiPriority w:val="99"/>
    <w:qFormat/>
    <w:rsid w:val="00CA7825"/>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CA7825"/>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4">
    <w:name w:val="heading 4"/>
    <w:basedOn w:val="a"/>
    <w:next w:val="a"/>
    <w:link w:val="40"/>
    <w:uiPriority w:val="99"/>
    <w:qFormat/>
    <w:rsid w:val="00CA7825"/>
    <w:pPr>
      <w:keepNext/>
      <w:spacing w:before="240" w:after="60" w:line="240" w:lineRule="auto"/>
      <w:outlineLvl w:val="3"/>
    </w:pPr>
    <w:rPr>
      <w:rFonts w:ascii="Times New Roman" w:hAnsi="Times New Roman"/>
      <w:b/>
      <w:bCs/>
      <w:sz w:val="28"/>
      <w:szCs w:val="28"/>
      <w:lang w:val="x-none" w:eastAsia="ru-RU"/>
    </w:rPr>
  </w:style>
  <w:style w:type="paragraph" w:styleId="5">
    <w:name w:val="heading 5"/>
    <w:basedOn w:val="a"/>
    <w:next w:val="a"/>
    <w:link w:val="50"/>
    <w:uiPriority w:val="99"/>
    <w:qFormat/>
    <w:rsid w:val="00CA7825"/>
    <w:pPr>
      <w:spacing w:before="240" w:after="60" w:line="240" w:lineRule="auto"/>
      <w:outlineLvl w:val="4"/>
    </w:pPr>
    <w:rPr>
      <w:rFonts w:ascii="Times New Roman" w:hAnsi="Times New Roman"/>
      <w:b/>
      <w:bCs/>
      <w:i/>
      <w:iCs/>
      <w:sz w:val="26"/>
      <w:szCs w:val="26"/>
      <w:lang w:val="x-none" w:eastAsia="ru-RU"/>
    </w:rPr>
  </w:style>
  <w:style w:type="paragraph" w:styleId="6">
    <w:name w:val="heading 6"/>
    <w:basedOn w:val="a"/>
    <w:next w:val="a"/>
    <w:link w:val="60"/>
    <w:uiPriority w:val="99"/>
    <w:qFormat/>
    <w:rsid w:val="00CA7825"/>
    <w:pPr>
      <w:spacing w:before="240" w:after="60" w:line="240" w:lineRule="auto"/>
      <w:outlineLvl w:val="5"/>
    </w:pPr>
    <w:rPr>
      <w:rFonts w:ascii="Times New Roman" w:hAnsi="Times New Roman"/>
      <w:b/>
      <w:bCs/>
      <w:sz w:val="20"/>
      <w:szCs w:val="20"/>
      <w:lang w:val="x-none" w:eastAsia="ru-RU"/>
    </w:rPr>
  </w:style>
  <w:style w:type="paragraph" w:styleId="7">
    <w:name w:val="heading 7"/>
    <w:basedOn w:val="a"/>
    <w:next w:val="a"/>
    <w:link w:val="70"/>
    <w:uiPriority w:val="99"/>
    <w:qFormat/>
    <w:rsid w:val="00CA7825"/>
    <w:pPr>
      <w:keepNext/>
      <w:shd w:val="clear" w:color="auto" w:fill="FFFFFF"/>
      <w:spacing w:after="0" w:line="240" w:lineRule="auto"/>
      <w:jc w:val="center"/>
      <w:outlineLvl w:val="6"/>
    </w:pPr>
    <w:rPr>
      <w:rFonts w:ascii="Times New Roman" w:hAnsi="Times New Roman"/>
      <w:b/>
      <w:color w:val="000000"/>
      <w:sz w:val="20"/>
      <w:szCs w:val="20"/>
      <w:lang w:val="x-none" w:eastAsia="ru-RU"/>
    </w:rPr>
  </w:style>
  <w:style w:type="paragraph" w:styleId="8">
    <w:name w:val="heading 8"/>
    <w:basedOn w:val="a"/>
    <w:next w:val="a"/>
    <w:link w:val="80"/>
    <w:uiPriority w:val="99"/>
    <w:qFormat/>
    <w:rsid w:val="00CA7825"/>
    <w:pPr>
      <w:keepNext/>
      <w:shd w:val="clear" w:color="auto" w:fill="FFFFFF"/>
      <w:spacing w:after="0" w:line="240" w:lineRule="auto"/>
      <w:jc w:val="center"/>
      <w:outlineLvl w:val="7"/>
    </w:pPr>
    <w:rPr>
      <w:rFonts w:ascii="Times New Roman" w:hAnsi="Times New Roman"/>
      <w:b/>
      <w:sz w:val="20"/>
      <w:szCs w:val="20"/>
      <w:lang w:val="x-none" w:eastAsia="ru-RU"/>
    </w:rPr>
  </w:style>
  <w:style w:type="paragraph" w:styleId="9">
    <w:name w:val="heading 9"/>
    <w:basedOn w:val="a"/>
    <w:next w:val="a"/>
    <w:link w:val="90"/>
    <w:qFormat/>
    <w:rsid w:val="001F78A4"/>
    <w:pPr>
      <w:spacing w:before="240" w:after="60"/>
      <w:outlineLvl w:val="8"/>
    </w:pPr>
    <w:rPr>
      <w:rFonts w:ascii="Cambria" w:hAnsi="Cambria"/>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A7825"/>
    <w:rPr>
      <w:rFonts w:ascii="Times New Roman" w:hAnsi="Times New Roman" w:cs="Times New Roman"/>
      <w:b/>
      <w:sz w:val="20"/>
      <w:szCs w:val="20"/>
      <w:lang w:eastAsia="ru-RU"/>
    </w:rPr>
  </w:style>
  <w:style w:type="character" w:customStyle="1" w:styleId="21">
    <w:name w:val="Заголовок 2 Знак"/>
    <w:link w:val="20"/>
    <w:uiPriority w:val="99"/>
    <w:locked/>
    <w:rsid w:val="00CA7825"/>
    <w:rPr>
      <w:rFonts w:ascii="Times New Roman" w:hAnsi="Times New Roman" w:cs="Times New Roman"/>
      <w:sz w:val="20"/>
      <w:szCs w:val="20"/>
      <w:lang w:eastAsia="ru-RU"/>
    </w:rPr>
  </w:style>
  <w:style w:type="character" w:customStyle="1" w:styleId="30">
    <w:name w:val="Заголовок 3 Знак"/>
    <w:link w:val="3"/>
    <w:uiPriority w:val="99"/>
    <w:locked/>
    <w:rsid w:val="00CA7825"/>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link w:val="4"/>
    <w:uiPriority w:val="99"/>
    <w:locked/>
    <w:rsid w:val="00CA7825"/>
    <w:rPr>
      <w:rFonts w:ascii="Times New Roman" w:hAnsi="Times New Roman" w:cs="Times New Roman"/>
      <w:b/>
      <w:bCs/>
      <w:sz w:val="28"/>
      <w:szCs w:val="28"/>
      <w:lang w:eastAsia="ru-RU"/>
    </w:rPr>
  </w:style>
  <w:style w:type="character" w:customStyle="1" w:styleId="50">
    <w:name w:val="Заголовок 5 Знак"/>
    <w:link w:val="5"/>
    <w:uiPriority w:val="99"/>
    <w:locked/>
    <w:rsid w:val="00CA7825"/>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CA7825"/>
    <w:rPr>
      <w:rFonts w:ascii="Times New Roman" w:hAnsi="Times New Roman" w:cs="Times New Roman"/>
      <w:b/>
      <w:bCs/>
      <w:lang w:eastAsia="ru-RU"/>
    </w:rPr>
  </w:style>
  <w:style w:type="character" w:customStyle="1" w:styleId="70">
    <w:name w:val="Заголовок 7 Знак"/>
    <w:link w:val="7"/>
    <w:uiPriority w:val="99"/>
    <w:locked/>
    <w:rsid w:val="00CA7825"/>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link w:val="8"/>
    <w:uiPriority w:val="99"/>
    <w:locked/>
    <w:rsid w:val="00CA7825"/>
    <w:rPr>
      <w:rFonts w:ascii="Times New Roman" w:hAnsi="Times New Roman" w:cs="Times New Roman"/>
      <w:b/>
      <w:sz w:val="20"/>
      <w:szCs w:val="20"/>
      <w:shd w:val="clear" w:color="auto" w:fill="FFFFFF"/>
      <w:lang w:eastAsia="ru-RU"/>
    </w:rPr>
  </w:style>
  <w:style w:type="paragraph" w:styleId="a3">
    <w:name w:val="header"/>
    <w:basedOn w:val="a"/>
    <w:link w:val="a4"/>
    <w:rsid w:val="00CA7825"/>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val="x-none" w:eastAsia="ru-RU"/>
    </w:rPr>
  </w:style>
  <w:style w:type="character" w:customStyle="1" w:styleId="a4">
    <w:name w:val="Верхний колонтитул Знак"/>
    <w:link w:val="a3"/>
    <w:locked/>
    <w:rsid w:val="00CA7825"/>
    <w:rPr>
      <w:rFonts w:ascii="Times New Roman" w:hAnsi="Times New Roman" w:cs="Times New Roman"/>
      <w:sz w:val="20"/>
      <w:szCs w:val="20"/>
      <w:lang w:eastAsia="ru-RU"/>
    </w:rPr>
  </w:style>
  <w:style w:type="paragraph" w:styleId="a5">
    <w:name w:val="Balloon Text"/>
    <w:basedOn w:val="a"/>
    <w:link w:val="a6"/>
    <w:uiPriority w:val="99"/>
    <w:semiHidden/>
    <w:rsid w:val="00CA7825"/>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locked/>
    <w:rsid w:val="00CA7825"/>
    <w:rPr>
      <w:rFonts w:ascii="Tahoma" w:hAnsi="Tahoma" w:cs="Tahoma"/>
      <w:sz w:val="16"/>
      <w:szCs w:val="16"/>
    </w:rPr>
  </w:style>
  <w:style w:type="paragraph" w:styleId="a7">
    <w:name w:val="footer"/>
    <w:basedOn w:val="a"/>
    <w:link w:val="a8"/>
    <w:uiPriority w:val="99"/>
    <w:rsid w:val="00CA7825"/>
    <w:pPr>
      <w:tabs>
        <w:tab w:val="center" w:pos="4677"/>
        <w:tab w:val="right" w:pos="9355"/>
      </w:tabs>
      <w:spacing w:after="0" w:line="240" w:lineRule="auto"/>
    </w:pPr>
    <w:rPr>
      <w:sz w:val="20"/>
      <w:szCs w:val="20"/>
      <w:lang w:val="x-none" w:eastAsia="x-none"/>
    </w:rPr>
  </w:style>
  <w:style w:type="character" w:customStyle="1" w:styleId="a8">
    <w:name w:val="Нижний колонтитул Знак"/>
    <w:link w:val="a7"/>
    <w:uiPriority w:val="99"/>
    <w:locked/>
    <w:rsid w:val="00CA7825"/>
    <w:rPr>
      <w:rFonts w:ascii="Calibri" w:hAnsi="Calibri" w:cs="Times New Roman"/>
    </w:rPr>
  </w:style>
  <w:style w:type="character" w:styleId="a9">
    <w:name w:val="page number"/>
    <w:uiPriority w:val="99"/>
    <w:rsid w:val="00CA7825"/>
    <w:rPr>
      <w:rFonts w:cs="Times New Roman"/>
    </w:rPr>
  </w:style>
  <w:style w:type="paragraph" w:styleId="aa">
    <w:name w:val="Body Text Indent"/>
    <w:basedOn w:val="a"/>
    <w:link w:val="ab"/>
    <w:uiPriority w:val="99"/>
    <w:rsid w:val="00CA7825"/>
    <w:pPr>
      <w:spacing w:after="0" w:line="240" w:lineRule="auto"/>
      <w:ind w:left="5245" w:hanging="4678"/>
      <w:jc w:val="both"/>
    </w:pPr>
    <w:rPr>
      <w:rFonts w:ascii="Times New Roman" w:hAnsi="Times New Roman"/>
      <w:sz w:val="20"/>
      <w:szCs w:val="20"/>
      <w:lang w:val="x-none" w:eastAsia="ru-RU"/>
    </w:rPr>
  </w:style>
  <w:style w:type="character" w:customStyle="1" w:styleId="ab">
    <w:name w:val="Основной текст с отступом Знак"/>
    <w:link w:val="aa"/>
    <w:uiPriority w:val="99"/>
    <w:locked/>
    <w:rsid w:val="00CA7825"/>
    <w:rPr>
      <w:rFonts w:ascii="Times New Roman" w:hAnsi="Times New Roman" w:cs="Times New Roman"/>
      <w:sz w:val="20"/>
      <w:szCs w:val="20"/>
      <w:lang w:eastAsia="ru-RU"/>
    </w:rPr>
  </w:style>
  <w:style w:type="paragraph" w:styleId="22">
    <w:name w:val="Body Text 2"/>
    <w:basedOn w:val="a"/>
    <w:link w:val="23"/>
    <w:uiPriority w:val="99"/>
    <w:rsid w:val="00CA7825"/>
    <w:pPr>
      <w:spacing w:after="120" w:line="480" w:lineRule="auto"/>
    </w:pPr>
    <w:rPr>
      <w:rFonts w:ascii="Times New Roman" w:hAnsi="Times New Roman"/>
      <w:sz w:val="24"/>
      <w:szCs w:val="24"/>
      <w:lang w:val="x-none" w:eastAsia="ru-RU"/>
    </w:rPr>
  </w:style>
  <w:style w:type="character" w:customStyle="1" w:styleId="23">
    <w:name w:val="Основной текст 2 Знак"/>
    <w:link w:val="22"/>
    <w:uiPriority w:val="99"/>
    <w:locked/>
    <w:rsid w:val="00CA7825"/>
    <w:rPr>
      <w:rFonts w:ascii="Times New Roman" w:hAnsi="Times New Roman" w:cs="Times New Roman"/>
      <w:sz w:val="24"/>
      <w:szCs w:val="24"/>
      <w:lang w:eastAsia="ru-RU"/>
    </w:rPr>
  </w:style>
  <w:style w:type="paragraph" w:styleId="ac">
    <w:name w:val="Body Text"/>
    <w:basedOn w:val="a"/>
    <w:link w:val="ad"/>
    <w:rsid w:val="00CA7825"/>
    <w:pPr>
      <w:spacing w:after="120" w:line="240" w:lineRule="auto"/>
    </w:pPr>
    <w:rPr>
      <w:rFonts w:ascii="Times New Roman" w:hAnsi="Times New Roman"/>
      <w:sz w:val="24"/>
      <w:szCs w:val="24"/>
      <w:lang w:val="x-none" w:eastAsia="ru-RU"/>
    </w:rPr>
  </w:style>
  <w:style w:type="character" w:customStyle="1" w:styleId="ad">
    <w:name w:val="Основной текст Знак"/>
    <w:link w:val="ac"/>
    <w:locked/>
    <w:rsid w:val="00CA7825"/>
    <w:rPr>
      <w:rFonts w:ascii="Times New Roman" w:hAnsi="Times New Roman" w:cs="Times New Roman"/>
      <w:sz w:val="24"/>
      <w:szCs w:val="24"/>
      <w:lang w:eastAsia="ru-RU"/>
    </w:rPr>
  </w:style>
  <w:style w:type="character" w:customStyle="1" w:styleId="BodyTextIndent2Char">
    <w:name w:val="Body Text Indent 2 Char"/>
    <w:uiPriority w:val="99"/>
    <w:semiHidden/>
    <w:locked/>
    <w:rsid w:val="00CA7825"/>
    <w:rPr>
      <w:rFonts w:ascii="Times New Roman" w:hAnsi="Times New Roman"/>
      <w:sz w:val="24"/>
    </w:rPr>
  </w:style>
  <w:style w:type="paragraph" w:styleId="24">
    <w:name w:val="Body Text Indent 2"/>
    <w:basedOn w:val="a"/>
    <w:link w:val="25"/>
    <w:uiPriority w:val="99"/>
    <w:semiHidden/>
    <w:rsid w:val="00CA7825"/>
    <w:pPr>
      <w:spacing w:after="120" w:line="480" w:lineRule="auto"/>
      <w:ind w:left="283"/>
    </w:pPr>
    <w:rPr>
      <w:sz w:val="20"/>
      <w:szCs w:val="20"/>
      <w:lang w:val="x-none" w:eastAsia="x-none"/>
    </w:rPr>
  </w:style>
  <w:style w:type="character" w:customStyle="1" w:styleId="25">
    <w:name w:val="Основной текст с отступом 2 Знак"/>
    <w:link w:val="24"/>
    <w:uiPriority w:val="99"/>
    <w:semiHidden/>
    <w:locked/>
    <w:rsid w:val="00CA7825"/>
    <w:rPr>
      <w:rFonts w:ascii="Calibri" w:hAnsi="Calibri" w:cs="Times New Roman"/>
    </w:rPr>
  </w:style>
  <w:style w:type="character" w:customStyle="1" w:styleId="BodyText3Char">
    <w:name w:val="Body Text 3 Char"/>
    <w:uiPriority w:val="99"/>
    <w:semiHidden/>
    <w:locked/>
    <w:rsid w:val="00CA7825"/>
    <w:rPr>
      <w:rFonts w:ascii="Times New Roman" w:hAnsi="Times New Roman"/>
      <w:sz w:val="16"/>
    </w:rPr>
  </w:style>
  <w:style w:type="paragraph" w:styleId="31">
    <w:name w:val="Body Text 3"/>
    <w:basedOn w:val="a"/>
    <w:link w:val="32"/>
    <w:uiPriority w:val="99"/>
    <w:semiHidden/>
    <w:rsid w:val="00CA7825"/>
    <w:pPr>
      <w:spacing w:after="120" w:line="240" w:lineRule="auto"/>
    </w:pPr>
    <w:rPr>
      <w:sz w:val="16"/>
      <w:szCs w:val="16"/>
      <w:lang w:val="x-none" w:eastAsia="x-none"/>
    </w:rPr>
  </w:style>
  <w:style w:type="character" w:customStyle="1" w:styleId="32">
    <w:name w:val="Основной текст 3 Знак"/>
    <w:link w:val="31"/>
    <w:uiPriority w:val="99"/>
    <w:semiHidden/>
    <w:locked/>
    <w:rsid w:val="00CA7825"/>
    <w:rPr>
      <w:rFonts w:ascii="Calibri" w:hAnsi="Calibri" w:cs="Times New Roman"/>
      <w:sz w:val="16"/>
      <w:szCs w:val="16"/>
    </w:rPr>
  </w:style>
  <w:style w:type="paragraph" w:customStyle="1" w:styleId="ae">
    <w:name w:val="список с точками"/>
    <w:basedOn w:val="a"/>
    <w:uiPriority w:val="99"/>
    <w:rsid w:val="00CA7825"/>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
    <w:name w:val="Для таблиц"/>
    <w:basedOn w:val="a"/>
    <w:uiPriority w:val="99"/>
    <w:rsid w:val="00CA7825"/>
    <w:pPr>
      <w:spacing w:after="0" w:line="240" w:lineRule="auto"/>
    </w:pPr>
    <w:rPr>
      <w:rFonts w:ascii="Times New Roman" w:hAnsi="Times New Roman"/>
      <w:sz w:val="24"/>
      <w:szCs w:val="24"/>
      <w:lang w:eastAsia="ru-RU"/>
    </w:rPr>
  </w:style>
  <w:style w:type="paragraph" w:styleId="af0">
    <w:name w:val="Normal (Web)"/>
    <w:basedOn w:val="a"/>
    <w:uiPriority w:val="99"/>
    <w:rsid w:val="00CA7825"/>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1">
    <w:name w:val="annotation text"/>
    <w:basedOn w:val="a"/>
    <w:link w:val="af2"/>
    <w:uiPriority w:val="99"/>
    <w:semiHidden/>
    <w:rsid w:val="00CA7825"/>
    <w:pPr>
      <w:spacing w:after="0" w:line="240" w:lineRule="auto"/>
    </w:pPr>
    <w:rPr>
      <w:rFonts w:ascii="Times New Roman" w:hAnsi="Times New Roman"/>
      <w:sz w:val="20"/>
      <w:szCs w:val="20"/>
      <w:lang w:val="x-none" w:eastAsia="ru-RU"/>
    </w:rPr>
  </w:style>
  <w:style w:type="character" w:customStyle="1" w:styleId="af2">
    <w:name w:val="Текст примечания Знак"/>
    <w:link w:val="af1"/>
    <w:uiPriority w:val="99"/>
    <w:semiHidden/>
    <w:locked/>
    <w:rsid w:val="00CA7825"/>
    <w:rPr>
      <w:rFonts w:ascii="Times New Roman" w:hAnsi="Times New Roman" w:cs="Times New Roman"/>
      <w:sz w:val="20"/>
      <w:szCs w:val="20"/>
      <w:lang w:eastAsia="ru-RU"/>
    </w:rPr>
  </w:style>
  <w:style w:type="paragraph" w:customStyle="1" w:styleId="ListParagraph1">
    <w:name w:val="List Paragraph1"/>
    <w:basedOn w:val="a"/>
    <w:uiPriority w:val="99"/>
    <w:rsid w:val="00CA7825"/>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CA7825"/>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CA7825"/>
    <w:rPr>
      <w:rFonts w:ascii="Times New Roman" w:hAnsi="Times New Roman"/>
      <w:spacing w:val="10"/>
      <w:sz w:val="20"/>
    </w:rPr>
  </w:style>
  <w:style w:type="character" w:customStyle="1" w:styleId="BodyTextIndent3Char">
    <w:name w:val="Body Text Indent 3 Char"/>
    <w:uiPriority w:val="99"/>
    <w:semiHidden/>
    <w:locked/>
    <w:rsid w:val="00CA7825"/>
    <w:rPr>
      <w:rFonts w:ascii="Times New Roman" w:hAnsi="Times New Roman"/>
      <w:sz w:val="16"/>
    </w:rPr>
  </w:style>
  <w:style w:type="paragraph" w:styleId="33">
    <w:name w:val="Body Text Indent 3"/>
    <w:basedOn w:val="a"/>
    <w:link w:val="34"/>
    <w:uiPriority w:val="99"/>
    <w:semiHidden/>
    <w:rsid w:val="00CA7825"/>
    <w:pPr>
      <w:spacing w:after="120" w:line="240" w:lineRule="auto"/>
      <w:ind w:left="283"/>
    </w:pPr>
    <w:rPr>
      <w:sz w:val="16"/>
      <w:szCs w:val="16"/>
      <w:lang w:val="x-none" w:eastAsia="x-none"/>
    </w:rPr>
  </w:style>
  <w:style w:type="character" w:customStyle="1" w:styleId="34">
    <w:name w:val="Основной текст с отступом 3 Знак"/>
    <w:link w:val="33"/>
    <w:uiPriority w:val="99"/>
    <w:semiHidden/>
    <w:locked/>
    <w:rsid w:val="00CA7825"/>
    <w:rPr>
      <w:rFonts w:ascii="Calibri" w:hAnsi="Calibri" w:cs="Times New Roman"/>
      <w:sz w:val="16"/>
      <w:szCs w:val="16"/>
    </w:rPr>
  </w:style>
  <w:style w:type="character" w:styleId="af3">
    <w:name w:val="Hyperlink"/>
    <w:uiPriority w:val="99"/>
    <w:rsid w:val="00CA7825"/>
    <w:rPr>
      <w:rFonts w:cs="Times New Roman"/>
      <w:color w:val="0066CC"/>
      <w:u w:val="single"/>
    </w:rPr>
  </w:style>
  <w:style w:type="paragraph" w:customStyle="1" w:styleId="NoSpacing1">
    <w:name w:val="No Spacing1"/>
    <w:uiPriority w:val="99"/>
    <w:rsid w:val="00CA7825"/>
    <w:rPr>
      <w:rFonts w:ascii="Times New Roman" w:hAnsi="Times New Roman"/>
      <w:sz w:val="24"/>
      <w:szCs w:val="24"/>
    </w:rPr>
  </w:style>
  <w:style w:type="paragraph" w:customStyle="1" w:styleId="11">
    <w:name w:val="Обычный1"/>
    <w:uiPriority w:val="99"/>
    <w:rsid w:val="00CA7825"/>
    <w:pPr>
      <w:widowControl w:val="0"/>
      <w:tabs>
        <w:tab w:val="num" w:pos="643"/>
      </w:tabs>
      <w:snapToGrid w:val="0"/>
    </w:pPr>
    <w:rPr>
      <w:rFonts w:ascii="Times New Roman" w:hAnsi="Times New Roman"/>
    </w:rPr>
  </w:style>
  <w:style w:type="paragraph" w:customStyle="1" w:styleId="FR2">
    <w:name w:val="FR2"/>
    <w:uiPriority w:val="99"/>
    <w:rsid w:val="00CA7825"/>
    <w:pPr>
      <w:widowControl w:val="0"/>
      <w:spacing w:line="300" w:lineRule="auto"/>
      <w:ind w:firstLine="720"/>
      <w:jc w:val="both"/>
    </w:pPr>
    <w:rPr>
      <w:rFonts w:ascii="Times New Roman" w:hAnsi="Times New Roman"/>
      <w:sz w:val="28"/>
    </w:rPr>
  </w:style>
  <w:style w:type="paragraph" w:customStyle="1" w:styleId="26">
    <w:name w:val="Обычный2"/>
    <w:uiPriority w:val="99"/>
    <w:rsid w:val="00CA7825"/>
    <w:pPr>
      <w:widowControl w:val="0"/>
      <w:tabs>
        <w:tab w:val="num" w:pos="643"/>
      </w:tabs>
      <w:snapToGrid w:val="0"/>
    </w:pPr>
    <w:rPr>
      <w:rFonts w:ascii="Times New Roman" w:hAnsi="Times New Roman"/>
    </w:rPr>
  </w:style>
  <w:style w:type="paragraph" w:styleId="2">
    <w:name w:val="List Bullet 2"/>
    <w:basedOn w:val="a"/>
    <w:uiPriority w:val="99"/>
    <w:rsid w:val="00CA7825"/>
    <w:pPr>
      <w:numPr>
        <w:numId w:val="1"/>
      </w:numPr>
      <w:spacing w:after="0" w:line="240" w:lineRule="auto"/>
    </w:pPr>
    <w:rPr>
      <w:rFonts w:ascii="Arial" w:hAnsi="Arial" w:cs="Arial"/>
      <w:sz w:val="24"/>
      <w:szCs w:val="28"/>
      <w:lang w:eastAsia="ru-RU"/>
    </w:rPr>
  </w:style>
  <w:style w:type="character" w:customStyle="1" w:styleId="apple-style-span">
    <w:name w:val="apple-style-span"/>
    <w:uiPriority w:val="99"/>
    <w:rsid w:val="00CA7825"/>
  </w:style>
  <w:style w:type="paragraph" w:customStyle="1" w:styleId="0">
    <w:name w:val="Нумерованный 0"/>
    <w:basedOn w:val="a"/>
    <w:uiPriority w:val="99"/>
    <w:rsid w:val="00CA7825"/>
    <w:pPr>
      <w:spacing w:after="0" w:line="240" w:lineRule="auto"/>
      <w:ind w:left="425" w:hanging="425"/>
      <w:jc w:val="both"/>
    </w:pPr>
    <w:rPr>
      <w:rFonts w:ascii="Times New Roman" w:eastAsia="MS Mincho" w:hAnsi="Times New Roman"/>
      <w:sz w:val="20"/>
      <w:szCs w:val="24"/>
      <w:lang w:eastAsia="ru-RU"/>
    </w:rPr>
  </w:style>
  <w:style w:type="character" w:styleId="af4">
    <w:name w:val="FollowedHyperlink"/>
    <w:uiPriority w:val="99"/>
    <w:semiHidden/>
    <w:rsid w:val="00CA7825"/>
    <w:rPr>
      <w:rFonts w:cs="Times New Roman"/>
      <w:color w:val="800080"/>
      <w:u w:val="single"/>
    </w:rPr>
  </w:style>
  <w:style w:type="table" w:styleId="af5">
    <w:name w:val="Table Grid"/>
    <w:basedOn w:val="a1"/>
    <w:uiPriority w:val="59"/>
    <w:rsid w:val="00CA782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CA7825"/>
    <w:pPr>
      <w:spacing w:after="0" w:line="240" w:lineRule="auto"/>
    </w:pPr>
    <w:rPr>
      <w:rFonts w:ascii="Times New Roman" w:hAnsi="Times New Roman"/>
      <w:sz w:val="20"/>
      <w:szCs w:val="20"/>
      <w:lang w:val="x-none" w:eastAsia="ru-RU"/>
    </w:rPr>
  </w:style>
  <w:style w:type="character" w:customStyle="1" w:styleId="af7">
    <w:name w:val="Текст сноски Знак"/>
    <w:link w:val="af6"/>
    <w:uiPriority w:val="99"/>
    <w:locked/>
    <w:rsid w:val="00CA7825"/>
    <w:rPr>
      <w:rFonts w:ascii="Times New Roman" w:hAnsi="Times New Roman" w:cs="Times New Roman"/>
      <w:sz w:val="20"/>
      <w:szCs w:val="20"/>
      <w:lang w:eastAsia="ru-RU"/>
    </w:rPr>
  </w:style>
  <w:style w:type="character" w:styleId="af8">
    <w:name w:val="footnote reference"/>
    <w:uiPriority w:val="99"/>
    <w:semiHidden/>
    <w:rsid w:val="00CA7825"/>
    <w:rPr>
      <w:rFonts w:cs="Times New Roman"/>
      <w:vertAlign w:val="superscript"/>
    </w:rPr>
  </w:style>
  <w:style w:type="paragraph" w:customStyle="1" w:styleId="main">
    <w:name w:val="main"/>
    <w:basedOn w:val="a"/>
    <w:uiPriority w:val="99"/>
    <w:rsid w:val="00CA7825"/>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CA7825"/>
    <w:rPr>
      <w:b/>
      <w:sz w:val="24"/>
      <w:lang w:eastAsia="ru-RU"/>
    </w:rPr>
  </w:style>
  <w:style w:type="paragraph" w:customStyle="1" w:styleId="af9">
    <w:name w:val="Название"/>
    <w:basedOn w:val="a"/>
    <w:link w:val="afa"/>
    <w:qFormat/>
    <w:rsid w:val="00CA7825"/>
    <w:pPr>
      <w:spacing w:after="0" w:line="240" w:lineRule="auto"/>
      <w:jc w:val="center"/>
    </w:pPr>
    <w:rPr>
      <w:rFonts w:ascii="Cambria" w:hAnsi="Cambria"/>
      <w:color w:val="17365D"/>
      <w:spacing w:val="5"/>
      <w:kern w:val="28"/>
      <w:sz w:val="52"/>
      <w:szCs w:val="52"/>
      <w:lang w:val="x-none" w:eastAsia="x-none"/>
    </w:rPr>
  </w:style>
  <w:style w:type="character" w:customStyle="1" w:styleId="afa">
    <w:name w:val="Название Знак"/>
    <w:link w:val="af9"/>
    <w:locked/>
    <w:rsid w:val="00CA7825"/>
    <w:rPr>
      <w:rFonts w:ascii="Cambria" w:hAnsi="Cambria" w:cs="Times New Roman"/>
      <w:color w:val="17365D"/>
      <w:spacing w:val="5"/>
      <w:kern w:val="28"/>
      <w:sz w:val="52"/>
      <w:szCs w:val="52"/>
    </w:rPr>
  </w:style>
  <w:style w:type="paragraph" w:styleId="afb">
    <w:name w:val="Plain Text"/>
    <w:basedOn w:val="a"/>
    <w:link w:val="afc"/>
    <w:uiPriority w:val="99"/>
    <w:rsid w:val="00CA7825"/>
    <w:pPr>
      <w:spacing w:after="0" w:line="240" w:lineRule="auto"/>
    </w:pPr>
    <w:rPr>
      <w:rFonts w:ascii="Courier New" w:hAnsi="Courier New"/>
      <w:sz w:val="20"/>
      <w:szCs w:val="20"/>
      <w:lang w:val="x-none" w:eastAsia="ru-RU"/>
    </w:rPr>
  </w:style>
  <w:style w:type="character" w:customStyle="1" w:styleId="afc">
    <w:name w:val="Текст Знак"/>
    <w:link w:val="afb"/>
    <w:uiPriority w:val="99"/>
    <w:locked/>
    <w:rsid w:val="00CA7825"/>
    <w:rPr>
      <w:rFonts w:ascii="Courier New" w:hAnsi="Courier New" w:cs="Times New Roman"/>
      <w:sz w:val="20"/>
      <w:szCs w:val="20"/>
      <w:lang w:eastAsia="ru-RU"/>
    </w:rPr>
  </w:style>
  <w:style w:type="character" w:customStyle="1" w:styleId="highlighthighlightactive">
    <w:name w:val="highlight highlight_active"/>
    <w:rsid w:val="00CA7825"/>
  </w:style>
  <w:style w:type="paragraph" w:customStyle="1" w:styleId="afd">
    <w:name w:val="a"/>
    <w:basedOn w:val="a"/>
    <w:rsid w:val="00CA7825"/>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qFormat/>
    <w:rsid w:val="00CA7825"/>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CA7825"/>
    <w:pPr>
      <w:keepLines/>
      <w:suppressAutoHyphens/>
      <w:ind w:firstLine="0"/>
      <w:jc w:val="both"/>
      <w:outlineLvl w:val="1"/>
    </w:pPr>
    <w:rPr>
      <w:bCs/>
      <w:sz w:val="28"/>
      <w:szCs w:val="28"/>
    </w:rPr>
  </w:style>
  <w:style w:type="character" w:customStyle="1" w:styleId="12">
    <w:name w:val="Знак Знак1"/>
    <w:uiPriority w:val="99"/>
    <w:rsid w:val="00CA7825"/>
    <w:rPr>
      <w:lang w:val="ru-RU" w:eastAsia="ru-RU"/>
    </w:rPr>
  </w:style>
  <w:style w:type="paragraph" w:styleId="13">
    <w:name w:val="toc 1"/>
    <w:basedOn w:val="a"/>
    <w:next w:val="a"/>
    <w:autoRedefine/>
    <w:uiPriority w:val="39"/>
    <w:qFormat/>
    <w:rsid w:val="00CA7825"/>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CA7825"/>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CA7825"/>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CA7825"/>
    <w:pPr>
      <w:suppressAutoHyphens/>
    </w:pPr>
    <w:rPr>
      <w:kern w:val="1"/>
      <w:lang w:eastAsia="ar-SA"/>
    </w:rPr>
  </w:style>
  <w:style w:type="paragraph" w:customStyle="1" w:styleId="PlainText1">
    <w:name w:val="Plain Text1"/>
    <w:basedOn w:val="a"/>
    <w:uiPriority w:val="99"/>
    <w:rsid w:val="00CA7825"/>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e">
    <w:name w:val="Абзац"/>
    <w:basedOn w:val="a"/>
    <w:uiPriority w:val="99"/>
    <w:rsid w:val="00DD4D27"/>
    <w:pPr>
      <w:spacing w:after="0" w:line="312" w:lineRule="auto"/>
      <w:ind w:firstLine="567"/>
      <w:jc w:val="both"/>
    </w:pPr>
    <w:rPr>
      <w:rFonts w:ascii="Times New Roman" w:hAnsi="Times New Roman"/>
      <w:spacing w:val="-4"/>
      <w:sz w:val="24"/>
      <w:szCs w:val="20"/>
      <w:lang w:eastAsia="ru-RU"/>
    </w:rPr>
  </w:style>
  <w:style w:type="paragraph" w:styleId="aff">
    <w:name w:val="List Paragraph"/>
    <w:basedOn w:val="a"/>
    <w:uiPriority w:val="34"/>
    <w:qFormat/>
    <w:rsid w:val="00CB3917"/>
    <w:pPr>
      <w:tabs>
        <w:tab w:val="left" w:pos="708"/>
      </w:tabs>
      <w:spacing w:after="0" w:line="240" w:lineRule="auto"/>
      <w:ind w:left="720"/>
    </w:pPr>
    <w:rPr>
      <w:rFonts w:ascii="Times New Roman" w:hAnsi="Times New Roman"/>
      <w:sz w:val="24"/>
      <w:szCs w:val="24"/>
      <w:lang w:eastAsia="ru-RU"/>
    </w:rPr>
  </w:style>
  <w:style w:type="character" w:customStyle="1" w:styleId="90">
    <w:name w:val="Заголовок 9 Знак"/>
    <w:link w:val="9"/>
    <w:rsid w:val="001F78A4"/>
    <w:rPr>
      <w:rFonts w:ascii="Cambria" w:eastAsia="Times New Roman" w:hAnsi="Cambria" w:cs="Times New Roman"/>
      <w:sz w:val="22"/>
      <w:szCs w:val="22"/>
      <w:lang w:eastAsia="en-US"/>
    </w:rPr>
  </w:style>
  <w:style w:type="paragraph" w:styleId="aff0">
    <w:name w:val="TOC Heading"/>
    <w:basedOn w:val="1"/>
    <w:next w:val="a"/>
    <w:uiPriority w:val="39"/>
    <w:qFormat/>
    <w:rsid w:val="00780956"/>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780956"/>
    <w:pPr>
      <w:ind w:left="440"/>
    </w:pPr>
  </w:style>
  <w:style w:type="paragraph" w:customStyle="1" w:styleId="210">
    <w:name w:val="Основной текст с отступом 21"/>
    <w:basedOn w:val="a"/>
    <w:rsid w:val="00250008"/>
    <w:pPr>
      <w:suppressAutoHyphens/>
    </w:pPr>
    <w:rPr>
      <w:kern w:val="1"/>
      <w:lang w:eastAsia="ar-SA"/>
    </w:rPr>
  </w:style>
  <w:style w:type="paragraph" w:styleId="aff1">
    <w:name w:val="Block Text"/>
    <w:basedOn w:val="a"/>
    <w:locked/>
    <w:rsid w:val="00B33548"/>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2">
    <w:name w:val="Перечисление (список) Знак Знак Знак"/>
    <w:rsid w:val="00B7583B"/>
    <w:rPr>
      <w:sz w:val="24"/>
      <w:lang w:val="ru-RU" w:eastAsia="ru-RU" w:bidi="ar-SA"/>
    </w:rPr>
  </w:style>
  <w:style w:type="paragraph" w:customStyle="1" w:styleId="28">
    <w:name w:val="Основной текст (2)"/>
    <w:basedOn w:val="a"/>
    <w:rsid w:val="00DD41BE"/>
    <w:pPr>
      <w:shd w:val="clear" w:color="auto" w:fill="FFFFFF"/>
      <w:spacing w:after="420" w:line="0" w:lineRule="atLeast"/>
    </w:pPr>
    <w:rPr>
      <w:rFonts w:ascii="Times New Roman" w:hAnsi="Times New Roman"/>
      <w:color w:val="000000"/>
      <w:sz w:val="27"/>
      <w:szCs w:val="27"/>
      <w:lang w:eastAsia="ru-RU"/>
    </w:rPr>
  </w:style>
  <w:style w:type="paragraph" w:customStyle="1" w:styleId="130">
    <w:name w:val="Основной текст13"/>
    <w:basedOn w:val="a"/>
    <w:rsid w:val="00DD41BE"/>
    <w:pPr>
      <w:shd w:val="clear" w:color="auto" w:fill="FFFFFF"/>
      <w:spacing w:after="0" w:line="274" w:lineRule="exact"/>
      <w:jc w:val="both"/>
    </w:pPr>
    <w:rPr>
      <w:rFonts w:ascii="Times New Roman" w:hAnsi="Times New Roman"/>
      <w:color w:val="000000"/>
      <w:sz w:val="23"/>
      <w:szCs w:val="23"/>
      <w:lang w:eastAsia="ru-RU"/>
    </w:rPr>
  </w:style>
  <w:style w:type="character" w:customStyle="1" w:styleId="FontStyle23">
    <w:name w:val="Font Style23"/>
    <w:uiPriority w:val="99"/>
    <w:rsid w:val="0021600D"/>
    <w:rPr>
      <w:rFonts w:ascii="Times New Roman" w:hAnsi="Times New Roman" w:cs="Times New Roman"/>
      <w:sz w:val="24"/>
      <w:szCs w:val="24"/>
    </w:rPr>
  </w:style>
  <w:style w:type="paragraph" w:customStyle="1" w:styleId="Style6">
    <w:name w:val="Style6"/>
    <w:basedOn w:val="a"/>
    <w:uiPriority w:val="99"/>
    <w:rsid w:val="00B51014"/>
    <w:pPr>
      <w:widowControl w:val="0"/>
      <w:autoSpaceDE w:val="0"/>
      <w:autoSpaceDN w:val="0"/>
      <w:adjustRightInd w:val="0"/>
      <w:spacing w:after="0" w:line="311" w:lineRule="exact"/>
      <w:jc w:val="both"/>
    </w:pPr>
    <w:rPr>
      <w:rFonts w:ascii="Times New Roman" w:hAnsi="Times New Roman"/>
      <w:sz w:val="24"/>
      <w:szCs w:val="24"/>
      <w:lang w:eastAsia="ru-RU"/>
    </w:rPr>
  </w:style>
  <w:style w:type="paragraph" w:customStyle="1" w:styleId="Style11">
    <w:name w:val="Style11"/>
    <w:basedOn w:val="a"/>
    <w:uiPriority w:val="99"/>
    <w:rsid w:val="00B51014"/>
    <w:pPr>
      <w:widowControl w:val="0"/>
      <w:autoSpaceDE w:val="0"/>
      <w:autoSpaceDN w:val="0"/>
      <w:adjustRightInd w:val="0"/>
      <w:spacing w:after="0" w:line="309" w:lineRule="exact"/>
    </w:pPr>
    <w:rPr>
      <w:rFonts w:ascii="Times New Roman" w:hAnsi="Times New Roman"/>
      <w:sz w:val="24"/>
      <w:szCs w:val="24"/>
      <w:lang w:eastAsia="ru-RU"/>
    </w:rPr>
  </w:style>
  <w:style w:type="paragraph" w:customStyle="1" w:styleId="Style15">
    <w:name w:val="Style15"/>
    <w:basedOn w:val="a"/>
    <w:uiPriority w:val="99"/>
    <w:rsid w:val="00B51014"/>
    <w:pPr>
      <w:widowControl w:val="0"/>
      <w:autoSpaceDE w:val="0"/>
      <w:autoSpaceDN w:val="0"/>
      <w:adjustRightInd w:val="0"/>
      <w:spacing w:after="0" w:line="261" w:lineRule="exact"/>
    </w:pPr>
    <w:rPr>
      <w:rFonts w:ascii="Times New Roman" w:hAnsi="Times New Roman"/>
      <w:sz w:val="24"/>
      <w:szCs w:val="24"/>
      <w:lang w:eastAsia="ru-RU"/>
    </w:rPr>
  </w:style>
  <w:style w:type="character" w:customStyle="1" w:styleId="FontStyle19">
    <w:name w:val="Font Style19"/>
    <w:uiPriority w:val="99"/>
    <w:rsid w:val="00B51014"/>
    <w:rPr>
      <w:rFonts w:ascii="Times New Roman" w:hAnsi="Times New Roman" w:cs="Times New Roman"/>
      <w:spacing w:val="10"/>
      <w:sz w:val="20"/>
      <w:szCs w:val="20"/>
    </w:rPr>
  </w:style>
  <w:style w:type="character" w:customStyle="1" w:styleId="FontStyle24">
    <w:name w:val="Font Style24"/>
    <w:uiPriority w:val="99"/>
    <w:rsid w:val="00B51014"/>
    <w:rPr>
      <w:rFonts w:ascii="Times New Roman" w:hAnsi="Times New Roman" w:cs="Times New Roman"/>
      <w:b/>
      <w:bCs/>
      <w:sz w:val="20"/>
      <w:szCs w:val="20"/>
    </w:rPr>
  </w:style>
  <w:style w:type="paragraph" w:customStyle="1" w:styleId="Style2">
    <w:name w:val="Style2"/>
    <w:basedOn w:val="a"/>
    <w:uiPriority w:val="99"/>
    <w:rsid w:val="00FA1975"/>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
    <w:uiPriority w:val="99"/>
    <w:rsid w:val="00FA1975"/>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2">
    <w:name w:val="Font Style12"/>
    <w:uiPriority w:val="99"/>
    <w:rsid w:val="00FA1975"/>
    <w:rPr>
      <w:rFonts w:ascii="Times New Roman" w:hAnsi="Times New Roman" w:cs="Times New Roman"/>
      <w:sz w:val="26"/>
      <w:szCs w:val="26"/>
    </w:rPr>
  </w:style>
  <w:style w:type="paragraph" w:customStyle="1" w:styleId="aff3">
    <w:name w:val="т"/>
    <w:uiPriority w:val="99"/>
    <w:rsid w:val="00143ACF"/>
    <w:pPr>
      <w:shd w:val="clear" w:color="auto" w:fill="FFFFFF"/>
      <w:spacing w:line="360" w:lineRule="auto"/>
      <w:ind w:firstLine="680"/>
      <w:jc w:val="both"/>
    </w:pPr>
    <w:rPr>
      <w:rFonts w:ascii="Times New Roman" w:hAnsi="Times New Roman"/>
      <w:color w:val="000000"/>
      <w:spacing w:val="-3"/>
      <w:sz w:val="24"/>
      <w:szCs w:val="24"/>
    </w:rPr>
  </w:style>
  <w:style w:type="character" w:customStyle="1" w:styleId="apple-converted-space">
    <w:name w:val="apple-converted-space"/>
    <w:basedOn w:val="a0"/>
    <w:rsid w:val="004425A0"/>
  </w:style>
  <w:style w:type="table" w:customStyle="1" w:styleId="41">
    <w:name w:val="Сетка таблицы4"/>
    <w:basedOn w:val="a1"/>
    <w:next w:val="af5"/>
    <w:uiPriority w:val="59"/>
    <w:rsid w:val="00EC422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Базовый"/>
    <w:rsid w:val="001C5E1A"/>
    <w:pPr>
      <w:tabs>
        <w:tab w:val="left" w:pos="708"/>
      </w:tabs>
      <w:suppressAutoHyphens/>
      <w:spacing w:after="200" w:line="276" w:lineRule="auto"/>
    </w:pPr>
    <w:rPr>
      <w:rFonts w:eastAsia="SimSun"/>
      <w:color w:val="00000A"/>
      <w:sz w:val="22"/>
      <w:szCs w:val="22"/>
      <w:lang w:eastAsia="en-US"/>
    </w:rPr>
  </w:style>
  <w:style w:type="paragraph" w:customStyle="1" w:styleId="Style7">
    <w:name w:val="Style7"/>
    <w:basedOn w:val="a"/>
    <w:uiPriority w:val="99"/>
    <w:rsid w:val="001C5E1A"/>
    <w:pPr>
      <w:widowControl w:val="0"/>
      <w:autoSpaceDE w:val="0"/>
      <w:autoSpaceDN w:val="0"/>
      <w:adjustRightInd w:val="0"/>
      <w:spacing w:after="0" w:line="253" w:lineRule="exact"/>
    </w:pPr>
    <w:rPr>
      <w:rFonts w:ascii="Times New Roman" w:hAnsi="Times New Roman"/>
      <w:sz w:val="24"/>
      <w:szCs w:val="24"/>
      <w:lang w:eastAsia="ru-RU"/>
    </w:rPr>
  </w:style>
  <w:style w:type="character" w:customStyle="1" w:styleId="FontStyle14">
    <w:name w:val="Font Style14"/>
    <w:uiPriority w:val="99"/>
    <w:rsid w:val="001C5E1A"/>
    <w:rPr>
      <w:rFonts w:ascii="Times New Roman" w:hAnsi="Times New Roman" w:cs="Times New Roman"/>
      <w:b/>
      <w:bCs/>
      <w:i/>
      <w:iCs/>
      <w:sz w:val="22"/>
      <w:szCs w:val="22"/>
    </w:rPr>
  </w:style>
  <w:style w:type="paragraph" w:customStyle="1" w:styleId="42">
    <w:name w:val="Основной текст4"/>
    <w:basedOn w:val="aff4"/>
    <w:rsid w:val="001C5E1A"/>
    <w:pPr>
      <w:shd w:val="clear" w:color="auto" w:fill="FFFFFF"/>
      <w:spacing w:after="0" w:line="274" w:lineRule="exact"/>
      <w:jc w:val="center"/>
    </w:pPr>
    <w:rPr>
      <w:rFonts w:ascii="Times New Roman" w:eastAsia="Times New Roman" w:hAnsi="Times New Roman"/>
      <w:sz w:val="23"/>
      <w:szCs w:val="23"/>
    </w:rPr>
  </w:style>
  <w:style w:type="table" w:customStyle="1" w:styleId="14">
    <w:name w:val="Сетка таблицы1"/>
    <w:basedOn w:val="a1"/>
    <w:next w:val="af5"/>
    <w:uiPriority w:val="59"/>
    <w:rsid w:val="00667F3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C51F0"/>
    <w:pPr>
      <w:widowControl w:val="0"/>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1759">
      <w:bodyDiv w:val="1"/>
      <w:marLeft w:val="0"/>
      <w:marRight w:val="0"/>
      <w:marTop w:val="0"/>
      <w:marBottom w:val="0"/>
      <w:divBdr>
        <w:top w:val="none" w:sz="0" w:space="0" w:color="auto"/>
        <w:left w:val="none" w:sz="0" w:space="0" w:color="auto"/>
        <w:bottom w:val="none" w:sz="0" w:space="0" w:color="auto"/>
        <w:right w:val="none" w:sz="0" w:space="0" w:color="auto"/>
      </w:divBdr>
    </w:div>
    <w:div w:id="170146762">
      <w:bodyDiv w:val="1"/>
      <w:marLeft w:val="0"/>
      <w:marRight w:val="0"/>
      <w:marTop w:val="0"/>
      <w:marBottom w:val="0"/>
      <w:divBdr>
        <w:top w:val="none" w:sz="0" w:space="0" w:color="auto"/>
        <w:left w:val="none" w:sz="0" w:space="0" w:color="auto"/>
        <w:bottom w:val="none" w:sz="0" w:space="0" w:color="auto"/>
        <w:right w:val="none" w:sz="0" w:space="0" w:color="auto"/>
      </w:divBdr>
    </w:div>
    <w:div w:id="370351571">
      <w:bodyDiv w:val="1"/>
      <w:marLeft w:val="0"/>
      <w:marRight w:val="0"/>
      <w:marTop w:val="0"/>
      <w:marBottom w:val="0"/>
      <w:divBdr>
        <w:top w:val="none" w:sz="0" w:space="0" w:color="auto"/>
        <w:left w:val="none" w:sz="0" w:space="0" w:color="auto"/>
        <w:bottom w:val="none" w:sz="0" w:space="0" w:color="auto"/>
        <w:right w:val="none" w:sz="0" w:space="0" w:color="auto"/>
      </w:divBdr>
      <w:divsChild>
        <w:div w:id="365839714">
          <w:marLeft w:val="0"/>
          <w:marRight w:val="0"/>
          <w:marTop w:val="0"/>
          <w:marBottom w:val="0"/>
          <w:divBdr>
            <w:top w:val="none" w:sz="0" w:space="0" w:color="auto"/>
            <w:left w:val="none" w:sz="0" w:space="0" w:color="auto"/>
            <w:bottom w:val="none" w:sz="0" w:space="0" w:color="auto"/>
            <w:right w:val="none" w:sz="0" w:space="0" w:color="auto"/>
          </w:divBdr>
        </w:div>
        <w:div w:id="1713842435">
          <w:marLeft w:val="0"/>
          <w:marRight w:val="0"/>
          <w:marTop w:val="0"/>
          <w:marBottom w:val="0"/>
          <w:divBdr>
            <w:top w:val="none" w:sz="0" w:space="0" w:color="auto"/>
            <w:left w:val="none" w:sz="0" w:space="0" w:color="auto"/>
            <w:bottom w:val="none" w:sz="0" w:space="0" w:color="auto"/>
            <w:right w:val="none" w:sz="0" w:space="0" w:color="auto"/>
          </w:divBdr>
        </w:div>
        <w:div w:id="1913737809">
          <w:marLeft w:val="0"/>
          <w:marRight w:val="0"/>
          <w:marTop w:val="0"/>
          <w:marBottom w:val="0"/>
          <w:divBdr>
            <w:top w:val="none" w:sz="0" w:space="0" w:color="auto"/>
            <w:left w:val="none" w:sz="0" w:space="0" w:color="auto"/>
            <w:bottom w:val="none" w:sz="0" w:space="0" w:color="auto"/>
            <w:right w:val="none" w:sz="0" w:space="0" w:color="auto"/>
          </w:divBdr>
        </w:div>
        <w:div w:id="2101828581">
          <w:marLeft w:val="0"/>
          <w:marRight w:val="0"/>
          <w:marTop w:val="0"/>
          <w:marBottom w:val="0"/>
          <w:divBdr>
            <w:top w:val="none" w:sz="0" w:space="0" w:color="auto"/>
            <w:left w:val="none" w:sz="0" w:space="0" w:color="auto"/>
            <w:bottom w:val="none" w:sz="0" w:space="0" w:color="auto"/>
            <w:right w:val="none" w:sz="0" w:space="0" w:color="auto"/>
          </w:divBdr>
        </w:div>
      </w:divsChild>
    </w:div>
    <w:div w:id="384260989">
      <w:bodyDiv w:val="1"/>
      <w:marLeft w:val="0"/>
      <w:marRight w:val="0"/>
      <w:marTop w:val="0"/>
      <w:marBottom w:val="0"/>
      <w:divBdr>
        <w:top w:val="none" w:sz="0" w:space="0" w:color="auto"/>
        <w:left w:val="none" w:sz="0" w:space="0" w:color="auto"/>
        <w:bottom w:val="none" w:sz="0" w:space="0" w:color="auto"/>
        <w:right w:val="none" w:sz="0" w:space="0" w:color="auto"/>
      </w:divBdr>
    </w:div>
    <w:div w:id="461505462">
      <w:bodyDiv w:val="1"/>
      <w:marLeft w:val="0"/>
      <w:marRight w:val="0"/>
      <w:marTop w:val="0"/>
      <w:marBottom w:val="0"/>
      <w:divBdr>
        <w:top w:val="none" w:sz="0" w:space="0" w:color="auto"/>
        <w:left w:val="none" w:sz="0" w:space="0" w:color="auto"/>
        <w:bottom w:val="none" w:sz="0" w:space="0" w:color="auto"/>
        <w:right w:val="none" w:sz="0" w:space="0" w:color="auto"/>
      </w:divBdr>
      <w:divsChild>
        <w:div w:id="1119714887">
          <w:marLeft w:val="0"/>
          <w:marRight w:val="0"/>
          <w:marTop w:val="0"/>
          <w:marBottom w:val="0"/>
          <w:divBdr>
            <w:top w:val="none" w:sz="0" w:space="0" w:color="auto"/>
            <w:left w:val="none" w:sz="0" w:space="0" w:color="auto"/>
            <w:bottom w:val="none" w:sz="0" w:space="0" w:color="auto"/>
            <w:right w:val="none" w:sz="0" w:space="0" w:color="auto"/>
          </w:divBdr>
        </w:div>
      </w:divsChild>
    </w:div>
    <w:div w:id="905534338">
      <w:bodyDiv w:val="1"/>
      <w:marLeft w:val="0"/>
      <w:marRight w:val="0"/>
      <w:marTop w:val="0"/>
      <w:marBottom w:val="0"/>
      <w:divBdr>
        <w:top w:val="none" w:sz="0" w:space="0" w:color="auto"/>
        <w:left w:val="none" w:sz="0" w:space="0" w:color="auto"/>
        <w:bottom w:val="none" w:sz="0" w:space="0" w:color="auto"/>
        <w:right w:val="none" w:sz="0" w:space="0" w:color="auto"/>
      </w:divBdr>
    </w:div>
    <w:div w:id="994457422">
      <w:bodyDiv w:val="1"/>
      <w:marLeft w:val="0"/>
      <w:marRight w:val="0"/>
      <w:marTop w:val="0"/>
      <w:marBottom w:val="0"/>
      <w:divBdr>
        <w:top w:val="none" w:sz="0" w:space="0" w:color="auto"/>
        <w:left w:val="none" w:sz="0" w:space="0" w:color="auto"/>
        <w:bottom w:val="none" w:sz="0" w:space="0" w:color="auto"/>
        <w:right w:val="none" w:sz="0" w:space="0" w:color="auto"/>
      </w:divBdr>
    </w:div>
    <w:div w:id="1015619862">
      <w:bodyDiv w:val="1"/>
      <w:marLeft w:val="0"/>
      <w:marRight w:val="0"/>
      <w:marTop w:val="0"/>
      <w:marBottom w:val="0"/>
      <w:divBdr>
        <w:top w:val="none" w:sz="0" w:space="0" w:color="auto"/>
        <w:left w:val="none" w:sz="0" w:space="0" w:color="auto"/>
        <w:bottom w:val="none" w:sz="0" w:space="0" w:color="auto"/>
        <w:right w:val="none" w:sz="0" w:space="0" w:color="auto"/>
      </w:divBdr>
    </w:div>
    <w:div w:id="1395393545">
      <w:bodyDiv w:val="1"/>
      <w:marLeft w:val="0"/>
      <w:marRight w:val="0"/>
      <w:marTop w:val="0"/>
      <w:marBottom w:val="0"/>
      <w:divBdr>
        <w:top w:val="none" w:sz="0" w:space="0" w:color="auto"/>
        <w:left w:val="none" w:sz="0" w:space="0" w:color="auto"/>
        <w:bottom w:val="none" w:sz="0" w:space="0" w:color="auto"/>
        <w:right w:val="none" w:sz="0" w:space="0" w:color="auto"/>
      </w:divBdr>
      <w:divsChild>
        <w:div w:id="225383203">
          <w:marLeft w:val="0"/>
          <w:marRight w:val="0"/>
          <w:marTop w:val="0"/>
          <w:marBottom w:val="0"/>
          <w:divBdr>
            <w:top w:val="none" w:sz="0" w:space="0" w:color="auto"/>
            <w:left w:val="none" w:sz="0" w:space="0" w:color="auto"/>
            <w:bottom w:val="none" w:sz="0" w:space="0" w:color="auto"/>
            <w:right w:val="none" w:sz="0" w:space="0" w:color="auto"/>
          </w:divBdr>
        </w:div>
        <w:div w:id="652951051">
          <w:marLeft w:val="0"/>
          <w:marRight w:val="0"/>
          <w:marTop w:val="0"/>
          <w:marBottom w:val="0"/>
          <w:divBdr>
            <w:top w:val="none" w:sz="0" w:space="0" w:color="auto"/>
            <w:left w:val="none" w:sz="0" w:space="0" w:color="auto"/>
            <w:bottom w:val="none" w:sz="0" w:space="0" w:color="auto"/>
            <w:right w:val="none" w:sz="0" w:space="0" w:color="auto"/>
          </w:divBdr>
        </w:div>
        <w:div w:id="1381905598">
          <w:marLeft w:val="0"/>
          <w:marRight w:val="0"/>
          <w:marTop w:val="0"/>
          <w:marBottom w:val="0"/>
          <w:divBdr>
            <w:top w:val="none" w:sz="0" w:space="0" w:color="auto"/>
            <w:left w:val="none" w:sz="0" w:space="0" w:color="auto"/>
            <w:bottom w:val="none" w:sz="0" w:space="0" w:color="auto"/>
            <w:right w:val="none" w:sz="0" w:space="0" w:color="auto"/>
          </w:divBdr>
        </w:div>
        <w:div w:id="1938325276">
          <w:marLeft w:val="0"/>
          <w:marRight w:val="0"/>
          <w:marTop w:val="0"/>
          <w:marBottom w:val="0"/>
          <w:divBdr>
            <w:top w:val="none" w:sz="0" w:space="0" w:color="auto"/>
            <w:left w:val="none" w:sz="0" w:space="0" w:color="auto"/>
            <w:bottom w:val="none" w:sz="0" w:space="0" w:color="auto"/>
            <w:right w:val="none" w:sz="0" w:space="0" w:color="auto"/>
          </w:divBdr>
        </w:div>
      </w:divsChild>
    </w:div>
    <w:div w:id="2113234396">
      <w:bodyDiv w:val="1"/>
      <w:marLeft w:val="0"/>
      <w:marRight w:val="0"/>
      <w:marTop w:val="0"/>
      <w:marBottom w:val="0"/>
      <w:divBdr>
        <w:top w:val="none" w:sz="0" w:space="0" w:color="auto"/>
        <w:left w:val="none" w:sz="0" w:space="0" w:color="auto"/>
        <w:bottom w:val="none" w:sz="0" w:space="0" w:color="auto"/>
        <w:right w:val="none" w:sz="0" w:space="0" w:color="auto"/>
      </w:divBdr>
      <w:divsChild>
        <w:div w:id="8066889">
          <w:marLeft w:val="0"/>
          <w:marRight w:val="0"/>
          <w:marTop w:val="0"/>
          <w:marBottom w:val="0"/>
          <w:divBdr>
            <w:top w:val="none" w:sz="0" w:space="0" w:color="auto"/>
            <w:left w:val="none" w:sz="0" w:space="0" w:color="auto"/>
            <w:bottom w:val="none" w:sz="0" w:space="0" w:color="auto"/>
            <w:right w:val="none" w:sz="0" w:space="0" w:color="auto"/>
          </w:divBdr>
        </w:div>
        <w:div w:id="127171186">
          <w:marLeft w:val="0"/>
          <w:marRight w:val="0"/>
          <w:marTop w:val="0"/>
          <w:marBottom w:val="0"/>
          <w:divBdr>
            <w:top w:val="none" w:sz="0" w:space="0" w:color="auto"/>
            <w:left w:val="none" w:sz="0" w:space="0" w:color="auto"/>
            <w:bottom w:val="none" w:sz="0" w:space="0" w:color="auto"/>
            <w:right w:val="none" w:sz="0" w:space="0" w:color="auto"/>
          </w:divBdr>
        </w:div>
        <w:div w:id="394858644">
          <w:marLeft w:val="0"/>
          <w:marRight w:val="0"/>
          <w:marTop w:val="0"/>
          <w:marBottom w:val="0"/>
          <w:divBdr>
            <w:top w:val="none" w:sz="0" w:space="0" w:color="auto"/>
            <w:left w:val="none" w:sz="0" w:space="0" w:color="auto"/>
            <w:bottom w:val="none" w:sz="0" w:space="0" w:color="auto"/>
            <w:right w:val="none" w:sz="0" w:space="0" w:color="auto"/>
          </w:divBdr>
        </w:div>
        <w:div w:id="444424811">
          <w:marLeft w:val="0"/>
          <w:marRight w:val="0"/>
          <w:marTop w:val="0"/>
          <w:marBottom w:val="0"/>
          <w:divBdr>
            <w:top w:val="none" w:sz="0" w:space="0" w:color="auto"/>
            <w:left w:val="none" w:sz="0" w:space="0" w:color="auto"/>
            <w:bottom w:val="none" w:sz="0" w:space="0" w:color="auto"/>
            <w:right w:val="none" w:sz="0" w:space="0" w:color="auto"/>
          </w:divBdr>
        </w:div>
        <w:div w:id="451561980">
          <w:marLeft w:val="0"/>
          <w:marRight w:val="0"/>
          <w:marTop w:val="0"/>
          <w:marBottom w:val="0"/>
          <w:divBdr>
            <w:top w:val="none" w:sz="0" w:space="0" w:color="auto"/>
            <w:left w:val="none" w:sz="0" w:space="0" w:color="auto"/>
            <w:bottom w:val="none" w:sz="0" w:space="0" w:color="auto"/>
            <w:right w:val="none" w:sz="0" w:space="0" w:color="auto"/>
          </w:divBdr>
        </w:div>
        <w:div w:id="983924681">
          <w:marLeft w:val="0"/>
          <w:marRight w:val="0"/>
          <w:marTop w:val="0"/>
          <w:marBottom w:val="0"/>
          <w:divBdr>
            <w:top w:val="none" w:sz="0" w:space="0" w:color="auto"/>
            <w:left w:val="none" w:sz="0" w:space="0" w:color="auto"/>
            <w:bottom w:val="none" w:sz="0" w:space="0" w:color="auto"/>
            <w:right w:val="none" w:sz="0" w:space="0" w:color="auto"/>
          </w:divBdr>
        </w:div>
        <w:div w:id="1252010744">
          <w:marLeft w:val="0"/>
          <w:marRight w:val="0"/>
          <w:marTop w:val="0"/>
          <w:marBottom w:val="0"/>
          <w:divBdr>
            <w:top w:val="none" w:sz="0" w:space="0" w:color="auto"/>
            <w:left w:val="none" w:sz="0" w:space="0" w:color="auto"/>
            <w:bottom w:val="none" w:sz="0" w:space="0" w:color="auto"/>
            <w:right w:val="none" w:sz="0" w:space="0" w:color="auto"/>
          </w:divBdr>
        </w:div>
        <w:div w:id="1691250199">
          <w:marLeft w:val="0"/>
          <w:marRight w:val="0"/>
          <w:marTop w:val="0"/>
          <w:marBottom w:val="0"/>
          <w:divBdr>
            <w:top w:val="none" w:sz="0" w:space="0" w:color="auto"/>
            <w:left w:val="none" w:sz="0" w:space="0" w:color="auto"/>
            <w:bottom w:val="none" w:sz="0" w:space="0" w:color="auto"/>
            <w:right w:val="none" w:sz="0" w:space="0" w:color="auto"/>
          </w:divBdr>
        </w:div>
        <w:div w:id="1836611241">
          <w:marLeft w:val="0"/>
          <w:marRight w:val="0"/>
          <w:marTop w:val="0"/>
          <w:marBottom w:val="0"/>
          <w:divBdr>
            <w:top w:val="none" w:sz="0" w:space="0" w:color="auto"/>
            <w:left w:val="none" w:sz="0" w:space="0" w:color="auto"/>
            <w:bottom w:val="none" w:sz="0" w:space="0" w:color="auto"/>
            <w:right w:val="none" w:sz="0" w:space="0" w:color="auto"/>
          </w:divBdr>
        </w:div>
        <w:div w:id="1846936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image" Target="media/image19.jpeg" /><Relationship Id="rId39" Type="http://schemas.openxmlformats.org/officeDocument/2006/relationships/hyperlink" Target="https://yandex.ru/turbo/ilive.com.ua/s/health/sinegnoynaya-palochka_112102i16097.html?parent-reqid=1605635754973307-1073682062430798833200274-production-app-host-sas-web-yp-151&amp;utm_source=turbo_turbo" TargetMode="External" /><Relationship Id="rId3" Type="http://schemas.openxmlformats.org/officeDocument/2006/relationships/styles" Target="styles.xml" /><Relationship Id="rId21" Type="http://schemas.openxmlformats.org/officeDocument/2006/relationships/image" Target="media/image14.jpeg" /><Relationship Id="rId34" Type="http://schemas.openxmlformats.org/officeDocument/2006/relationships/image" Target="media/image27.jpeg" /><Relationship Id="rId42"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6.jpeg" /><Relationship Id="rId38" Type="http://schemas.openxmlformats.org/officeDocument/2006/relationships/hyperlink" Target="https://yandex.ru/turbo/ilive.com.ua/s/health/klebsielly_112103i16097.html?parent-reqid=1605635754973307-1073682062430798833200274-production-app-host-sas-web-yp-151&amp;utm_source=turbo_turbo" TargetMode="Externa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2.jpeg" /><Relationship Id="rId41"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30.jpeg" /><Relationship Id="rId40"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9.jpeg"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image" Target="media/image24.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image" Target="media/image23.jpeg" /><Relationship Id="rId35" Type="http://schemas.openxmlformats.org/officeDocument/2006/relationships/image" Target="media/image28.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D25DB2-2157-9A4B-AEBC-C1FD377CF25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10396</Words>
  <Characters>59260</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69517</CharactersWithSpaces>
  <SharedDoc>false</SharedDoc>
  <HLinks>
    <vt:vector size="42" baseType="variant">
      <vt:variant>
        <vt:i4>4128773</vt:i4>
      </vt:variant>
      <vt:variant>
        <vt:i4>18</vt:i4>
      </vt:variant>
      <vt:variant>
        <vt:i4>0</vt:i4>
      </vt:variant>
      <vt:variant>
        <vt:i4>5</vt:i4>
      </vt:variant>
      <vt:variant>
        <vt:lpwstr>https://krasgmu.ru/index.php?page%5bcommon%5d=elib&amp;cat=catalog&amp;res_id=49615</vt:lpwstr>
      </vt:variant>
      <vt:variant>
        <vt:lpwstr/>
      </vt:variant>
      <vt:variant>
        <vt:i4>3211276</vt:i4>
      </vt:variant>
      <vt:variant>
        <vt:i4>15</vt:i4>
      </vt:variant>
      <vt:variant>
        <vt:i4>0</vt:i4>
      </vt:variant>
      <vt:variant>
        <vt:i4>5</vt:i4>
      </vt:variant>
      <vt:variant>
        <vt:lpwstr>https://krasgmu.ru/index.php?page%5bcommon%5d=elib&amp;cat=catalog&amp;res_id=85331</vt:lpwstr>
      </vt:variant>
      <vt:variant>
        <vt:lpwstr/>
      </vt:variant>
      <vt:variant>
        <vt:i4>3866631</vt:i4>
      </vt:variant>
      <vt:variant>
        <vt:i4>12</vt:i4>
      </vt:variant>
      <vt:variant>
        <vt:i4>0</vt:i4>
      </vt:variant>
      <vt:variant>
        <vt:i4>5</vt:i4>
      </vt:variant>
      <vt:variant>
        <vt:lpwstr>https://krasgmu.ru/index.php?page%5bcommon%5d=elib&amp;cat=catalog&amp;res_id=59552</vt:lpwstr>
      </vt:variant>
      <vt:variant>
        <vt:lpwstr/>
      </vt:variant>
      <vt:variant>
        <vt:i4>3604481</vt:i4>
      </vt:variant>
      <vt:variant>
        <vt:i4>9</vt:i4>
      </vt:variant>
      <vt:variant>
        <vt:i4>0</vt:i4>
      </vt:variant>
      <vt:variant>
        <vt:i4>5</vt:i4>
      </vt:variant>
      <vt:variant>
        <vt:lpwstr>https://krasgmu.ru/index.php?page%5bcommon%5d=elib&amp;cat=catalog&amp;res_id=61016</vt:lpwstr>
      </vt:variant>
      <vt:variant>
        <vt:lpwstr/>
      </vt:variant>
      <vt:variant>
        <vt:i4>3866635</vt:i4>
      </vt:variant>
      <vt:variant>
        <vt:i4>6</vt:i4>
      </vt:variant>
      <vt:variant>
        <vt:i4>0</vt:i4>
      </vt:variant>
      <vt:variant>
        <vt:i4>5</vt:i4>
      </vt:variant>
      <vt:variant>
        <vt:lpwstr>https://krasgmu.ru/index.php?page%5bcommon%5d=elib&amp;cat=catalog&amp;res_id=89454</vt:lpwstr>
      </vt:variant>
      <vt:variant>
        <vt:lpwstr/>
      </vt:variant>
      <vt:variant>
        <vt:i4>3866635</vt:i4>
      </vt:variant>
      <vt:variant>
        <vt:i4>3</vt:i4>
      </vt:variant>
      <vt:variant>
        <vt:i4>0</vt:i4>
      </vt:variant>
      <vt:variant>
        <vt:i4>5</vt:i4>
      </vt:variant>
      <vt:variant>
        <vt:lpwstr>https://krasgmu.ru/index.php?page%5bcommon%5d=elib&amp;cat=catalog&amp;res_id=89453</vt:lpwstr>
      </vt:variant>
      <vt:variant>
        <vt:lpwstr/>
      </vt:variant>
      <vt:variant>
        <vt:i4>3276800</vt:i4>
      </vt:variant>
      <vt:variant>
        <vt:i4>0</vt:i4>
      </vt:variant>
      <vt:variant>
        <vt:i4>0</vt:i4>
      </vt:variant>
      <vt:variant>
        <vt:i4>5</vt:i4>
      </vt:variant>
      <vt:variant>
        <vt:lpwstr>https://krasgmu.ru/index.php?page%5bcommon%5d=elib&amp;cat=catalog&amp;res_id=43360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Шитьковская</dc:creator>
  <cp:keywords/>
  <cp:lastModifiedBy>Гость</cp:lastModifiedBy>
  <cp:revision>5</cp:revision>
  <cp:lastPrinted>2019-01-22T01:28:00Z</cp:lastPrinted>
  <dcterms:created xsi:type="dcterms:W3CDTF">2020-11-17T23:38:00Z</dcterms:created>
  <dcterms:modified xsi:type="dcterms:W3CDTF">2020-11-17T23:42:00Z</dcterms:modified>
</cp:coreProperties>
</file>