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008" w:rsidRDefault="00B17008">
      <w:r>
        <w:t>Тесты</w:t>
      </w:r>
      <w:r w:rsidR="00F403C9">
        <w:t>.</w:t>
      </w:r>
      <w:bookmarkStart w:id="0" w:name="_GoBack"/>
      <w:bookmarkEnd w:id="0"/>
    </w:p>
    <w:p w:rsidR="00F403C9" w:rsidRDefault="00F403C9" w:rsidP="00F403C9">
      <w:pPr>
        <w:pStyle w:val="a3"/>
        <w:numPr>
          <w:ilvl w:val="0"/>
          <w:numId w:val="1"/>
        </w:numPr>
      </w:pPr>
      <w:r>
        <w:t>Неполные антитела:</w:t>
      </w:r>
    </w:p>
    <w:p w:rsidR="00F27BC2" w:rsidRDefault="00F27BC2" w:rsidP="00F27BC2">
      <w:pPr>
        <w:pStyle w:val="a3"/>
      </w:pPr>
      <w:r>
        <w:t xml:space="preserve">1. </w:t>
      </w:r>
      <w:r w:rsidR="00292A45">
        <w:t>Имеют один активный центр</w:t>
      </w:r>
    </w:p>
    <w:p w:rsidR="00292A45" w:rsidRDefault="00292A45" w:rsidP="00F27BC2">
      <w:pPr>
        <w:pStyle w:val="a3"/>
      </w:pPr>
      <w:r>
        <w:t xml:space="preserve">2. </w:t>
      </w:r>
      <w:r w:rsidR="00C71331">
        <w:t>Состоят только из тяжелых цепей</w:t>
      </w:r>
    </w:p>
    <w:p w:rsidR="00C71331" w:rsidRDefault="00C71331" w:rsidP="00F27BC2">
      <w:pPr>
        <w:pStyle w:val="a3"/>
      </w:pPr>
      <w:r>
        <w:t xml:space="preserve">3. </w:t>
      </w:r>
      <w:r w:rsidR="004D73E5">
        <w:t>Имеют малую молекулярную массу</w:t>
      </w:r>
    </w:p>
    <w:p w:rsidR="004D73E5" w:rsidRDefault="004D73E5" w:rsidP="00F27BC2">
      <w:pPr>
        <w:pStyle w:val="a3"/>
      </w:pPr>
      <w:r>
        <w:t xml:space="preserve">4. Имеют только </w:t>
      </w:r>
      <w:proofErr w:type="spellStart"/>
      <w:r w:rsidR="00625A4F">
        <w:t>Fc</w:t>
      </w:r>
      <w:proofErr w:type="spellEnd"/>
      <w:r w:rsidR="00625A4F">
        <w:t>-фрагмент</w:t>
      </w:r>
    </w:p>
    <w:p w:rsidR="0048511F" w:rsidRDefault="00624079" w:rsidP="0048511F">
      <w:pPr>
        <w:pStyle w:val="a3"/>
        <w:numPr>
          <w:ilvl w:val="0"/>
          <w:numId w:val="1"/>
        </w:numPr>
      </w:pPr>
      <w:r>
        <w:t xml:space="preserve">  </w:t>
      </w:r>
      <w:proofErr w:type="spellStart"/>
      <w:r>
        <w:t>Ig</w:t>
      </w:r>
      <w:proofErr w:type="spellEnd"/>
      <w:r>
        <w:t xml:space="preserve"> A</w:t>
      </w:r>
      <w:r w:rsidR="00505DE8">
        <w:t>:</w:t>
      </w:r>
    </w:p>
    <w:p w:rsidR="0002328E" w:rsidRDefault="0002328E" w:rsidP="00D24B03">
      <w:pPr>
        <w:pStyle w:val="a3"/>
      </w:pPr>
      <w:r>
        <w:t>1. Проходят через плаценту</w:t>
      </w:r>
    </w:p>
    <w:p w:rsidR="00D24B03" w:rsidRDefault="00D24B03" w:rsidP="00D24B03">
      <w:pPr>
        <w:pStyle w:val="a3"/>
      </w:pPr>
      <w:r>
        <w:t>2. Активируют комплемент по классическому пути</w:t>
      </w:r>
    </w:p>
    <w:p w:rsidR="00282958" w:rsidRDefault="00282958" w:rsidP="00D24B03">
      <w:pPr>
        <w:pStyle w:val="a3"/>
      </w:pPr>
      <w:r>
        <w:t>3. Вступают с антигенами в реакцию агглютинации</w:t>
      </w:r>
    </w:p>
    <w:p w:rsidR="005041A2" w:rsidRDefault="005041A2" w:rsidP="00D24B03">
      <w:pPr>
        <w:pStyle w:val="a3"/>
      </w:pPr>
      <w:r>
        <w:t>4. Являются опсонинами</w:t>
      </w:r>
    </w:p>
    <w:p w:rsidR="0002328E" w:rsidRDefault="00505DE8" w:rsidP="0048511F">
      <w:pPr>
        <w:pStyle w:val="a3"/>
        <w:numPr>
          <w:ilvl w:val="0"/>
          <w:numId w:val="1"/>
        </w:numPr>
      </w:pPr>
      <w:r>
        <w:t>Гемолитическая сыворотка для РСК:</w:t>
      </w:r>
    </w:p>
    <w:p w:rsidR="004E6DF7" w:rsidRDefault="00A3652C" w:rsidP="00A3652C">
      <w:pPr>
        <w:pStyle w:val="a3"/>
      </w:pPr>
      <w:r>
        <w:t>1</w:t>
      </w:r>
      <w:r w:rsidR="004E6DF7">
        <w:t>. Сыворотка крови морских свинок</w:t>
      </w:r>
    </w:p>
    <w:p w:rsidR="004E6DF7" w:rsidRDefault="004E6DF7" w:rsidP="00BA1035">
      <w:pPr>
        <w:pStyle w:val="a3"/>
      </w:pPr>
      <w:r>
        <w:t>2. Сыворотка крови барана</w:t>
      </w:r>
    </w:p>
    <w:p w:rsidR="004E6DF7" w:rsidRDefault="004E6DF7" w:rsidP="00BA1035">
      <w:pPr>
        <w:pStyle w:val="a3"/>
      </w:pPr>
      <w:r>
        <w:t>3. Сыворотка крови кролика, иммунизированного эритроцитами барана</w:t>
      </w:r>
    </w:p>
    <w:p w:rsidR="002821BF" w:rsidRDefault="004E6DF7" w:rsidP="00BA1035">
      <w:pPr>
        <w:pStyle w:val="a3"/>
      </w:pPr>
      <w:r>
        <w:t>4. Сыворотка крови обследуемого</w:t>
      </w:r>
    </w:p>
    <w:p w:rsidR="002821BF" w:rsidRDefault="002821BF" w:rsidP="0048511F">
      <w:pPr>
        <w:pStyle w:val="a3"/>
        <w:numPr>
          <w:ilvl w:val="0"/>
          <w:numId w:val="1"/>
        </w:numPr>
      </w:pPr>
      <w:r>
        <w:t>Метка для РИФ:</w:t>
      </w:r>
    </w:p>
    <w:p w:rsidR="004D04AA" w:rsidRDefault="004D04AA" w:rsidP="00C80BC5">
      <w:pPr>
        <w:pStyle w:val="a3"/>
      </w:pPr>
      <w:r>
        <w:t>1. Изотоп</w:t>
      </w:r>
    </w:p>
    <w:p w:rsidR="004D04AA" w:rsidRDefault="004D04AA" w:rsidP="00C80BC5">
      <w:pPr>
        <w:pStyle w:val="a3"/>
      </w:pPr>
      <w:r>
        <w:t xml:space="preserve">2. </w:t>
      </w:r>
      <w:r w:rsidR="007A70A6">
        <w:t>Фермент</w:t>
      </w:r>
    </w:p>
    <w:p w:rsidR="007A70A6" w:rsidRDefault="007A70A6" w:rsidP="00C80BC5">
      <w:pPr>
        <w:pStyle w:val="a3"/>
      </w:pPr>
      <w:r>
        <w:t>3. Липид</w:t>
      </w:r>
    </w:p>
    <w:p w:rsidR="007A70A6" w:rsidRDefault="007A70A6" w:rsidP="00C80BC5">
      <w:pPr>
        <w:pStyle w:val="a3"/>
      </w:pPr>
      <w:r>
        <w:t xml:space="preserve">4. </w:t>
      </w:r>
      <w:proofErr w:type="spellStart"/>
      <w:r w:rsidR="00221AAC">
        <w:t>Флюорохром</w:t>
      </w:r>
      <w:proofErr w:type="spellEnd"/>
    </w:p>
    <w:p w:rsidR="004D04AA" w:rsidRDefault="00221AAC" w:rsidP="0048511F">
      <w:pPr>
        <w:pStyle w:val="a3"/>
        <w:numPr>
          <w:ilvl w:val="0"/>
          <w:numId w:val="1"/>
        </w:numPr>
      </w:pPr>
      <w:r>
        <w:t>Цель использования ИФА:</w:t>
      </w:r>
    </w:p>
    <w:p w:rsidR="00C80BC5" w:rsidRDefault="00C80BC5" w:rsidP="005675D3">
      <w:pPr>
        <w:pStyle w:val="a3"/>
      </w:pPr>
      <w:r>
        <w:t>1. Только серодиагностика</w:t>
      </w:r>
    </w:p>
    <w:p w:rsidR="00C80BC5" w:rsidRDefault="00C80BC5" w:rsidP="005675D3">
      <w:pPr>
        <w:pStyle w:val="a3"/>
      </w:pPr>
      <w:r>
        <w:t xml:space="preserve">2. </w:t>
      </w:r>
      <w:r w:rsidR="00A30EE2">
        <w:t xml:space="preserve">Только </w:t>
      </w:r>
      <w:proofErr w:type="spellStart"/>
      <w:r w:rsidR="00A30EE2">
        <w:t>сероидентификация</w:t>
      </w:r>
      <w:proofErr w:type="spellEnd"/>
    </w:p>
    <w:p w:rsidR="00A30EE2" w:rsidRDefault="00A30EE2" w:rsidP="005675D3">
      <w:pPr>
        <w:pStyle w:val="a3"/>
      </w:pPr>
      <w:r>
        <w:t>3. Определение иммунного статуса</w:t>
      </w:r>
    </w:p>
    <w:p w:rsidR="00A30EE2" w:rsidRDefault="00A30EE2" w:rsidP="005675D3">
      <w:pPr>
        <w:pStyle w:val="a3"/>
      </w:pPr>
      <w:r>
        <w:t>4.</w:t>
      </w:r>
      <w:r w:rsidR="005675D3">
        <w:t xml:space="preserve"> Серодиагностика и </w:t>
      </w:r>
      <w:proofErr w:type="spellStart"/>
      <w:r w:rsidR="005675D3">
        <w:t>сероидентификация</w:t>
      </w:r>
      <w:proofErr w:type="spellEnd"/>
    </w:p>
    <w:p w:rsidR="00197867" w:rsidRDefault="00197867" w:rsidP="00C7655C">
      <w:pPr>
        <w:pStyle w:val="a3"/>
      </w:pPr>
    </w:p>
    <w:p w:rsidR="00C7655C" w:rsidRDefault="00C7655C" w:rsidP="00C7655C">
      <w:pPr>
        <w:pStyle w:val="a3"/>
      </w:pPr>
    </w:p>
    <w:p w:rsidR="00C7655C" w:rsidRDefault="00587A83" w:rsidP="00C7655C">
      <w:pPr>
        <w:pStyle w:val="a3"/>
      </w:pPr>
      <w:r>
        <w:t>Теоретическое задание.</w:t>
      </w:r>
    </w:p>
    <w:p w:rsidR="00587A83" w:rsidRDefault="00B83BC6" w:rsidP="00587A83">
      <w:r>
        <w:t>Задание 1</w:t>
      </w:r>
      <w:r w:rsidR="005B192F">
        <w:t xml:space="preserve">. </w:t>
      </w:r>
      <w:r>
        <w:t xml:space="preserve"> </w:t>
      </w:r>
      <w:r w:rsidR="00E60F65">
        <w:t>Д</w:t>
      </w:r>
      <w:r>
        <w:t>ля всех студентов группы</w:t>
      </w:r>
      <w:r w:rsidR="0028377F">
        <w:t>.</w:t>
      </w:r>
    </w:p>
    <w:p w:rsidR="0028377F" w:rsidRDefault="0028377F" w:rsidP="00587A83">
      <w:r>
        <w:t>Ответьте на вопросы:</w:t>
      </w:r>
    </w:p>
    <w:p w:rsidR="0028377F" w:rsidRDefault="0028377F" w:rsidP="0028377F">
      <w:pPr>
        <w:pStyle w:val="a3"/>
        <w:numPr>
          <w:ilvl w:val="0"/>
          <w:numId w:val="4"/>
        </w:numPr>
      </w:pPr>
      <w:r>
        <w:t>На чем основана</w:t>
      </w:r>
      <w:r w:rsidR="00060DF9">
        <w:t xml:space="preserve"> специфичность взаимодействия антигена и антитела?</w:t>
      </w:r>
    </w:p>
    <w:p w:rsidR="00060DF9" w:rsidRDefault="00EE4332" w:rsidP="0028377F">
      <w:pPr>
        <w:pStyle w:val="a3"/>
        <w:numPr>
          <w:ilvl w:val="0"/>
          <w:numId w:val="4"/>
        </w:numPr>
      </w:pPr>
      <w:r>
        <w:t>В чем преимущества ИФА по сравнению</w:t>
      </w:r>
      <w:r w:rsidR="00453AF9">
        <w:t xml:space="preserve"> с развернутой РА в случае их использования для серодиагностики</w:t>
      </w:r>
      <w:r w:rsidR="005B192F">
        <w:t>?</w:t>
      </w:r>
    </w:p>
    <w:p w:rsidR="005B192F" w:rsidRDefault="005B192F" w:rsidP="005B192F">
      <w:r>
        <w:t>Задание 2.</w:t>
      </w:r>
    </w:p>
    <w:p w:rsidR="00E60F65" w:rsidRDefault="00E60F65" w:rsidP="005B192F">
      <w:r>
        <w:t>Выберите реакцию</w:t>
      </w:r>
      <w:r w:rsidR="005A5A85">
        <w:t>/</w:t>
      </w:r>
      <w:proofErr w:type="spellStart"/>
      <w:r w:rsidR="005A5A85">
        <w:t>ции</w:t>
      </w:r>
      <w:proofErr w:type="spellEnd"/>
      <w:r>
        <w:t xml:space="preserve"> </w:t>
      </w:r>
      <w:r w:rsidR="00150B46">
        <w:t xml:space="preserve">из списка </w:t>
      </w:r>
      <w:r>
        <w:t>в соответствии</w:t>
      </w:r>
      <w:r w:rsidR="00432334">
        <w:t xml:space="preserve"> с номером вашей фамилии в списке</w:t>
      </w:r>
      <w:r w:rsidR="005A5A85">
        <w:t xml:space="preserve"> </w:t>
      </w:r>
      <w:r w:rsidR="00AD10B5">
        <w:t xml:space="preserve">группы </w:t>
      </w:r>
      <w:r w:rsidR="005A5A85">
        <w:t>и ответьте на</w:t>
      </w:r>
      <w:r w:rsidR="00150B46">
        <w:t xml:space="preserve"> вопросы:</w:t>
      </w:r>
    </w:p>
    <w:p w:rsidR="00150B46" w:rsidRDefault="00150B46" w:rsidP="005B192F">
      <w:r>
        <w:t>-</w:t>
      </w:r>
      <w:r w:rsidR="002D4BA8">
        <w:t xml:space="preserve"> цель/ли использования реакции/</w:t>
      </w:r>
      <w:proofErr w:type="spellStart"/>
      <w:r w:rsidR="002D4BA8">
        <w:t>ций</w:t>
      </w:r>
      <w:proofErr w:type="spellEnd"/>
      <w:r w:rsidR="000C29DE">
        <w:t>?</w:t>
      </w:r>
    </w:p>
    <w:p w:rsidR="002D4BA8" w:rsidRDefault="002D4BA8" w:rsidP="005B192F">
      <w:r>
        <w:t xml:space="preserve">- </w:t>
      </w:r>
      <w:r w:rsidR="000C29DE">
        <w:t>механизм реакции/</w:t>
      </w:r>
      <w:proofErr w:type="spellStart"/>
      <w:r w:rsidR="000C29DE">
        <w:t>ций</w:t>
      </w:r>
      <w:proofErr w:type="spellEnd"/>
      <w:r w:rsidR="000C29DE">
        <w:t>?</w:t>
      </w:r>
    </w:p>
    <w:p w:rsidR="000C29DE" w:rsidRDefault="000C29DE" w:rsidP="005B192F">
      <w:r>
        <w:t xml:space="preserve">- </w:t>
      </w:r>
      <w:r w:rsidR="002E79C4">
        <w:t>ингредиенты реакции и что они содержат?</w:t>
      </w:r>
    </w:p>
    <w:p w:rsidR="002E79C4" w:rsidRDefault="002E79C4" w:rsidP="005B192F">
      <w:r>
        <w:t xml:space="preserve">- </w:t>
      </w:r>
      <w:r w:rsidR="00D5735F">
        <w:t>результаты реакции и их оценка</w:t>
      </w:r>
      <w:r w:rsidR="001E137F">
        <w:t>?</w:t>
      </w:r>
    </w:p>
    <w:p w:rsidR="001E137F" w:rsidRDefault="001E137F" w:rsidP="005B192F">
      <w:r>
        <w:t>1., 8. РСК</w:t>
      </w:r>
    </w:p>
    <w:p w:rsidR="00C745A2" w:rsidRDefault="00C745A2" w:rsidP="005B192F">
      <w:r>
        <w:t xml:space="preserve">2., 9. </w:t>
      </w:r>
      <w:r w:rsidR="00A742AB">
        <w:t xml:space="preserve">РИФ прямая, ИФА для </w:t>
      </w:r>
      <w:proofErr w:type="spellStart"/>
      <w:r w:rsidR="00A742AB">
        <w:t>сероидентификации</w:t>
      </w:r>
      <w:proofErr w:type="spellEnd"/>
    </w:p>
    <w:p w:rsidR="00782FCF" w:rsidRDefault="00782FCF" w:rsidP="005B192F">
      <w:r>
        <w:lastRenderedPageBreak/>
        <w:t xml:space="preserve">3., 10. РИФ непрямая, </w:t>
      </w:r>
      <w:r w:rsidR="009376AF">
        <w:t>ИФА для серодиагностики</w:t>
      </w:r>
    </w:p>
    <w:p w:rsidR="009376AF" w:rsidRDefault="009376AF" w:rsidP="005B192F">
      <w:r>
        <w:t xml:space="preserve">4., 11. </w:t>
      </w:r>
      <w:r w:rsidR="00A708E2">
        <w:t>РИФ прямая, ИХА</w:t>
      </w:r>
      <w:r w:rsidR="00817E23">
        <w:t xml:space="preserve"> (</w:t>
      </w:r>
      <w:proofErr w:type="spellStart"/>
      <w:r w:rsidR="00817E23">
        <w:t>иммунохроматографический</w:t>
      </w:r>
      <w:proofErr w:type="spellEnd"/>
      <w:r w:rsidR="00817E23">
        <w:t xml:space="preserve"> анализ)</w:t>
      </w:r>
    </w:p>
    <w:p w:rsidR="00626A2A" w:rsidRDefault="00626A2A" w:rsidP="005B192F">
      <w:r>
        <w:t>5., 12. РИФ непрямая</w:t>
      </w:r>
      <w:r w:rsidR="00F27251">
        <w:t>, ИХА</w:t>
      </w:r>
    </w:p>
    <w:p w:rsidR="00F27251" w:rsidRDefault="00F27251" w:rsidP="005B192F">
      <w:r>
        <w:t>6., 13. ИФА для</w:t>
      </w:r>
      <w:r w:rsidR="009407DA">
        <w:t xml:space="preserve"> серодиагностики, ИХА</w:t>
      </w:r>
    </w:p>
    <w:p w:rsidR="009407DA" w:rsidRDefault="009407DA" w:rsidP="005B192F">
      <w:r>
        <w:t xml:space="preserve">7., 14. </w:t>
      </w:r>
      <w:r w:rsidR="00146986">
        <w:t xml:space="preserve">ИФА для </w:t>
      </w:r>
      <w:proofErr w:type="spellStart"/>
      <w:r w:rsidR="00146986">
        <w:t>сероидентификации</w:t>
      </w:r>
      <w:proofErr w:type="spellEnd"/>
      <w:r w:rsidR="00146986">
        <w:t>, ИХА.</w:t>
      </w:r>
    </w:p>
    <w:p w:rsidR="00AD10B5" w:rsidRDefault="00AD10B5" w:rsidP="005B192F"/>
    <w:p w:rsidR="00AD10B5" w:rsidRDefault="008F11D8" w:rsidP="005B192F">
      <w:r>
        <w:t>Практическое задание.</w:t>
      </w:r>
    </w:p>
    <w:p w:rsidR="008F11D8" w:rsidRDefault="00411A0A" w:rsidP="005B192F">
      <w:r>
        <w:t xml:space="preserve">Открыть методичку к занятиям </w:t>
      </w:r>
      <w:r w:rsidR="00FA3578">
        <w:t xml:space="preserve">по теме </w:t>
      </w:r>
      <w:r>
        <w:t xml:space="preserve">в документах </w:t>
      </w:r>
      <w:r w:rsidR="00FA3578">
        <w:t>кафедры</w:t>
      </w:r>
      <w:r w:rsidR="005300AB">
        <w:t xml:space="preserve"> и :</w:t>
      </w:r>
    </w:p>
    <w:p w:rsidR="005300AB" w:rsidRDefault="005300AB" w:rsidP="005300AB">
      <w:pPr>
        <w:pStyle w:val="a3"/>
        <w:numPr>
          <w:ilvl w:val="0"/>
          <w:numId w:val="5"/>
        </w:numPr>
      </w:pPr>
      <w:r>
        <w:t xml:space="preserve">Заполнить таблицу </w:t>
      </w:r>
      <w:r w:rsidR="00F64397">
        <w:t>1. Заполнить только столбец «</w:t>
      </w:r>
      <w:r w:rsidR="0027763F">
        <w:t>способ получения».</w:t>
      </w:r>
    </w:p>
    <w:p w:rsidR="0027763F" w:rsidRDefault="0027763F" w:rsidP="005300AB">
      <w:pPr>
        <w:pStyle w:val="a3"/>
        <w:numPr>
          <w:ilvl w:val="0"/>
          <w:numId w:val="5"/>
        </w:numPr>
      </w:pPr>
      <w:r>
        <w:t>Заполнить таблицу 2.</w:t>
      </w:r>
    </w:p>
    <w:p w:rsidR="00795236" w:rsidRDefault="00795236" w:rsidP="00795236">
      <w:r>
        <w:t>ОБРАЩАЮ ВАШЕ ВНИМАНИЕ</w:t>
      </w:r>
      <w:r w:rsidR="00EA3876">
        <w:t xml:space="preserve">! </w:t>
      </w:r>
    </w:p>
    <w:p w:rsidR="00EA3876" w:rsidRDefault="00EA3876" w:rsidP="00795236">
      <w:r>
        <w:t>В случае копирования информации и наличия одинаковых ошибок</w:t>
      </w:r>
      <w:r w:rsidR="002462CF">
        <w:t>, будет выставлена оценка «2». Выяснения «</w:t>
      </w:r>
      <w:r w:rsidR="002E4C4F">
        <w:t>первоисточника» не будет!</w:t>
      </w:r>
    </w:p>
    <w:sectPr w:rsidR="00E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C4F" w:rsidRDefault="002E4C4F" w:rsidP="002E4C4F">
      <w:pPr>
        <w:spacing w:after="0" w:line="240" w:lineRule="auto"/>
      </w:pPr>
      <w:r>
        <w:separator/>
      </w:r>
    </w:p>
  </w:endnote>
  <w:endnote w:type="continuationSeparator" w:id="0">
    <w:p w:rsidR="002E4C4F" w:rsidRDefault="002E4C4F" w:rsidP="002E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C4F" w:rsidRDefault="002E4C4F" w:rsidP="002E4C4F">
      <w:pPr>
        <w:spacing w:after="0" w:line="240" w:lineRule="auto"/>
      </w:pPr>
      <w:r>
        <w:separator/>
      </w:r>
    </w:p>
  </w:footnote>
  <w:footnote w:type="continuationSeparator" w:id="0">
    <w:p w:rsidR="002E4C4F" w:rsidRDefault="002E4C4F" w:rsidP="002E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6F69"/>
    <w:multiLevelType w:val="hybridMultilevel"/>
    <w:tmpl w:val="BF440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87D5C"/>
    <w:multiLevelType w:val="hybridMultilevel"/>
    <w:tmpl w:val="9E8604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E9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6E0E"/>
    <w:multiLevelType w:val="hybridMultilevel"/>
    <w:tmpl w:val="965496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82C4B"/>
    <w:multiLevelType w:val="hybridMultilevel"/>
    <w:tmpl w:val="EE585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191"/>
    <w:multiLevelType w:val="hybridMultilevel"/>
    <w:tmpl w:val="6E089BA4"/>
    <w:lvl w:ilvl="0" w:tplc="FFFFFFF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8"/>
    <w:rsid w:val="0002328E"/>
    <w:rsid w:val="00060DF9"/>
    <w:rsid w:val="000C29DE"/>
    <w:rsid w:val="00146986"/>
    <w:rsid w:val="00150B46"/>
    <w:rsid w:val="00156E0E"/>
    <w:rsid w:val="00197867"/>
    <w:rsid w:val="001E137F"/>
    <w:rsid w:val="00221AAC"/>
    <w:rsid w:val="002462CF"/>
    <w:rsid w:val="0027763F"/>
    <w:rsid w:val="002821BF"/>
    <w:rsid w:val="00282958"/>
    <w:rsid w:val="0028377F"/>
    <w:rsid w:val="00292A45"/>
    <w:rsid w:val="002D4BA8"/>
    <w:rsid w:val="002E4C4F"/>
    <w:rsid w:val="002E79C4"/>
    <w:rsid w:val="00411A0A"/>
    <w:rsid w:val="00432334"/>
    <w:rsid w:val="00453AF9"/>
    <w:rsid w:val="0048511F"/>
    <w:rsid w:val="004D04AA"/>
    <w:rsid w:val="004D73E5"/>
    <w:rsid w:val="004E6DF7"/>
    <w:rsid w:val="005041A2"/>
    <w:rsid w:val="00505DE8"/>
    <w:rsid w:val="005300AB"/>
    <w:rsid w:val="00531FF4"/>
    <w:rsid w:val="005675D3"/>
    <w:rsid w:val="00587A83"/>
    <w:rsid w:val="005A5A85"/>
    <w:rsid w:val="005B192F"/>
    <w:rsid w:val="00624079"/>
    <w:rsid w:val="00625A4F"/>
    <w:rsid w:val="00626A2A"/>
    <w:rsid w:val="00642E5A"/>
    <w:rsid w:val="00782FCF"/>
    <w:rsid w:val="00795236"/>
    <w:rsid w:val="007A70A6"/>
    <w:rsid w:val="007E70CE"/>
    <w:rsid w:val="00817E23"/>
    <w:rsid w:val="008F10BF"/>
    <w:rsid w:val="008F11D8"/>
    <w:rsid w:val="00905855"/>
    <w:rsid w:val="009376AF"/>
    <w:rsid w:val="009407DA"/>
    <w:rsid w:val="00A30EE2"/>
    <w:rsid w:val="00A3652C"/>
    <w:rsid w:val="00A708E2"/>
    <w:rsid w:val="00A742AB"/>
    <w:rsid w:val="00AD10B5"/>
    <w:rsid w:val="00B17008"/>
    <w:rsid w:val="00B83BC6"/>
    <w:rsid w:val="00BA1035"/>
    <w:rsid w:val="00C71331"/>
    <w:rsid w:val="00C745A2"/>
    <w:rsid w:val="00C7655C"/>
    <w:rsid w:val="00C80BC5"/>
    <w:rsid w:val="00D05040"/>
    <w:rsid w:val="00D24B03"/>
    <w:rsid w:val="00D5735F"/>
    <w:rsid w:val="00E60F65"/>
    <w:rsid w:val="00EA3876"/>
    <w:rsid w:val="00EE4332"/>
    <w:rsid w:val="00F27251"/>
    <w:rsid w:val="00F27BC2"/>
    <w:rsid w:val="00F403C9"/>
    <w:rsid w:val="00F64397"/>
    <w:rsid w:val="00F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95BDB"/>
  <w15:chartTrackingRefBased/>
  <w15:docId w15:val="{652BDA0B-74C8-3F4C-99C8-BA4A57E3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3C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4C4F"/>
  </w:style>
  <w:style w:type="paragraph" w:styleId="a6">
    <w:name w:val="footer"/>
    <w:basedOn w:val="a"/>
    <w:link w:val="a7"/>
    <w:uiPriority w:val="99"/>
    <w:unhideWhenUsed/>
    <w:rsid w:val="002E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4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2020-04-04T09:06:00Z</dcterms:created>
  <dcterms:modified xsi:type="dcterms:W3CDTF">2020-04-04T09:06:00Z</dcterms:modified>
</cp:coreProperties>
</file>