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B3" w:rsidRPr="00DA615A" w:rsidRDefault="00CA11F1" w:rsidP="00DA615A">
      <w:pPr>
        <w:pStyle w:val="a3"/>
        <w:numPr>
          <w:ilvl w:val="0"/>
          <w:numId w:val="1"/>
        </w:numPr>
      </w:pPr>
      <w:r w:rsidRPr="00DA615A">
        <w:t>МЕХАНИЗМ ДЕЙСТВИЯ СТАТИНОВ</w:t>
      </w:r>
    </w:p>
    <w:p w:rsidR="00CA11F1" w:rsidRPr="00DA615A" w:rsidRDefault="00CA11F1" w:rsidP="00DA615A">
      <w:pPr>
        <w:pStyle w:val="a3"/>
        <w:numPr>
          <w:ilvl w:val="0"/>
          <w:numId w:val="2"/>
        </w:numPr>
      </w:pPr>
      <w:r w:rsidRPr="00DA615A">
        <w:t>тормозят активность фермента ГМГ-</w:t>
      </w:r>
      <w:proofErr w:type="spellStart"/>
      <w:r w:rsidRPr="00DA615A">
        <w:t>КоА</w:t>
      </w:r>
      <w:proofErr w:type="spellEnd"/>
      <w:r w:rsidRPr="00DA615A">
        <w:t>-</w:t>
      </w:r>
      <w:proofErr w:type="spellStart"/>
      <w:r w:rsidRPr="00DA615A">
        <w:t>редуктазы</w:t>
      </w:r>
      <w:proofErr w:type="spellEnd"/>
    </w:p>
    <w:p w:rsidR="00CA11F1" w:rsidRPr="00DA615A" w:rsidRDefault="00CA11F1" w:rsidP="00DA615A">
      <w:pPr>
        <w:pStyle w:val="a3"/>
        <w:numPr>
          <w:ilvl w:val="0"/>
          <w:numId w:val="2"/>
        </w:numPr>
      </w:pPr>
      <w:r w:rsidRPr="00DA615A">
        <w:t>тормозят активность фермента ЦОГ 2</w:t>
      </w:r>
    </w:p>
    <w:p w:rsidR="00CA11F1" w:rsidRPr="00DA615A" w:rsidRDefault="00CA11F1" w:rsidP="00DA615A">
      <w:pPr>
        <w:pStyle w:val="a3"/>
        <w:numPr>
          <w:ilvl w:val="0"/>
          <w:numId w:val="2"/>
        </w:numPr>
      </w:pPr>
      <w:r w:rsidRPr="00DA615A">
        <w:t xml:space="preserve">повышают активность фермента </w:t>
      </w:r>
      <w:proofErr w:type="spellStart"/>
      <w:r w:rsidRPr="00DA615A">
        <w:t>аденилатциклазы</w:t>
      </w:r>
      <w:proofErr w:type="spellEnd"/>
    </w:p>
    <w:p w:rsidR="00CA11F1" w:rsidRPr="00DA615A" w:rsidRDefault="00CA11F1" w:rsidP="00DA615A">
      <w:pPr>
        <w:pStyle w:val="a3"/>
        <w:numPr>
          <w:ilvl w:val="0"/>
          <w:numId w:val="2"/>
        </w:numPr>
      </w:pPr>
      <w:r w:rsidRPr="00DA615A">
        <w:t xml:space="preserve">ингибируют активность бета- </w:t>
      </w:r>
      <w:proofErr w:type="spellStart"/>
      <w:r w:rsidRPr="00DA615A">
        <w:t>лактамаз</w:t>
      </w:r>
      <w:proofErr w:type="spellEnd"/>
    </w:p>
    <w:p w:rsidR="00CA11F1" w:rsidRPr="00DA615A" w:rsidRDefault="00CA11F1"/>
    <w:p w:rsidR="00CA11F1" w:rsidRPr="00DA615A" w:rsidRDefault="00CA11F1" w:rsidP="00DA615A">
      <w:pPr>
        <w:pStyle w:val="a3"/>
        <w:numPr>
          <w:ilvl w:val="0"/>
          <w:numId w:val="1"/>
        </w:numPr>
      </w:pPr>
      <w:r w:rsidRPr="00DA615A">
        <w:t>К ГИПОЛИПИДЕМИЧЕСКИМ ПРЕПАРАТАМ НЕ ОТНОСЯТСЯ</w:t>
      </w:r>
    </w:p>
    <w:p w:rsidR="00CA11F1" w:rsidRPr="00DA615A" w:rsidRDefault="00CA11F1" w:rsidP="00DA615A">
      <w:pPr>
        <w:pStyle w:val="a3"/>
        <w:numPr>
          <w:ilvl w:val="0"/>
          <w:numId w:val="3"/>
        </w:numPr>
      </w:pPr>
      <w:proofErr w:type="spellStart"/>
      <w:r w:rsidRPr="00DA615A">
        <w:t>статины</w:t>
      </w:r>
      <w:proofErr w:type="spellEnd"/>
      <w:r w:rsidRPr="00DA615A">
        <w:t xml:space="preserve"> </w:t>
      </w:r>
    </w:p>
    <w:p w:rsidR="00CA11F1" w:rsidRPr="00DA615A" w:rsidRDefault="00CA11F1" w:rsidP="00DA615A">
      <w:pPr>
        <w:pStyle w:val="a3"/>
        <w:numPr>
          <w:ilvl w:val="0"/>
          <w:numId w:val="3"/>
        </w:numPr>
      </w:pPr>
      <w:proofErr w:type="spellStart"/>
      <w:r w:rsidRPr="00DA615A">
        <w:t>фибраты</w:t>
      </w:r>
      <w:proofErr w:type="spellEnd"/>
    </w:p>
    <w:p w:rsidR="00CA11F1" w:rsidRPr="00DA615A" w:rsidRDefault="00CA11F1" w:rsidP="00DA615A">
      <w:pPr>
        <w:pStyle w:val="a3"/>
        <w:numPr>
          <w:ilvl w:val="0"/>
          <w:numId w:val="3"/>
        </w:numPr>
      </w:pPr>
      <w:r w:rsidRPr="00DA615A">
        <w:t>никотиновая кислота</w:t>
      </w:r>
    </w:p>
    <w:p w:rsidR="00CA11F1" w:rsidRPr="00DA615A" w:rsidRDefault="00CA11F1" w:rsidP="00DA615A">
      <w:pPr>
        <w:pStyle w:val="a3"/>
        <w:numPr>
          <w:ilvl w:val="0"/>
          <w:numId w:val="3"/>
        </w:numPr>
      </w:pPr>
      <w:r w:rsidRPr="00DA615A">
        <w:t>ингибиторы абсорбции ХС</w:t>
      </w:r>
    </w:p>
    <w:p w:rsidR="00CA11F1" w:rsidRDefault="00CA11F1" w:rsidP="00DA615A">
      <w:pPr>
        <w:pStyle w:val="a3"/>
        <w:numPr>
          <w:ilvl w:val="0"/>
          <w:numId w:val="3"/>
        </w:numPr>
      </w:pPr>
      <w:r w:rsidRPr="00DA615A">
        <w:t>нитраты</w:t>
      </w:r>
    </w:p>
    <w:p w:rsidR="00DA615A" w:rsidRPr="00DA615A" w:rsidRDefault="00DA615A" w:rsidP="00DA615A">
      <w:pPr>
        <w:pStyle w:val="a3"/>
      </w:pPr>
    </w:p>
    <w:p w:rsidR="00CA11F1" w:rsidRPr="00DA615A" w:rsidRDefault="00CA11F1" w:rsidP="00DA615A">
      <w:pPr>
        <w:pStyle w:val="a3"/>
        <w:numPr>
          <w:ilvl w:val="0"/>
          <w:numId w:val="1"/>
        </w:numPr>
      </w:pPr>
      <w:r w:rsidRPr="00DA615A">
        <w:t>В КАКИЕ СРОКИ РАЗВИВАЕТСЯ ГИПОЛИПИДЕМИЧЕСКИЙ ЭФФЕКТ СТАТИНОВ</w:t>
      </w:r>
    </w:p>
    <w:p w:rsidR="00CA11F1" w:rsidRPr="00DA615A" w:rsidRDefault="00CA11F1" w:rsidP="00DA615A">
      <w:pPr>
        <w:pStyle w:val="a3"/>
        <w:numPr>
          <w:ilvl w:val="0"/>
          <w:numId w:val="4"/>
        </w:numPr>
      </w:pPr>
      <w:r w:rsidRPr="00DA615A">
        <w:t>30 мин</w:t>
      </w:r>
    </w:p>
    <w:p w:rsidR="00CA11F1" w:rsidRPr="00DA615A" w:rsidRDefault="00CA11F1" w:rsidP="00DA615A">
      <w:pPr>
        <w:pStyle w:val="a3"/>
        <w:numPr>
          <w:ilvl w:val="0"/>
          <w:numId w:val="4"/>
        </w:numPr>
      </w:pPr>
      <w:r w:rsidRPr="00DA615A">
        <w:t>6-12 часов</w:t>
      </w:r>
    </w:p>
    <w:p w:rsidR="00CA11F1" w:rsidRPr="00DA615A" w:rsidRDefault="00CA11F1" w:rsidP="00DA615A">
      <w:pPr>
        <w:pStyle w:val="a3"/>
        <w:numPr>
          <w:ilvl w:val="0"/>
          <w:numId w:val="4"/>
        </w:numPr>
      </w:pPr>
      <w:r w:rsidRPr="00DA615A">
        <w:t>5-7 дней</w:t>
      </w:r>
    </w:p>
    <w:p w:rsidR="00CA11F1" w:rsidRDefault="00CA11F1" w:rsidP="00DA615A">
      <w:pPr>
        <w:pStyle w:val="a3"/>
        <w:numPr>
          <w:ilvl w:val="0"/>
          <w:numId w:val="4"/>
        </w:numPr>
      </w:pPr>
      <w:r w:rsidRPr="00DA615A">
        <w:t>2-3 недели</w:t>
      </w:r>
    </w:p>
    <w:p w:rsidR="00DA615A" w:rsidRPr="00DA615A" w:rsidRDefault="00DA615A" w:rsidP="00DA615A">
      <w:pPr>
        <w:pStyle w:val="a3"/>
      </w:pPr>
    </w:p>
    <w:p w:rsidR="00CA11F1" w:rsidRPr="00DA615A" w:rsidRDefault="00CA11F1" w:rsidP="00DA615A">
      <w:pPr>
        <w:pStyle w:val="a3"/>
        <w:numPr>
          <w:ilvl w:val="0"/>
          <w:numId w:val="1"/>
        </w:numPr>
      </w:pPr>
      <w:r w:rsidRPr="00DA615A">
        <w:t>САМЫЙ СИЛЬНЫЙ ПО ВЫРАЖЕННОСТИ ГИПОЛИПИДЕМИЧЕСКОГО ЭФФЕКТА СТАТИН</w:t>
      </w:r>
    </w:p>
    <w:p w:rsidR="00CA11F1" w:rsidRPr="00DA615A" w:rsidRDefault="00CA11F1" w:rsidP="00DA615A">
      <w:pPr>
        <w:pStyle w:val="a3"/>
        <w:numPr>
          <w:ilvl w:val="0"/>
          <w:numId w:val="5"/>
        </w:numPr>
      </w:pPr>
      <w:proofErr w:type="spellStart"/>
      <w:r w:rsidRPr="00DA615A">
        <w:t>розувастатин</w:t>
      </w:r>
      <w:proofErr w:type="spellEnd"/>
      <w:r w:rsidRPr="00DA615A">
        <w:t xml:space="preserve"> </w:t>
      </w:r>
    </w:p>
    <w:p w:rsidR="00CA11F1" w:rsidRPr="00DA615A" w:rsidRDefault="00CA11F1" w:rsidP="00DA615A">
      <w:pPr>
        <w:pStyle w:val="a3"/>
        <w:numPr>
          <w:ilvl w:val="0"/>
          <w:numId w:val="5"/>
        </w:numPr>
      </w:pPr>
      <w:proofErr w:type="spellStart"/>
      <w:r w:rsidRPr="00DA615A">
        <w:t>аторвастатин</w:t>
      </w:r>
      <w:proofErr w:type="spellEnd"/>
    </w:p>
    <w:p w:rsidR="00CA11F1" w:rsidRPr="00DA615A" w:rsidRDefault="00CA11F1" w:rsidP="00DA615A">
      <w:pPr>
        <w:pStyle w:val="a3"/>
        <w:numPr>
          <w:ilvl w:val="0"/>
          <w:numId w:val="5"/>
        </w:numPr>
      </w:pPr>
      <w:proofErr w:type="spellStart"/>
      <w:r w:rsidRPr="00DA615A">
        <w:t>симвастатин</w:t>
      </w:r>
      <w:proofErr w:type="spellEnd"/>
    </w:p>
    <w:p w:rsidR="00CA11F1" w:rsidRDefault="00CA11F1" w:rsidP="00DA615A">
      <w:pPr>
        <w:pStyle w:val="a3"/>
        <w:numPr>
          <w:ilvl w:val="0"/>
          <w:numId w:val="5"/>
        </w:numPr>
      </w:pPr>
      <w:proofErr w:type="spellStart"/>
      <w:r w:rsidRPr="00DA615A">
        <w:t>правастатин</w:t>
      </w:r>
      <w:proofErr w:type="spellEnd"/>
    </w:p>
    <w:p w:rsidR="00DA615A" w:rsidRPr="00DA615A" w:rsidRDefault="00DA615A" w:rsidP="00DA615A">
      <w:pPr>
        <w:pStyle w:val="a3"/>
      </w:pPr>
    </w:p>
    <w:p w:rsidR="00CA11F1" w:rsidRPr="00DA615A" w:rsidRDefault="00CA11F1" w:rsidP="00DA615A">
      <w:pPr>
        <w:pStyle w:val="a3"/>
        <w:numPr>
          <w:ilvl w:val="0"/>
          <w:numId w:val="1"/>
        </w:numPr>
      </w:pPr>
      <w:r w:rsidRPr="00DA615A">
        <w:t xml:space="preserve">ПОВРЕЖДЕНИЕ МЫШЕЧНОЙ ТКАНИ НА ФОНЕ ПРИЕМА СТАТИНОВ ЭТО </w:t>
      </w:r>
    </w:p>
    <w:p w:rsidR="00CA11F1" w:rsidRPr="00DA615A" w:rsidRDefault="00CA11F1" w:rsidP="00DA615A">
      <w:pPr>
        <w:pStyle w:val="a3"/>
        <w:numPr>
          <w:ilvl w:val="0"/>
          <w:numId w:val="6"/>
        </w:numPr>
      </w:pPr>
      <w:proofErr w:type="spellStart"/>
      <w:r w:rsidRPr="00DA615A">
        <w:t>рабдомиолиз</w:t>
      </w:r>
      <w:proofErr w:type="spellEnd"/>
    </w:p>
    <w:p w:rsidR="00CA11F1" w:rsidRPr="00DA615A" w:rsidRDefault="00CA11F1" w:rsidP="00DA615A">
      <w:pPr>
        <w:pStyle w:val="a3"/>
        <w:numPr>
          <w:ilvl w:val="0"/>
          <w:numId w:val="6"/>
        </w:numPr>
      </w:pPr>
      <w:r w:rsidRPr="00DA615A">
        <w:t>панкреонекроз</w:t>
      </w:r>
    </w:p>
    <w:p w:rsidR="00CA11F1" w:rsidRPr="00DA615A" w:rsidRDefault="00CA11F1" w:rsidP="00DA615A">
      <w:pPr>
        <w:pStyle w:val="a3"/>
        <w:numPr>
          <w:ilvl w:val="0"/>
          <w:numId w:val="6"/>
        </w:numPr>
      </w:pPr>
      <w:proofErr w:type="spellStart"/>
      <w:r w:rsidRPr="00DA615A">
        <w:t>гепатопатия</w:t>
      </w:r>
      <w:proofErr w:type="spellEnd"/>
    </w:p>
    <w:p w:rsidR="00CA11F1" w:rsidRPr="00DA615A" w:rsidRDefault="00CA11F1" w:rsidP="00DA615A">
      <w:pPr>
        <w:pStyle w:val="a3"/>
        <w:numPr>
          <w:ilvl w:val="0"/>
          <w:numId w:val="6"/>
        </w:numPr>
      </w:pPr>
      <w:proofErr w:type="spellStart"/>
      <w:r w:rsidRPr="00DA615A">
        <w:t>урикозурия</w:t>
      </w:r>
      <w:proofErr w:type="spellEnd"/>
    </w:p>
    <w:p w:rsidR="00CA11F1" w:rsidRPr="00DA615A" w:rsidRDefault="00CA11F1" w:rsidP="00CA11F1">
      <w:bookmarkStart w:id="0" w:name="_GoBack"/>
      <w:bookmarkEnd w:id="0"/>
    </w:p>
    <w:sectPr w:rsidR="00CA11F1" w:rsidRPr="00D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33B"/>
    <w:multiLevelType w:val="hybridMultilevel"/>
    <w:tmpl w:val="C5141D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D85"/>
    <w:multiLevelType w:val="hybridMultilevel"/>
    <w:tmpl w:val="A56E1F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30AF"/>
    <w:multiLevelType w:val="hybridMultilevel"/>
    <w:tmpl w:val="CD0CEF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C06C3"/>
    <w:multiLevelType w:val="hybridMultilevel"/>
    <w:tmpl w:val="3F1EE0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2A57"/>
    <w:multiLevelType w:val="hybridMultilevel"/>
    <w:tmpl w:val="1F988D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87581"/>
    <w:multiLevelType w:val="hybridMultilevel"/>
    <w:tmpl w:val="370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D3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0D3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11F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A615A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7E4F-286B-40FE-B4FA-AA3E5AF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3</cp:revision>
  <dcterms:created xsi:type="dcterms:W3CDTF">2018-12-01T06:41:00Z</dcterms:created>
  <dcterms:modified xsi:type="dcterms:W3CDTF">2020-06-26T01:01:00Z</dcterms:modified>
</cp:coreProperties>
</file>