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F70" w:rsidRDefault="00D10F70" w:rsidP="00D10F7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Инструктаж по технике безопасности</w:t>
      </w:r>
    </w:p>
    <w:p w:rsidR="00D10F70" w:rsidRPr="004F0B62" w:rsidRDefault="00D10F70" w:rsidP="00D10F70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4F0B62">
        <w:rPr>
          <w:rFonts w:ascii="Times New Roman" w:hAnsi="Times New Roman"/>
          <w:b/>
          <w:sz w:val="28"/>
          <w:szCs w:val="24"/>
        </w:rPr>
        <w:t>Инструктаж по технике безопасности при работе с биоматериалом: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В лаборатории проводить работы только в спецодежде: медицинском халате, сменной обуви, колпаке, резиновых перчатках. При угрозе разбрызгивания биологических жидкостей также надевают медицинскую маску, защитные очки или экран, клеенчатый фартук.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Надевать резиновые перчатки при любом соприкосновении с биологическими жидкостями.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Повреждения на коже рук дополнительно под перчатками закрываются напальчником или лейкопластырем.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Резиновые перчатки надевать поверх медицинского халата.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После каждого снятия перчаток необходимо тщательно мыть руки.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Не допускается пипетирования жидкостей ртом, для этого используются резиновые груши или автоматические пипетки.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Исключаются из обращения пробирки с битыми краями.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Перед началом работы проводится проверка исправности аппаратуры, используемой в КДЛ.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Поверхности столов в конце рабочего дня обеззараживают протиранием дезсредством, при загрязнении стола биологическими жидкостями – немедленно двукратно с интервалом в 15 минут протереть поверхность дезсредством.</w:t>
      </w:r>
    </w:p>
    <w:p w:rsidR="00D10F70" w:rsidRDefault="00D10F70" w:rsidP="00D10F70">
      <w:pPr>
        <w:pStyle w:val="a3"/>
        <w:numPr>
          <w:ilvl w:val="0"/>
          <w:numId w:val="1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 xml:space="preserve"> После исследования вся посуда, соприкасающаяся с биологическим материалом, перчатки, должны подвергаться обеззараживанию – дезинфекции, которая проводится путем погружения на 1 час в дезраствор.</w:t>
      </w:r>
    </w:p>
    <w:p w:rsidR="00D10F70" w:rsidRPr="004F0B62" w:rsidRDefault="00D10F70" w:rsidP="00D10F70">
      <w:pPr>
        <w:tabs>
          <w:tab w:val="left" w:pos="8505"/>
        </w:tabs>
        <w:jc w:val="both"/>
        <w:rPr>
          <w:rFonts w:ascii="Times New Roman" w:hAnsi="Times New Roman"/>
          <w:b/>
          <w:sz w:val="28"/>
        </w:rPr>
      </w:pPr>
      <w:r w:rsidRPr="004F0B62">
        <w:rPr>
          <w:rFonts w:ascii="Times New Roman" w:hAnsi="Times New Roman"/>
          <w:b/>
          <w:sz w:val="28"/>
        </w:rPr>
        <w:t>При возникновении аварийной ситуации:</w:t>
      </w:r>
    </w:p>
    <w:p w:rsidR="00D10F70" w:rsidRPr="00106ADC" w:rsidRDefault="00D10F70" w:rsidP="00D10F70">
      <w:pPr>
        <w:pStyle w:val="a3"/>
        <w:numPr>
          <w:ilvl w:val="0"/>
          <w:numId w:val="2"/>
        </w:numPr>
        <w:tabs>
          <w:tab w:val="left" w:pos="8505"/>
        </w:tabs>
        <w:jc w:val="both"/>
        <w:rPr>
          <w:sz w:val="28"/>
        </w:rPr>
      </w:pPr>
      <w:r w:rsidRPr="00106ADC">
        <w:rPr>
          <w:sz w:val="28"/>
        </w:rPr>
        <w:t>При попадании биологической жидкости на незащищенную кожу – немедленно обработать кожу 70% этиловым спиртом, вымыть руки дважды с мылом, повторно обработать 70% этиловым спиртом.</w:t>
      </w:r>
    </w:p>
    <w:p w:rsidR="00D10F70" w:rsidRPr="00106ADC" w:rsidRDefault="00D10F70" w:rsidP="00D10F70">
      <w:pPr>
        <w:pStyle w:val="a3"/>
        <w:numPr>
          <w:ilvl w:val="0"/>
          <w:numId w:val="2"/>
        </w:numPr>
        <w:tabs>
          <w:tab w:val="left" w:pos="8505"/>
        </w:tabs>
        <w:jc w:val="both"/>
        <w:rPr>
          <w:sz w:val="28"/>
        </w:rPr>
      </w:pPr>
      <w:r w:rsidRPr="00106ADC">
        <w:rPr>
          <w:sz w:val="28"/>
        </w:rPr>
        <w:t>При попадании биологической жидкости в глаза – обильно промыть водой (не тереть).</w:t>
      </w:r>
    </w:p>
    <w:p w:rsidR="00D10F70" w:rsidRPr="00106ADC" w:rsidRDefault="00D10F70" w:rsidP="00D10F70">
      <w:pPr>
        <w:pStyle w:val="a3"/>
        <w:numPr>
          <w:ilvl w:val="0"/>
          <w:numId w:val="2"/>
        </w:numPr>
        <w:tabs>
          <w:tab w:val="left" w:pos="8505"/>
        </w:tabs>
        <w:jc w:val="both"/>
        <w:rPr>
          <w:sz w:val="28"/>
        </w:rPr>
      </w:pPr>
      <w:r w:rsidRPr="00106ADC">
        <w:rPr>
          <w:sz w:val="28"/>
        </w:rPr>
        <w:t>При попадании биологической жидкости в рот – прополоскать водой, а затем 70% этиловым спиртом.</w:t>
      </w:r>
    </w:p>
    <w:p w:rsidR="00D10F70" w:rsidRDefault="00D10F70" w:rsidP="00D10F70">
      <w:pPr>
        <w:pStyle w:val="a3"/>
        <w:numPr>
          <w:ilvl w:val="0"/>
          <w:numId w:val="2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получении травмы (укол, порез, ссадина) во время работы с биологической жидкостью, если из раны течет кровь – не останавливать, если кровотечения нет – выдавить несколько капель крови, затем обработать рану 70% этиловым спиртом, промыть под проточной водой с мылом дважды, края раны обработать йодом, заклеить пластырем (или клеем БФ) или сделать повязку.</w:t>
      </w:r>
    </w:p>
    <w:p w:rsidR="00D10F70" w:rsidRPr="00106ADC" w:rsidRDefault="00D10F70" w:rsidP="00D10F70">
      <w:pPr>
        <w:pStyle w:val="a3"/>
        <w:numPr>
          <w:ilvl w:val="0"/>
          <w:numId w:val="2"/>
        </w:numPr>
        <w:tabs>
          <w:tab w:val="left" w:pos="8505"/>
        </w:tabs>
        <w:jc w:val="both"/>
        <w:rPr>
          <w:sz w:val="28"/>
        </w:rPr>
      </w:pPr>
      <w:r w:rsidRPr="00106ADC">
        <w:rPr>
          <w:sz w:val="28"/>
        </w:rPr>
        <w:t>При попадании биологической жидкости в нос – обильно промыть водой (не тереть).</w:t>
      </w:r>
    </w:p>
    <w:p w:rsidR="00D10F70" w:rsidRPr="00106ADC" w:rsidRDefault="00D10F70" w:rsidP="00D10F70">
      <w:pPr>
        <w:pStyle w:val="a3"/>
        <w:numPr>
          <w:ilvl w:val="0"/>
          <w:numId w:val="2"/>
        </w:numPr>
        <w:tabs>
          <w:tab w:val="left" w:pos="8505"/>
        </w:tabs>
        <w:jc w:val="both"/>
        <w:rPr>
          <w:sz w:val="28"/>
        </w:rPr>
      </w:pPr>
      <w:r w:rsidRPr="00106ADC">
        <w:rPr>
          <w:sz w:val="28"/>
        </w:rPr>
        <w:lastRenderedPageBreak/>
        <w:t>При загрязнении биологической жидкостью халата и одежды – снять рабочую одежду и погрузить в дезинфицирующий раствор или бикс (бак) для автоклавирования.</w:t>
      </w:r>
    </w:p>
    <w:p w:rsidR="00D10F70" w:rsidRDefault="00D10F70" w:rsidP="00D10F70">
      <w:pPr>
        <w:tabs>
          <w:tab w:val="left" w:pos="8505"/>
        </w:tabs>
        <w:jc w:val="both"/>
        <w:rPr>
          <w:rFonts w:ascii="Times New Roman" w:hAnsi="Times New Roman"/>
          <w:b/>
          <w:sz w:val="28"/>
        </w:rPr>
      </w:pPr>
      <w:r w:rsidRPr="00106ADC">
        <w:rPr>
          <w:rFonts w:ascii="Times New Roman" w:hAnsi="Times New Roman"/>
          <w:b/>
          <w:sz w:val="28"/>
        </w:rPr>
        <w:t>Правила безопасной работы с биологическим</w:t>
      </w:r>
      <w:r>
        <w:rPr>
          <w:rFonts w:ascii="Times New Roman" w:hAnsi="Times New Roman"/>
          <w:b/>
          <w:sz w:val="28"/>
        </w:rPr>
        <w:t xml:space="preserve"> материалом регламентируются:</w:t>
      </w:r>
    </w:p>
    <w:p w:rsidR="00D10F70" w:rsidRDefault="00D10F70" w:rsidP="00D10F70">
      <w:pPr>
        <w:pStyle w:val="a3"/>
        <w:numPr>
          <w:ilvl w:val="0"/>
          <w:numId w:val="3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Приказом №408 МЗ СССР от 12.07.1989г. «О мерах по снижению заболеваемости вирусным гепатитом»</w:t>
      </w:r>
    </w:p>
    <w:p w:rsidR="00D10F70" w:rsidRDefault="00D10F70" w:rsidP="00D10F70">
      <w:pPr>
        <w:pStyle w:val="a3"/>
        <w:numPr>
          <w:ilvl w:val="0"/>
          <w:numId w:val="3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Приказом №170 МЗ РФ от 15.08.1994г. «О мерах по совершенствованию профилактики и лечения ВИЧ-инфекции в РФ»</w:t>
      </w:r>
    </w:p>
    <w:p w:rsidR="00D10F70" w:rsidRDefault="00D10F70" w:rsidP="00D10F70">
      <w:pPr>
        <w:pStyle w:val="a3"/>
        <w:numPr>
          <w:ilvl w:val="0"/>
          <w:numId w:val="3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Инструкцией по мерам профилактики распространения инфекционных заболеваний при работе в КДЛ ЛПУ.</w:t>
      </w:r>
    </w:p>
    <w:p w:rsidR="00D10F70" w:rsidRPr="003A221B" w:rsidRDefault="00D10F70" w:rsidP="00D10F70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A221B">
        <w:rPr>
          <w:sz w:val="28"/>
          <w:szCs w:val="28"/>
        </w:rPr>
        <w:t>СанПин 2.1.3.2630-10</w:t>
      </w:r>
      <w:r>
        <w:rPr>
          <w:sz w:val="28"/>
          <w:szCs w:val="28"/>
        </w:rPr>
        <w:t xml:space="preserve"> от 09.08.2010г. «</w:t>
      </w:r>
      <w:r w:rsidRPr="003A221B">
        <w:rPr>
          <w:sz w:val="28"/>
          <w:szCs w:val="28"/>
        </w:rPr>
        <w:t>Санитарно-эпидемиологические требования к организациям,</w:t>
      </w:r>
      <w:r w:rsidR="007C6785">
        <w:rPr>
          <w:sz w:val="28"/>
          <w:szCs w:val="28"/>
        </w:rPr>
        <w:t xml:space="preserve"> </w:t>
      </w:r>
      <w:r w:rsidRPr="003A221B">
        <w:rPr>
          <w:sz w:val="28"/>
          <w:szCs w:val="28"/>
        </w:rPr>
        <w:t>осуществ</w:t>
      </w:r>
      <w:r>
        <w:rPr>
          <w:sz w:val="28"/>
          <w:szCs w:val="28"/>
        </w:rPr>
        <w:t>ляющим медицинскую деятельность»</w:t>
      </w:r>
    </w:p>
    <w:p w:rsidR="00D10F70" w:rsidRPr="003A221B" w:rsidRDefault="00D10F70" w:rsidP="00D10F70">
      <w:pPr>
        <w:pStyle w:val="a3"/>
        <w:numPr>
          <w:ilvl w:val="0"/>
          <w:numId w:val="3"/>
        </w:numPr>
        <w:jc w:val="both"/>
        <w:rPr>
          <w:sz w:val="28"/>
        </w:rPr>
      </w:pPr>
      <w:r w:rsidRPr="003A221B">
        <w:rPr>
          <w:sz w:val="28"/>
        </w:rPr>
        <w:t>СанПиН 2.1.7.2790-10 от 09.12.2010г. «Санитарно-эпидемиологические требования к обращению с медицинскими отходами»</w:t>
      </w:r>
    </w:p>
    <w:p w:rsidR="00D10F70" w:rsidRPr="003A221B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Pr="0042541D" w:rsidRDefault="00D10F70" w:rsidP="00D10F70">
      <w:pPr>
        <w:tabs>
          <w:tab w:val="left" w:pos="8505"/>
        </w:tabs>
        <w:jc w:val="both"/>
        <w:rPr>
          <w:sz w:val="28"/>
        </w:rPr>
      </w:pPr>
    </w:p>
    <w:p w:rsidR="00D10F70" w:rsidRDefault="00D10F70" w:rsidP="00D10F7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Подпись общего руководителя________________________</w:t>
      </w:r>
    </w:p>
    <w:p w:rsidR="00D10F70" w:rsidRDefault="00D10F70" w:rsidP="00D10F7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Подпись студента___________________________________</w:t>
      </w:r>
    </w:p>
    <w:p w:rsidR="00D10F70" w:rsidRPr="0042541D" w:rsidRDefault="00D10F70" w:rsidP="00D10F7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М.П.</w:t>
      </w:r>
      <w:r>
        <w:rPr>
          <w:rFonts w:ascii="Times New Roman" w:hAnsi="Times New Roman"/>
          <w:sz w:val="32"/>
          <w:szCs w:val="32"/>
        </w:rPr>
        <w:br w:type="page"/>
      </w:r>
    </w:p>
    <w:p w:rsidR="005257F2" w:rsidRDefault="00D10F70" w:rsidP="00D10F70">
      <w:pPr>
        <w:pStyle w:val="1"/>
        <w:jc w:val="center"/>
        <w:rPr>
          <w:b w:val="0"/>
        </w:rPr>
      </w:pPr>
      <w:r>
        <w:lastRenderedPageBreak/>
        <w:t>1 день производственной практики, 18.04.2019</w:t>
      </w:r>
    </w:p>
    <w:p w:rsidR="00D10F70" w:rsidRDefault="00D10F70" w:rsidP="00D10F7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началом работы был проведен вводный инструктаж и первичный инструктаж на рабочем месте, ознакомление с нормативными документами, регламентирующими работу в клинико-диагностической лаборатории.</w:t>
      </w:r>
    </w:p>
    <w:p w:rsidR="00F823F6" w:rsidRDefault="00D10F70" w:rsidP="00D10F7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Позже было проведено ознакомление с инструкциями по работе с оборудованием, используемым</w:t>
      </w:r>
      <w:r w:rsidR="00F823F6">
        <w:rPr>
          <w:rFonts w:ascii="Times New Roman" w:hAnsi="Times New Roman"/>
          <w:sz w:val="28"/>
        </w:rPr>
        <w:t xml:space="preserve"> в лаборатории.</w:t>
      </w:r>
    </w:p>
    <w:p w:rsidR="00F823F6" w:rsidRDefault="00F823F6" w:rsidP="00D10F7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этапы приготовления гистологических препаратов: взятие материала, фиксация, промывка в воде, обезвоживание и уплотнение, заливка, приготовление срезов, окрашивание и заключение срезов.</w:t>
      </w:r>
    </w:p>
    <w:p w:rsidR="00F823F6" w:rsidRDefault="00F823F6" w:rsidP="00D10F7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каждого этапа приготовления препаратов в лаборатории оборудованы отдельные помещения – секционная, фиксационная, заливочная, микротомная, окрасочная, лаборатория </w:t>
      </w:r>
      <w:r>
        <w:rPr>
          <w:rFonts w:ascii="Times New Roman" w:hAnsi="Times New Roman"/>
          <w:sz w:val="28"/>
          <w:lang w:val="en-US"/>
        </w:rPr>
        <w:t>in</w:t>
      </w:r>
      <w:r w:rsidRPr="00F823F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cito</w:t>
      </w:r>
      <w:r>
        <w:rPr>
          <w:rFonts w:ascii="Times New Roman" w:hAnsi="Times New Roman"/>
          <w:sz w:val="28"/>
        </w:rPr>
        <w:t>. Также имеется цитологическая лаборатория.</w:t>
      </w:r>
    </w:p>
    <w:p w:rsidR="00F823F6" w:rsidRDefault="00F823F6" w:rsidP="00F823F6">
      <w:pPr>
        <w:pStyle w:val="1"/>
        <w:jc w:val="center"/>
        <w:rPr>
          <w:b w:val="0"/>
        </w:rPr>
      </w:pPr>
      <w:r w:rsidRPr="00F823F6">
        <w:t>2 день пр</w:t>
      </w:r>
      <w:r>
        <w:t>оизводственной практики, 19.04.2019</w:t>
      </w:r>
    </w:p>
    <w:p w:rsidR="00F823F6" w:rsidRDefault="00F823F6" w:rsidP="00F823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изучена техника взятия материала, его фикс</w:t>
      </w:r>
      <w:r w:rsidR="004211CE">
        <w:rPr>
          <w:rFonts w:ascii="Times New Roman" w:hAnsi="Times New Roman"/>
          <w:sz w:val="28"/>
          <w:szCs w:val="28"/>
        </w:rPr>
        <w:t>ация и архивирование оставшегося материала.</w:t>
      </w:r>
    </w:p>
    <w:p w:rsidR="004211CE" w:rsidRPr="004211CE" w:rsidRDefault="004211CE" w:rsidP="004211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211CE">
        <w:rPr>
          <w:rFonts w:ascii="Times New Roman" w:hAnsi="Times New Roman"/>
          <w:b/>
          <w:sz w:val="28"/>
          <w:szCs w:val="28"/>
          <w:lang w:eastAsia="ru-RU"/>
        </w:rPr>
        <w:t>Правила взятия гистологического материала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 xml:space="preserve">При микроскопическом исследовании тканей и органов большое значение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 xml:space="preserve">имеет техника взятия материала. Соблюдение приведенных правил взятия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>материала позволит уменьшить кол</w:t>
      </w:r>
      <w:r>
        <w:rPr>
          <w:rFonts w:ascii="Times New Roman" w:hAnsi="Times New Roman"/>
          <w:sz w:val="28"/>
          <w:szCs w:val="28"/>
          <w:lang w:eastAsia="ru-RU"/>
        </w:rPr>
        <w:t xml:space="preserve">ичество артефактов и ошибок при </w:t>
      </w:r>
      <w:r w:rsidRPr="004211CE">
        <w:rPr>
          <w:rFonts w:ascii="Times New Roman" w:hAnsi="Times New Roman"/>
          <w:sz w:val="28"/>
          <w:szCs w:val="28"/>
          <w:lang w:eastAsia="ru-RU"/>
        </w:rPr>
        <w:t>гистологическом исследовании.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 xml:space="preserve">1. Кусочки органов следует вырезать острым ножом или бритвой.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 xml:space="preserve">Пользоваться ножницами во избежание размятия тканей не рекомендуется.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 xml:space="preserve">Нельзя сдавливать кусочки, скоблить или протирать их поверхность,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>особенно слизистую и серозную оболочки.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>2. Кусочки вырезают толщиной 0,5-1 см, длина и ширина может быть</w:t>
      </w:r>
      <w:r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Pr="004211CE">
        <w:rPr>
          <w:rFonts w:ascii="Times New Roman" w:hAnsi="Times New Roman"/>
          <w:sz w:val="28"/>
          <w:szCs w:val="28"/>
          <w:lang w:eastAsia="ru-RU"/>
        </w:rPr>
        <w:t>азличной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11CE">
        <w:rPr>
          <w:rFonts w:ascii="Times New Roman" w:hAnsi="Times New Roman"/>
          <w:sz w:val="28"/>
          <w:szCs w:val="28"/>
          <w:lang w:eastAsia="ru-RU"/>
        </w:rPr>
        <w:t xml:space="preserve">(обычно 1-1,5 см) с таким расчетом, чтобы получаемый срез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>поместился под стандартное пок</w:t>
      </w:r>
      <w:r>
        <w:rPr>
          <w:rFonts w:ascii="Times New Roman" w:hAnsi="Times New Roman"/>
          <w:sz w:val="28"/>
          <w:szCs w:val="28"/>
          <w:lang w:eastAsia="ru-RU"/>
        </w:rPr>
        <w:t xml:space="preserve">ровное стекло. Ввиду медленного </w:t>
      </w:r>
      <w:r w:rsidRPr="004211CE">
        <w:rPr>
          <w:rFonts w:ascii="Times New Roman" w:hAnsi="Times New Roman"/>
          <w:sz w:val="28"/>
          <w:szCs w:val="28"/>
          <w:lang w:eastAsia="ru-RU"/>
        </w:rPr>
        <w:t xml:space="preserve">проникновения фиксатора в глубину ткани взятие на исследование более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>толстых кусочков не рекомендуется.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>3. Кусочки сразу же помещают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11CE">
        <w:rPr>
          <w:rFonts w:ascii="Times New Roman" w:hAnsi="Times New Roman"/>
          <w:sz w:val="28"/>
          <w:szCs w:val="28"/>
          <w:lang w:eastAsia="ru-RU"/>
        </w:rPr>
        <w:t xml:space="preserve">фиксирующую жидкость. Недопустимо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>обмывание кусочков водой перед фиксацией.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 xml:space="preserve"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тканей (биопсии), трупные материалы, мазки жидких исследуемых материалов (крови, костного </w:t>
      </w:r>
    </w:p>
    <w:p w:rsidR="004211CE" w:rsidRPr="004211CE" w:rsidRDefault="004211CE" w:rsidP="004211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11CE">
        <w:rPr>
          <w:rFonts w:ascii="Times New Roman" w:hAnsi="Times New Roman"/>
          <w:sz w:val="28"/>
          <w:szCs w:val="28"/>
          <w:lang w:eastAsia="ru-RU"/>
        </w:rPr>
        <w:t>мозга). Для гистологического исследования берут кусочки органов и тканей величиной не более 1 см</w:t>
      </w:r>
      <w:r w:rsidRPr="004211CE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4211CE">
        <w:rPr>
          <w:rFonts w:ascii="Times New Roman" w:hAnsi="Times New Roman"/>
          <w:sz w:val="28"/>
          <w:szCs w:val="28"/>
          <w:lang w:eastAsia="ru-RU"/>
        </w:rPr>
        <w:t xml:space="preserve">. Материал желательно получать как можно раньше после смерти людей (метод исследования материала трупа человека — </w:t>
      </w:r>
      <w:r w:rsidRPr="004211CE">
        <w:rPr>
          <w:rFonts w:ascii="Times New Roman" w:hAnsi="Times New Roman"/>
          <w:sz w:val="28"/>
          <w:szCs w:val="28"/>
          <w:lang w:eastAsia="ru-RU"/>
        </w:rPr>
        <w:lastRenderedPageBreak/>
        <w:t>аутопсия). С диагностической целью материал для гистологического исследования может забираться у людей прижизненно с помощью специальных инструментов или во время операций. Этот способ получения материала носит название биопсии.</w:t>
      </w:r>
    </w:p>
    <w:p w:rsidR="004211CE" w:rsidRPr="00F823F6" w:rsidRDefault="00C702EC" w:rsidP="00F823F6">
      <w:pPr>
        <w:rPr>
          <w:rFonts w:ascii="Times New Roman" w:hAnsi="Times New Roman"/>
          <w:sz w:val="28"/>
          <w:szCs w:val="28"/>
        </w:rPr>
      </w:pPr>
      <w:r w:rsidRPr="00C702E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36CA6E" wp14:editId="6600933C">
            <wp:simplePos x="0" y="0"/>
            <wp:positionH relativeFrom="margin">
              <wp:posOffset>3068320</wp:posOffset>
            </wp:positionH>
            <wp:positionV relativeFrom="paragraph">
              <wp:posOffset>5080</wp:posOffset>
            </wp:positionV>
            <wp:extent cx="2962275" cy="2639695"/>
            <wp:effectExtent l="0" t="0" r="9525" b="8255"/>
            <wp:wrapNone/>
            <wp:docPr id="2" name="Рисунок 2" descr="https://pp.userapi.com/c850332/v850332240/13a5be/v4WJsqok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332/v850332240/13a5be/v4WJsqokS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" b="29536"/>
                    <a:stretch/>
                  </pic:blipFill>
                  <pic:spPr bwMode="auto">
                    <a:xfrm>
                      <a:off x="0" y="0"/>
                      <a:ext cx="2962275" cy="2639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2E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F1D4442" wp14:editId="60D05B30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3073171" cy="2539365"/>
            <wp:effectExtent l="0" t="0" r="0" b="0"/>
            <wp:wrapNone/>
            <wp:docPr id="1" name="Рисунок 1" descr="https://pp.userapi.com/c844417/v844417240/1ff444/Kl8pA8Ru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417/v844417240/1ff444/Kl8pA8RuU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71" cy="2539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EAD" w:rsidRDefault="00A42EAD" w:rsidP="00D10F70"/>
    <w:p w:rsidR="00A42EAD" w:rsidRPr="00A42EAD" w:rsidRDefault="00A42EAD" w:rsidP="00A42EAD"/>
    <w:p w:rsidR="00A42EAD" w:rsidRPr="00A42EAD" w:rsidRDefault="00A42EAD" w:rsidP="00A42EAD"/>
    <w:p w:rsidR="00A42EAD" w:rsidRPr="00A42EAD" w:rsidRDefault="00A42EAD" w:rsidP="00A42EAD"/>
    <w:p w:rsidR="00A42EAD" w:rsidRPr="00A42EAD" w:rsidRDefault="00A42EAD" w:rsidP="00A42EAD"/>
    <w:p w:rsidR="00A42EAD" w:rsidRPr="00A42EAD" w:rsidRDefault="00A42EAD" w:rsidP="00A42EAD"/>
    <w:p w:rsidR="00A42EAD" w:rsidRPr="00A42EAD" w:rsidRDefault="00A42EAD" w:rsidP="00A42EAD"/>
    <w:p w:rsidR="00A42EAD" w:rsidRPr="00A42EAD" w:rsidRDefault="00B22E90" w:rsidP="00A42EAD">
      <w:r w:rsidRPr="00B22E90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A1B0AC3" wp14:editId="7A78D81E">
                <wp:simplePos x="0" y="0"/>
                <wp:positionH relativeFrom="column">
                  <wp:posOffset>3291840</wp:posOffset>
                </wp:positionH>
                <wp:positionV relativeFrom="paragraph">
                  <wp:posOffset>6350</wp:posOffset>
                </wp:positionV>
                <wp:extent cx="2360930" cy="140462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E90" w:rsidRPr="004C4CC9" w:rsidRDefault="00B22E90" w:rsidP="00B22E9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4C4CC9">
                              <w:rPr>
                                <w:rFonts w:ascii="Times New Roman" w:hAnsi="Times New Roman"/>
                                <w:sz w:val="28"/>
                              </w:rPr>
                              <w:t>Желудок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1B0AC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9.2pt;margin-top:.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" filled="f" stroked="f">
                <v:textbox style="mso-fit-shape-to-text:t">
                  <w:txbxContent>
                    <w:p w:rsidR="00B22E90" w:rsidRPr="004C4CC9" w:rsidRDefault="00B22E90" w:rsidP="00B22E9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4C4CC9">
                        <w:rPr>
                          <w:rFonts w:ascii="Times New Roman" w:hAnsi="Times New Roman"/>
                          <w:sz w:val="28"/>
                        </w:rPr>
                        <w:t>Желудок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2E90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CB0C79" wp14:editId="3FAA5121">
                <wp:simplePos x="0" y="0"/>
                <wp:positionH relativeFrom="column">
                  <wp:posOffset>201295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E90" w:rsidRPr="004C4CC9" w:rsidRDefault="00B22E90" w:rsidP="00B22E9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4C4CC9">
                              <w:rPr>
                                <w:rFonts w:ascii="Times New Roman" w:hAnsi="Times New Roman"/>
                                <w:sz w:val="28"/>
                              </w:rPr>
                              <w:t>Тонкий кишечник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CB0C79" id="_x0000_s1027" type="#_x0000_t202" style="position:absolute;margin-left:15.85pt;margin-top:.8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" filled="f" stroked="f">
                <v:textbox style="mso-fit-shape-to-text:t">
                  <w:txbxContent>
                    <w:p w:rsidR="00B22E90" w:rsidRPr="004C4CC9" w:rsidRDefault="00B22E90" w:rsidP="00B22E9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4C4CC9">
                        <w:rPr>
                          <w:rFonts w:ascii="Times New Roman" w:hAnsi="Times New Roman"/>
                          <w:sz w:val="28"/>
                        </w:rPr>
                        <w:t>Тонкий кишечник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2EAD" w:rsidRPr="00A42EAD" w:rsidRDefault="00B22E90" w:rsidP="00A42EAD">
      <w:r w:rsidRPr="00A42EA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32E61F" wp14:editId="3BB2F0C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086100" cy="2647315"/>
            <wp:effectExtent l="0" t="0" r="0" b="635"/>
            <wp:wrapNone/>
            <wp:docPr id="3" name="Рисунок 3" descr="https://pp.userapi.com/c850536/v850536240/12d47d/5Iz1Sgjp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536/v850536240/12d47d/5Iz1Sgjp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2" t="22851" r="19311" b="43711"/>
                    <a:stretch/>
                  </pic:blipFill>
                  <pic:spPr bwMode="auto">
                    <a:xfrm>
                      <a:off x="0" y="0"/>
                      <a:ext cx="3086100" cy="2647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42EA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ACBE101" wp14:editId="5A83BC0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67025" cy="2657475"/>
            <wp:effectExtent l="0" t="0" r="9525" b="9525"/>
            <wp:wrapNone/>
            <wp:docPr id="4" name="Рисунок 4" descr="https://pp.userapi.com/c845217/v845217240/1fe917/2Y-cfftrb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217/v845217240/1fe917/2Y-cfftrb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2" t="18829" r="19032" b="48996"/>
                    <a:stretch/>
                  </pic:blipFill>
                  <pic:spPr bwMode="auto">
                    <a:xfrm>
                      <a:off x="0" y="0"/>
                      <a:ext cx="2867025" cy="2657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EAD" w:rsidRPr="00A42EAD" w:rsidRDefault="00A42EAD" w:rsidP="00A42EAD"/>
    <w:p w:rsidR="00A42EAD" w:rsidRPr="00A42EAD" w:rsidRDefault="00A42EAD" w:rsidP="00A42EAD"/>
    <w:p w:rsidR="00A42EAD" w:rsidRPr="00A42EAD" w:rsidRDefault="00A42EAD" w:rsidP="00A42EAD"/>
    <w:p w:rsidR="00A42EAD" w:rsidRPr="00A42EAD" w:rsidRDefault="00A42EAD" w:rsidP="00A42EAD"/>
    <w:p w:rsidR="00A42EAD" w:rsidRPr="00A42EAD" w:rsidRDefault="00A42EAD" w:rsidP="00A42EAD"/>
    <w:p w:rsidR="00A42EAD" w:rsidRDefault="00A42EAD" w:rsidP="00A42E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22E90" w:rsidRDefault="00B22E90" w:rsidP="00A42E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22E90" w:rsidRDefault="00B22E90" w:rsidP="00A42E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22E90" w:rsidRDefault="00B22E90" w:rsidP="00A42E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22E90" w:rsidRDefault="00B22E90" w:rsidP="00A42E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22E90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D01443" wp14:editId="39A61213">
                <wp:simplePos x="0" y="0"/>
                <wp:positionH relativeFrom="column">
                  <wp:posOffset>3244215</wp:posOffset>
                </wp:positionH>
                <wp:positionV relativeFrom="paragraph">
                  <wp:posOffset>6985</wp:posOffset>
                </wp:positionV>
                <wp:extent cx="2360930" cy="30480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E90" w:rsidRPr="004C4CC9" w:rsidRDefault="00B22E90" w:rsidP="00B22E9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4C4CC9">
                              <w:rPr>
                                <w:rFonts w:ascii="Times New Roman" w:hAnsi="Times New Roman"/>
                                <w:sz w:val="28"/>
                              </w:rPr>
                              <w:t>Молочная железа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1443" id="_x0000_s1028" type="#_x0000_t202" style="position:absolute;left:0;text-align:left;margin-left:255.45pt;margin-top:.55pt;width:185.9pt;height:24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" filled="f" stroked="f">
                <v:textbox>
                  <w:txbxContent>
                    <w:p w:rsidR="00B22E90" w:rsidRPr="004C4CC9" w:rsidRDefault="00B22E90" w:rsidP="00B22E9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4C4CC9">
                        <w:rPr>
                          <w:rFonts w:ascii="Times New Roman" w:hAnsi="Times New Roman"/>
                          <w:sz w:val="28"/>
                        </w:rPr>
                        <w:t>Молочная железа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2E90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F3BF98" wp14:editId="4B09FBD1">
                <wp:simplePos x="0" y="0"/>
                <wp:positionH relativeFrom="column">
                  <wp:posOffset>234315</wp:posOffset>
                </wp:positionH>
                <wp:positionV relativeFrom="paragraph">
                  <wp:posOffset>6985</wp:posOffset>
                </wp:positionV>
                <wp:extent cx="2360930" cy="304800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E90" w:rsidRPr="004C4CC9" w:rsidRDefault="00B22E90" w:rsidP="00B22E9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4C4CC9">
                              <w:rPr>
                                <w:rFonts w:ascii="Times New Roman" w:hAnsi="Times New Roman"/>
                                <w:sz w:val="28"/>
                              </w:rPr>
                              <w:t>Почка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BF98" id="_x0000_s1029" type="#_x0000_t202" style="position:absolute;left:0;text-align:left;margin-left:18.45pt;margin-top:.55pt;width:185.9pt;height:24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" filled="f" stroked="f">
                <v:textbox>
                  <w:txbxContent>
                    <w:p w:rsidR="00B22E90" w:rsidRPr="004C4CC9" w:rsidRDefault="00B22E90" w:rsidP="00B22E9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4C4CC9">
                        <w:rPr>
                          <w:rFonts w:ascii="Times New Roman" w:hAnsi="Times New Roman"/>
                          <w:sz w:val="28"/>
                        </w:rPr>
                        <w:t>Почка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2E90" w:rsidRDefault="00B22E90" w:rsidP="00B22E9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42EAD" w:rsidRPr="00A42EAD" w:rsidRDefault="00A42EAD" w:rsidP="00A42E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42EAD">
        <w:rPr>
          <w:rFonts w:ascii="Times New Roman" w:hAnsi="Times New Roman"/>
          <w:b/>
          <w:sz w:val="28"/>
          <w:szCs w:val="28"/>
          <w:lang w:eastAsia="ru-RU"/>
        </w:rPr>
        <w:t>Фиксация</w:t>
      </w:r>
    </w:p>
    <w:p w:rsidR="00A42EAD" w:rsidRPr="00A42EAD" w:rsidRDefault="00A42EAD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2EAD">
        <w:rPr>
          <w:rFonts w:ascii="Times New Roman" w:hAnsi="Times New Roman"/>
          <w:sz w:val="28"/>
          <w:szCs w:val="28"/>
          <w:lang w:eastAsia="ru-RU"/>
        </w:rPr>
        <w:t xml:space="preserve">Взятый для гистологического исследования материал сразу же должен </w:t>
      </w:r>
    </w:p>
    <w:p w:rsidR="00A42EAD" w:rsidRPr="00A42EAD" w:rsidRDefault="00A42EAD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2EAD">
        <w:rPr>
          <w:rFonts w:ascii="Times New Roman" w:hAnsi="Times New Roman"/>
          <w:sz w:val="28"/>
          <w:szCs w:val="28"/>
          <w:lang w:eastAsia="ru-RU"/>
        </w:rPr>
        <w:t>подвергаться фиксации. Фиксация — метод обработки ткани с целью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42EAD">
        <w:rPr>
          <w:rFonts w:ascii="Times New Roman" w:hAnsi="Times New Roman"/>
          <w:sz w:val="28"/>
          <w:szCs w:val="28"/>
          <w:lang w:eastAsia="ru-RU"/>
        </w:rPr>
        <w:t xml:space="preserve">закрепления ее прижизненной структуры. Это достигается путем воздействия на ткань специальных растворов (фиксаторов). Наиболее существенным </w:t>
      </w:r>
    </w:p>
    <w:p w:rsidR="00A42EAD" w:rsidRPr="00A42EAD" w:rsidRDefault="00A42EAD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2EAD">
        <w:rPr>
          <w:rFonts w:ascii="Times New Roman" w:hAnsi="Times New Roman"/>
          <w:sz w:val="28"/>
          <w:szCs w:val="28"/>
          <w:lang w:eastAsia="ru-RU"/>
        </w:rPr>
        <w:t>изменением, происходящим в тканях под воздействием фиксатора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42EAD">
        <w:rPr>
          <w:rFonts w:ascii="Times New Roman" w:hAnsi="Times New Roman"/>
          <w:sz w:val="28"/>
          <w:szCs w:val="28"/>
          <w:lang w:eastAsia="ru-RU"/>
        </w:rPr>
        <w:t xml:space="preserve">является процесс свертывания (коагуляции) белков. Количество фиксатора следует брать в 20-100 раз больше объема кусочка фиксируемого материала. </w:t>
      </w:r>
    </w:p>
    <w:p w:rsidR="00A42EAD" w:rsidRDefault="00A42EAD" w:rsidP="00D46982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лаборатории исследуется матер</w:t>
      </w:r>
      <w:r w:rsidR="00D46982">
        <w:rPr>
          <w:rFonts w:ascii="Times New Roman" w:hAnsi="Times New Roman"/>
          <w:sz w:val="28"/>
          <w:szCs w:val="28"/>
          <w:lang w:eastAsia="ru-RU"/>
        </w:rPr>
        <w:t xml:space="preserve">иал, фиксируемый 10% </w:t>
      </w:r>
      <w:r w:rsidR="009226D8">
        <w:rPr>
          <w:rFonts w:ascii="Times New Roman" w:hAnsi="Times New Roman"/>
          <w:sz w:val="28"/>
          <w:szCs w:val="28"/>
          <w:lang w:eastAsia="ru-RU"/>
        </w:rPr>
        <w:t xml:space="preserve">забуференным </w:t>
      </w:r>
      <w:r w:rsidR="00D46982">
        <w:rPr>
          <w:rFonts w:ascii="Times New Roman" w:hAnsi="Times New Roman"/>
          <w:sz w:val="28"/>
          <w:szCs w:val="28"/>
          <w:lang w:eastAsia="ru-RU"/>
        </w:rPr>
        <w:t>формалином, который является простым фиксатором.</w:t>
      </w:r>
    </w:p>
    <w:p w:rsidR="00D46982" w:rsidRDefault="00D46982" w:rsidP="00A42EAD">
      <w:pPr>
        <w:rPr>
          <w:rFonts w:ascii="Times New Roman" w:hAnsi="Times New Roman"/>
          <w:sz w:val="28"/>
          <w:szCs w:val="28"/>
          <w:lang w:eastAsia="ru-RU"/>
        </w:rPr>
      </w:pPr>
    </w:p>
    <w:p w:rsidR="00A42EAD" w:rsidRPr="00A42EAD" w:rsidRDefault="00A42EAD" w:rsidP="00A42EAD">
      <w:pPr>
        <w:rPr>
          <w:rFonts w:ascii="Times New Roman" w:hAnsi="Times New Roman"/>
          <w:sz w:val="28"/>
          <w:szCs w:val="28"/>
          <w:lang w:eastAsia="ru-RU"/>
        </w:rPr>
      </w:pPr>
      <w:r w:rsidRPr="00A42E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684F63" wp14:editId="55BA70F7">
            <wp:extent cx="3638550" cy="2838450"/>
            <wp:effectExtent l="0" t="0" r="0" b="0"/>
            <wp:docPr id="5" name="Рисунок 5" descr="https://pp.userapi.com/c850124/v850124240/1323df/L5J_Udq1L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124/v850124240/1323df/L5J_Udq1L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9" t="16495" r="17518" b="15216"/>
                    <a:stretch/>
                  </pic:blipFill>
                  <pic:spPr bwMode="auto">
                    <a:xfrm>
                      <a:off x="0" y="0"/>
                      <a:ext cx="3638550" cy="2838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982" w:rsidRPr="00D46982" w:rsidRDefault="00D46982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982">
        <w:rPr>
          <w:rFonts w:ascii="Times New Roman" w:hAnsi="Times New Roman"/>
          <w:sz w:val="28"/>
          <w:szCs w:val="28"/>
          <w:lang w:eastAsia="ru-RU"/>
        </w:rPr>
        <w:t xml:space="preserve">Фиксацию и вырезку материала необходимо производить в вытяжном шкафу. </w:t>
      </w:r>
    </w:p>
    <w:p w:rsidR="00D46982" w:rsidRPr="00D46982" w:rsidRDefault="00D46982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982">
        <w:rPr>
          <w:rFonts w:ascii="Times New Roman" w:hAnsi="Times New Roman"/>
          <w:sz w:val="28"/>
          <w:szCs w:val="28"/>
          <w:lang w:eastAsia="ru-RU"/>
        </w:rPr>
        <w:t>Материал, извлеченный из фиксатора, содержащего формалин, желательно в течение нескольких минут промыть в проточной воде, так как пары формалина оказывают раздражающее действие на слизистые оболочки глаз и органов дыхания.</w:t>
      </w:r>
    </w:p>
    <w:p w:rsidR="00A42EAD" w:rsidRDefault="00D46982" w:rsidP="00D46982">
      <w:pPr>
        <w:pStyle w:val="1"/>
        <w:jc w:val="center"/>
        <w:rPr>
          <w:b w:val="0"/>
        </w:rPr>
      </w:pPr>
      <w:r>
        <w:t>Архивирование материала</w:t>
      </w:r>
    </w:p>
    <w:p w:rsidR="00D46982" w:rsidRDefault="00D46982" w:rsidP="00D46982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D46982">
        <w:rPr>
          <w:rFonts w:ascii="Times New Roman" w:hAnsi="Times New Roman"/>
          <w:sz w:val="28"/>
          <w:szCs w:val="28"/>
          <w:lang w:eastAsia="ru-RU"/>
        </w:rPr>
        <w:t xml:space="preserve">Архивированию подвергается материал, отобранный врачом-патологоанатомом во время вырезки материала. Архивированный материал </w:t>
      </w:r>
      <w:r w:rsidR="002009E5">
        <w:rPr>
          <w:rFonts w:ascii="Times New Roman" w:hAnsi="Times New Roman"/>
          <w:sz w:val="28"/>
          <w:szCs w:val="28"/>
          <w:lang w:eastAsia="ru-RU"/>
        </w:rPr>
        <w:t xml:space="preserve">называется влажным запасом и </w:t>
      </w:r>
      <w:r w:rsidRPr="00D46982">
        <w:rPr>
          <w:rFonts w:ascii="Times New Roman" w:hAnsi="Times New Roman"/>
          <w:sz w:val="28"/>
          <w:szCs w:val="28"/>
          <w:lang w:eastAsia="ru-RU"/>
        </w:rPr>
        <w:t>используется для повторного исследования по указанию лечащего врача. Данный материал подлежит хранению в лаборатории в течение 10 лет.</w:t>
      </w:r>
    </w:p>
    <w:p w:rsidR="00D46982" w:rsidRPr="00D46982" w:rsidRDefault="00D46982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лаборатории применяется </w:t>
      </w:r>
      <w:r w:rsidRPr="00D46982">
        <w:rPr>
          <w:rFonts w:ascii="Times New Roman" w:hAnsi="Times New Roman"/>
          <w:sz w:val="28"/>
          <w:szCs w:val="28"/>
          <w:lang w:eastAsia="ru-RU"/>
        </w:rPr>
        <w:t>технология архивирования HistoSafe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46982" w:rsidRPr="00D46982" w:rsidRDefault="00D46982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982">
        <w:rPr>
          <w:rFonts w:ascii="Times New Roman" w:hAnsi="Times New Roman"/>
          <w:sz w:val="28"/>
          <w:szCs w:val="28"/>
          <w:lang w:eastAsia="ru-RU"/>
        </w:rPr>
        <w:t>Биологический материал, который необходимо сохранить помещают в полиэтиленовый рукав, автоматически заливают 10% забуференным формалином, запаивают при помощи специального устройства. Затем образец маркируют и помещают в архивный шкаф.</w:t>
      </w:r>
    </w:p>
    <w:p w:rsidR="00D46982" w:rsidRDefault="00C55E23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98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566BF4" wp14:editId="01781B67">
            <wp:simplePos x="0" y="0"/>
            <wp:positionH relativeFrom="column">
              <wp:posOffset>1786890</wp:posOffset>
            </wp:positionH>
            <wp:positionV relativeFrom="paragraph">
              <wp:posOffset>644525</wp:posOffset>
            </wp:positionV>
            <wp:extent cx="2400300" cy="1608455"/>
            <wp:effectExtent l="0" t="0" r="0" b="0"/>
            <wp:wrapNone/>
            <wp:docPr id="7" name="Рисунок 7" descr="https://pp.userapi.com/c854328/v854328240/36cd6/xi5QvgoOA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4328/v854328240/36cd6/xi5QvgoOAq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6" b="11910"/>
                    <a:stretch/>
                  </pic:blipFill>
                  <pic:spPr bwMode="auto">
                    <a:xfrm>
                      <a:off x="0" y="0"/>
                      <a:ext cx="2400300" cy="160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982" w:rsidRPr="00D46982">
        <w:rPr>
          <w:rFonts w:ascii="Times New Roman" w:hAnsi="Times New Roman"/>
          <w:sz w:val="28"/>
          <w:szCs w:val="28"/>
          <w:lang w:eastAsia="ru-RU"/>
        </w:rPr>
        <w:t>Основными преимуществами использования данной системы являются бы</w:t>
      </w:r>
      <w:r w:rsidR="00D46982">
        <w:rPr>
          <w:rFonts w:ascii="Times New Roman" w:hAnsi="Times New Roman"/>
          <w:sz w:val="28"/>
          <w:szCs w:val="28"/>
          <w:lang w:eastAsia="ru-RU"/>
        </w:rPr>
        <w:t>строе и удобное создание архива</w:t>
      </w:r>
      <w:r w:rsidR="00D46982" w:rsidRPr="00D4698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46982">
        <w:rPr>
          <w:rFonts w:ascii="Times New Roman" w:hAnsi="Times New Roman"/>
          <w:sz w:val="28"/>
          <w:szCs w:val="28"/>
          <w:lang w:eastAsia="ru-RU"/>
        </w:rPr>
        <w:t>герметичная упаковка образцов и, как следствие</w:t>
      </w:r>
      <w:r w:rsidR="00D46982" w:rsidRPr="00D46982">
        <w:rPr>
          <w:rFonts w:ascii="Times New Roman" w:hAnsi="Times New Roman"/>
          <w:sz w:val="28"/>
          <w:szCs w:val="28"/>
          <w:lang w:eastAsia="ru-RU"/>
        </w:rPr>
        <w:t>, полное отсутствие запаха при хранении гистологического материала.</w:t>
      </w:r>
    </w:p>
    <w:p w:rsidR="00C55E23" w:rsidRDefault="00C55E23" w:rsidP="00D469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E2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FB21D7" wp14:editId="434E1144">
            <wp:simplePos x="0" y="0"/>
            <wp:positionH relativeFrom="margin">
              <wp:posOffset>4100840</wp:posOffset>
            </wp:positionH>
            <wp:positionV relativeFrom="paragraph">
              <wp:posOffset>5715</wp:posOffset>
            </wp:positionV>
            <wp:extent cx="1880011" cy="1905000"/>
            <wp:effectExtent l="0" t="0" r="6350" b="0"/>
            <wp:wrapNone/>
            <wp:docPr id="8" name="Рисунок 8" descr="https://pp.userapi.com/c851420/v851420240/11522b/jrJb2zu7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1420/v851420240/11522b/jrJb2zu7c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21887" r="14848" b="22548"/>
                    <a:stretch/>
                  </pic:blipFill>
                  <pic:spPr bwMode="auto">
                    <a:xfrm>
                      <a:off x="0" y="0"/>
                      <a:ext cx="1883302" cy="19083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98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A07979" wp14:editId="4A61091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90355" cy="1907540"/>
            <wp:effectExtent l="0" t="0" r="0" b="0"/>
            <wp:wrapNone/>
            <wp:docPr id="6" name="Рисунок 6" descr="https://pp.userapi.com/c846123/v846123240/1fc586/WBYoTBkuQ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123/v846123240/1fc586/WBYoTBkuQf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16717" r="14208" b="29884"/>
                    <a:stretch/>
                  </pic:blipFill>
                  <pic:spPr bwMode="auto">
                    <a:xfrm>
                      <a:off x="0" y="0"/>
                      <a:ext cx="1890355" cy="1907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E23" w:rsidRDefault="00C55E23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8F4589" w:rsidRPr="00181C14" w:rsidRDefault="008F4589" w:rsidP="008F4589">
      <w:pPr>
        <w:pStyle w:val="1"/>
        <w:jc w:val="both"/>
        <w:rPr>
          <w:b w:val="0"/>
          <w:lang w:eastAsia="ru-RU"/>
        </w:rPr>
      </w:pPr>
      <w:r w:rsidRPr="00181C14">
        <w:rPr>
          <w:b w:val="0"/>
          <w:lang w:eastAsia="ru-RU"/>
        </w:rPr>
        <w:lastRenderedPageBreak/>
        <w:t>По окончанию работы была проведена дезинфекция рабочего места с применением готового дезраствора «ИндиСепт ИЗО», дезинфекция инструментария с п</w:t>
      </w:r>
      <w:r w:rsidR="002D35DC" w:rsidRPr="00181C14">
        <w:rPr>
          <w:b w:val="0"/>
          <w:lang w:eastAsia="ru-RU"/>
        </w:rPr>
        <w:t>рименением 6% перекиси водорода и утилизация отработанного материала.</w:t>
      </w:r>
    </w:p>
    <w:p w:rsidR="00D46982" w:rsidRDefault="002D35DC" w:rsidP="00181C14">
      <w:pPr>
        <w:pStyle w:val="1"/>
        <w:jc w:val="center"/>
      </w:pPr>
      <w:r w:rsidRPr="00181C14">
        <w:t>3</w:t>
      </w:r>
      <w:r w:rsidR="00C55E23" w:rsidRPr="00181C14">
        <w:t xml:space="preserve"> де</w:t>
      </w:r>
      <w:r w:rsidRPr="00181C14">
        <w:t>нь производственной практики, 20</w:t>
      </w:r>
      <w:r w:rsidR="00C55E23" w:rsidRPr="00181C14">
        <w:t>.04.2019</w:t>
      </w:r>
    </w:p>
    <w:p w:rsidR="002B5193" w:rsidRDefault="002B5193" w:rsidP="002B5193">
      <w:pPr>
        <w:jc w:val="both"/>
        <w:rPr>
          <w:rFonts w:ascii="Times New Roman" w:hAnsi="Times New Roman"/>
          <w:sz w:val="28"/>
          <w:szCs w:val="28"/>
        </w:rPr>
      </w:pPr>
      <w:r w:rsidRPr="002B5193">
        <w:rPr>
          <w:rFonts w:ascii="Times New Roman" w:hAnsi="Times New Roman"/>
          <w:sz w:val="28"/>
          <w:szCs w:val="28"/>
        </w:rPr>
        <w:t>Методический день: начало работы над дневником производственной практики.</w:t>
      </w:r>
    </w:p>
    <w:p w:rsidR="002B5193" w:rsidRPr="002B5193" w:rsidRDefault="002B5193" w:rsidP="002B5193">
      <w:pPr>
        <w:pStyle w:val="1"/>
        <w:jc w:val="center"/>
      </w:pPr>
      <w:r>
        <w:t>4 день производственной практики, 22.04.2019</w:t>
      </w:r>
    </w:p>
    <w:p w:rsidR="00DA07CD" w:rsidRPr="00DA07CD" w:rsidRDefault="00DA07CD" w:rsidP="00DA07CD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DA07CD">
        <w:rPr>
          <w:rFonts w:ascii="Times New Roman" w:hAnsi="Times New Roman"/>
          <w:sz w:val="28"/>
          <w:szCs w:val="28"/>
          <w:lang w:eastAsia="ru-RU"/>
        </w:rPr>
        <w:t>Было проведено уплотнение материала (16 шт).</w:t>
      </w:r>
    </w:p>
    <w:p w:rsidR="00C55E23" w:rsidRPr="00C55E23" w:rsidRDefault="00C55E23" w:rsidP="00C76E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55E23">
        <w:rPr>
          <w:rFonts w:ascii="Times New Roman" w:hAnsi="Times New Roman"/>
          <w:b/>
          <w:sz w:val="28"/>
          <w:szCs w:val="28"/>
          <w:lang w:eastAsia="ru-RU"/>
        </w:rPr>
        <w:t>Уплотнение материала</w:t>
      </w:r>
    </w:p>
    <w:p w:rsidR="00C55E23" w:rsidRPr="00C55E23" w:rsidRDefault="00C55E23" w:rsidP="00C76E2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E23">
        <w:rPr>
          <w:rFonts w:ascii="Times New Roman" w:hAnsi="Times New Roman"/>
          <w:sz w:val="28"/>
          <w:szCs w:val="28"/>
          <w:lang w:eastAsia="ru-RU"/>
        </w:rPr>
        <w:t xml:space="preserve">С помощью микроскопа можно изучать только прозрачные срезы, 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следовательно, они должны быть </w:t>
      </w:r>
      <w:r w:rsidRPr="00C55E23">
        <w:rPr>
          <w:rFonts w:ascii="Times New Roman" w:hAnsi="Times New Roman"/>
          <w:sz w:val="28"/>
          <w:szCs w:val="28"/>
          <w:lang w:eastAsia="ru-RU"/>
        </w:rPr>
        <w:t>тонкими (толщиной в сотые или тысячные доли миллиметра). Существуют специальные аппараты —</w:t>
      </w:r>
      <w:r w:rsidR="00C76E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5E23">
        <w:rPr>
          <w:rFonts w:ascii="Times New Roman" w:hAnsi="Times New Roman"/>
          <w:sz w:val="28"/>
          <w:szCs w:val="28"/>
          <w:lang w:eastAsia="ru-RU"/>
        </w:rPr>
        <w:t>микротомы, по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зволяющие разрезать материал на </w:t>
      </w:r>
      <w:r w:rsidRPr="00C55E23">
        <w:rPr>
          <w:rFonts w:ascii="Times New Roman" w:hAnsi="Times New Roman"/>
          <w:sz w:val="28"/>
          <w:szCs w:val="28"/>
          <w:lang w:eastAsia="ru-RU"/>
        </w:rPr>
        <w:t xml:space="preserve">пластинки требуемой толщины, но для 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этого </w:t>
      </w:r>
      <w:r w:rsidRPr="00C55E23">
        <w:rPr>
          <w:rFonts w:ascii="Times New Roman" w:hAnsi="Times New Roman"/>
          <w:sz w:val="28"/>
          <w:szCs w:val="28"/>
          <w:lang w:eastAsia="ru-RU"/>
        </w:rPr>
        <w:t>необходимо предварительно ку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сочек уплотнить. Это </w:t>
      </w:r>
      <w:r w:rsidRPr="00C55E23">
        <w:rPr>
          <w:rFonts w:ascii="Times New Roman" w:hAnsi="Times New Roman"/>
          <w:sz w:val="28"/>
          <w:szCs w:val="28"/>
          <w:lang w:eastAsia="ru-RU"/>
        </w:rPr>
        <w:t xml:space="preserve">делают путем 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замораживания и резки на </w:t>
      </w:r>
      <w:r w:rsidRPr="00C55E23">
        <w:rPr>
          <w:rFonts w:ascii="Times New Roman" w:hAnsi="Times New Roman"/>
          <w:sz w:val="28"/>
          <w:szCs w:val="28"/>
          <w:lang w:eastAsia="ru-RU"/>
        </w:rPr>
        <w:t>замораживающем микротоме или пропитывани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ем </w:t>
      </w:r>
      <w:r w:rsidRPr="00C55E23">
        <w:rPr>
          <w:rFonts w:ascii="Times New Roman" w:hAnsi="Times New Roman"/>
          <w:sz w:val="28"/>
          <w:szCs w:val="28"/>
          <w:lang w:eastAsia="ru-RU"/>
        </w:rPr>
        <w:t xml:space="preserve">застывающими жидкостями (например, подогретым парафином) и последующей резки на обычном микротоме. После фиксации кусочки 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промывают, </w:t>
      </w:r>
      <w:r w:rsidRPr="00C55E23">
        <w:rPr>
          <w:rFonts w:ascii="Times New Roman" w:hAnsi="Times New Roman"/>
          <w:sz w:val="28"/>
          <w:szCs w:val="28"/>
          <w:lang w:eastAsia="ru-RU"/>
        </w:rPr>
        <w:t xml:space="preserve">обезвоживают, </w:t>
      </w:r>
      <w:r w:rsidRPr="00C76E2A">
        <w:rPr>
          <w:rFonts w:ascii="Times New Roman" w:hAnsi="Times New Roman"/>
          <w:sz w:val="28"/>
          <w:szCs w:val="28"/>
          <w:lang w:eastAsia="ru-RU"/>
        </w:rPr>
        <w:t>заливают в парафин и затем режут</w:t>
      </w:r>
      <w:r w:rsidRPr="00C55E23">
        <w:rPr>
          <w:rFonts w:ascii="Times New Roman" w:hAnsi="Times New Roman"/>
          <w:sz w:val="28"/>
          <w:szCs w:val="28"/>
          <w:lang w:eastAsia="ru-RU"/>
        </w:rPr>
        <w:t>.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5E23">
        <w:rPr>
          <w:rFonts w:ascii="Times New Roman" w:hAnsi="Times New Roman"/>
          <w:sz w:val="28"/>
          <w:szCs w:val="28"/>
          <w:lang w:eastAsia="ru-RU"/>
        </w:rPr>
        <w:t>Промывка позволяет очистить материал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5E23">
        <w:rPr>
          <w:rFonts w:ascii="Times New Roman" w:hAnsi="Times New Roman"/>
          <w:sz w:val="28"/>
          <w:szCs w:val="28"/>
          <w:lang w:eastAsia="ru-RU"/>
        </w:rPr>
        <w:t>от фик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сатора. </w:t>
      </w:r>
      <w:r w:rsidRPr="00C55E23">
        <w:rPr>
          <w:rFonts w:ascii="Times New Roman" w:hAnsi="Times New Roman"/>
          <w:sz w:val="28"/>
          <w:szCs w:val="28"/>
          <w:lang w:eastAsia="ru-RU"/>
        </w:rPr>
        <w:t xml:space="preserve">После фиксации в формалине, хромовых и сулемовых жидкостях материал </w:t>
      </w:r>
      <w:r w:rsidRPr="00C76E2A">
        <w:rPr>
          <w:rFonts w:ascii="Times New Roman" w:hAnsi="Times New Roman"/>
          <w:sz w:val="28"/>
          <w:szCs w:val="28"/>
          <w:lang w:eastAsia="ru-RU"/>
        </w:rPr>
        <w:t xml:space="preserve">промывают в проточной воде в </w:t>
      </w:r>
      <w:r w:rsidRPr="00C55E23">
        <w:rPr>
          <w:rFonts w:ascii="Times New Roman" w:hAnsi="Times New Roman"/>
          <w:sz w:val="28"/>
          <w:szCs w:val="28"/>
          <w:lang w:eastAsia="ru-RU"/>
        </w:rPr>
        <w:t>течение 1</w:t>
      </w:r>
      <w:r w:rsidRPr="00C76E2A">
        <w:rPr>
          <w:rFonts w:ascii="Times New Roman" w:hAnsi="Times New Roman"/>
          <w:sz w:val="28"/>
          <w:szCs w:val="28"/>
          <w:lang w:eastAsia="ru-RU"/>
        </w:rPr>
        <w:t>-</w:t>
      </w:r>
      <w:r w:rsidRPr="00C55E23">
        <w:rPr>
          <w:rFonts w:ascii="Times New Roman" w:hAnsi="Times New Roman"/>
          <w:sz w:val="28"/>
          <w:szCs w:val="28"/>
          <w:lang w:eastAsia="ru-RU"/>
        </w:rPr>
        <w:t>2 суток. После фиксации в смеси с пикриновой кисло</w:t>
      </w:r>
      <w:r w:rsidR="00C76E2A" w:rsidRPr="00C76E2A">
        <w:rPr>
          <w:rFonts w:ascii="Times New Roman" w:hAnsi="Times New Roman"/>
          <w:sz w:val="28"/>
          <w:szCs w:val="28"/>
          <w:lang w:eastAsia="ru-RU"/>
        </w:rPr>
        <w:t xml:space="preserve">той для промывки используют 70% </w:t>
      </w:r>
      <w:r w:rsidRPr="00C55E23">
        <w:rPr>
          <w:rFonts w:ascii="Times New Roman" w:hAnsi="Times New Roman"/>
          <w:sz w:val="28"/>
          <w:szCs w:val="28"/>
          <w:lang w:eastAsia="ru-RU"/>
        </w:rPr>
        <w:t>спирт.</w:t>
      </w:r>
      <w:r w:rsidR="00C76E2A" w:rsidRPr="00C76E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5E23">
        <w:rPr>
          <w:rFonts w:ascii="Times New Roman" w:hAnsi="Times New Roman"/>
          <w:sz w:val="28"/>
          <w:szCs w:val="28"/>
          <w:lang w:eastAsia="ru-RU"/>
        </w:rPr>
        <w:t>От качества обезвоживания зависит качество заливки.</w:t>
      </w:r>
      <w:r w:rsidR="00C76E2A" w:rsidRPr="00C76E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5E23">
        <w:rPr>
          <w:rFonts w:ascii="Times New Roman" w:hAnsi="Times New Roman"/>
          <w:sz w:val="28"/>
          <w:szCs w:val="28"/>
          <w:lang w:eastAsia="ru-RU"/>
        </w:rPr>
        <w:t>Обезвоживание проводят в</w:t>
      </w:r>
      <w:r w:rsidR="00C76E2A" w:rsidRPr="00C76E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5E23">
        <w:rPr>
          <w:rFonts w:ascii="Times New Roman" w:hAnsi="Times New Roman"/>
          <w:sz w:val="28"/>
          <w:szCs w:val="28"/>
          <w:lang w:eastAsia="ru-RU"/>
        </w:rPr>
        <w:t>"батарее"</w:t>
      </w:r>
      <w:r w:rsidR="00C76E2A" w:rsidRPr="00C76E2A">
        <w:rPr>
          <w:rFonts w:ascii="Times New Roman" w:hAnsi="Times New Roman"/>
          <w:sz w:val="28"/>
          <w:szCs w:val="28"/>
          <w:lang w:eastAsia="ru-RU"/>
        </w:rPr>
        <w:t xml:space="preserve"> со </w:t>
      </w:r>
      <w:r w:rsidRPr="00C55E23">
        <w:rPr>
          <w:rFonts w:ascii="Times New Roman" w:hAnsi="Times New Roman"/>
          <w:sz w:val="28"/>
          <w:szCs w:val="28"/>
          <w:lang w:eastAsia="ru-RU"/>
        </w:rPr>
        <w:t xml:space="preserve">спиртами, крепость которых </w:t>
      </w:r>
      <w:r w:rsidR="00C76E2A" w:rsidRPr="00C76E2A">
        <w:rPr>
          <w:rFonts w:ascii="Times New Roman" w:hAnsi="Times New Roman"/>
          <w:sz w:val="28"/>
          <w:szCs w:val="28"/>
          <w:lang w:eastAsia="ru-RU"/>
        </w:rPr>
        <w:t xml:space="preserve">постепенно повышается. </w:t>
      </w:r>
      <w:r w:rsidRPr="00C55E23">
        <w:rPr>
          <w:rFonts w:ascii="Times New Roman" w:hAnsi="Times New Roman"/>
          <w:sz w:val="28"/>
          <w:szCs w:val="28"/>
          <w:lang w:eastAsia="ru-RU"/>
        </w:rPr>
        <w:t>Обезвоживание ткани производятся постепенно (чтобы не произошло с</w:t>
      </w:r>
      <w:r w:rsidR="00C76E2A" w:rsidRPr="00C76E2A">
        <w:rPr>
          <w:rFonts w:ascii="Times New Roman" w:hAnsi="Times New Roman"/>
          <w:sz w:val="28"/>
          <w:szCs w:val="28"/>
          <w:lang w:eastAsia="ru-RU"/>
        </w:rPr>
        <w:t xml:space="preserve">морщивания) путем проведения ее </w:t>
      </w:r>
      <w:r w:rsidRPr="00C55E23">
        <w:rPr>
          <w:rFonts w:ascii="Times New Roman" w:hAnsi="Times New Roman"/>
          <w:sz w:val="28"/>
          <w:szCs w:val="28"/>
          <w:lang w:eastAsia="ru-RU"/>
        </w:rPr>
        <w:t>через спирты возрастающей крепости: 50°, 60</w:t>
      </w:r>
      <w:r w:rsidR="009226D8" w:rsidRPr="00C55E23">
        <w:rPr>
          <w:rFonts w:ascii="Times New Roman" w:hAnsi="Times New Roman"/>
          <w:sz w:val="28"/>
          <w:szCs w:val="28"/>
          <w:lang w:eastAsia="ru-RU"/>
        </w:rPr>
        <w:t>°</w:t>
      </w:r>
      <w:r w:rsidRPr="00C55E23">
        <w:rPr>
          <w:rFonts w:ascii="Times New Roman" w:hAnsi="Times New Roman"/>
          <w:sz w:val="28"/>
          <w:szCs w:val="28"/>
          <w:lang w:eastAsia="ru-RU"/>
        </w:rPr>
        <w:t>, 70°, 80°, 90°, 96°, 100°: В каждом спирте кусочки</w:t>
      </w:r>
      <w:r w:rsidR="00C76E2A" w:rsidRPr="00C76E2A">
        <w:rPr>
          <w:rFonts w:ascii="Times New Roman" w:hAnsi="Times New Roman"/>
          <w:sz w:val="28"/>
          <w:szCs w:val="28"/>
          <w:lang w:eastAsia="ru-RU"/>
        </w:rPr>
        <w:t xml:space="preserve"> находятся от </w:t>
      </w:r>
      <w:r w:rsidRPr="00C55E23">
        <w:rPr>
          <w:rFonts w:ascii="Times New Roman" w:hAnsi="Times New Roman"/>
          <w:sz w:val="28"/>
          <w:szCs w:val="28"/>
          <w:lang w:eastAsia="ru-RU"/>
        </w:rPr>
        <w:t>нескольких часов до 1 суток в зависимости от величины кусочка.</w:t>
      </w:r>
    </w:p>
    <w:p w:rsidR="00C76E2A" w:rsidRPr="00181C14" w:rsidRDefault="002B5193" w:rsidP="00181C14">
      <w:pPr>
        <w:pStyle w:val="1"/>
        <w:jc w:val="center"/>
      </w:pPr>
      <w:r>
        <w:t>5</w:t>
      </w:r>
      <w:r w:rsidR="00C76E2A" w:rsidRPr="00181C14">
        <w:t xml:space="preserve"> день производственной практ</w:t>
      </w:r>
      <w:r>
        <w:t>ики, 23</w:t>
      </w:r>
      <w:r w:rsidR="00C76E2A" w:rsidRPr="00181C14">
        <w:t>.04.2019</w:t>
      </w:r>
    </w:p>
    <w:p w:rsidR="00DA07CD" w:rsidRPr="00DA07CD" w:rsidRDefault="00DA07CD" w:rsidP="00DA07CD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DA07CD">
        <w:rPr>
          <w:rFonts w:ascii="Times New Roman" w:hAnsi="Times New Roman"/>
          <w:sz w:val="28"/>
          <w:szCs w:val="28"/>
          <w:lang w:eastAsia="ru-RU"/>
        </w:rPr>
        <w:t>В лаборатории для исследования готовятся парафиновые блоки.</w:t>
      </w:r>
      <w:r>
        <w:rPr>
          <w:rFonts w:ascii="Times New Roman" w:hAnsi="Times New Roman"/>
          <w:sz w:val="28"/>
          <w:szCs w:val="28"/>
          <w:lang w:eastAsia="ru-RU"/>
        </w:rPr>
        <w:t xml:space="preserve"> Было приготовлено 15 парафиновых блоков.</w:t>
      </w:r>
    </w:p>
    <w:p w:rsidR="00C76E2A" w:rsidRPr="00C76E2A" w:rsidRDefault="00C76E2A" w:rsidP="00DA07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76E2A">
        <w:rPr>
          <w:rFonts w:ascii="Times New Roman" w:hAnsi="Times New Roman"/>
          <w:b/>
          <w:sz w:val="28"/>
          <w:szCs w:val="28"/>
          <w:lang w:eastAsia="ru-RU"/>
        </w:rPr>
        <w:t>Приготовление парафиновых блоков</w:t>
      </w:r>
    </w:p>
    <w:p w:rsidR="00C76E2A" w:rsidRPr="00C76E2A" w:rsidRDefault="00C76E2A" w:rsidP="00DA07C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6E2A">
        <w:rPr>
          <w:rFonts w:ascii="Times New Roman" w:hAnsi="Times New Roman"/>
          <w:sz w:val="28"/>
          <w:szCs w:val="28"/>
          <w:lang w:eastAsia="ru-RU"/>
        </w:rPr>
        <w:t xml:space="preserve">Пропитанные парафином кусочки ткани выкладывают в специальные </w:t>
      </w:r>
    </w:p>
    <w:p w:rsidR="00C76E2A" w:rsidRPr="00C76E2A" w:rsidRDefault="00C76E2A" w:rsidP="00DA07C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6E2A">
        <w:rPr>
          <w:rFonts w:ascii="Times New Roman" w:hAnsi="Times New Roman"/>
          <w:sz w:val="28"/>
          <w:szCs w:val="28"/>
          <w:lang w:eastAsia="ru-RU"/>
        </w:rPr>
        <w:t>форм</w:t>
      </w:r>
      <w:r w:rsidR="00DA07CD">
        <w:rPr>
          <w:rFonts w:ascii="Times New Roman" w:hAnsi="Times New Roman"/>
          <w:sz w:val="28"/>
          <w:szCs w:val="28"/>
          <w:lang w:eastAsia="ru-RU"/>
        </w:rPr>
        <w:t xml:space="preserve">очки и заливают расплавленным </w:t>
      </w:r>
      <w:r w:rsidRPr="00C76E2A">
        <w:rPr>
          <w:rFonts w:ascii="Times New Roman" w:hAnsi="Times New Roman"/>
          <w:sz w:val="28"/>
          <w:szCs w:val="28"/>
          <w:lang w:eastAsia="ru-RU"/>
        </w:rPr>
        <w:t>при 60 °С парафином, в который добавлено 1 —</w:t>
      </w:r>
      <w:r w:rsidR="00DA07C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6E2A">
        <w:rPr>
          <w:rFonts w:ascii="Times New Roman" w:hAnsi="Times New Roman"/>
          <w:sz w:val="28"/>
          <w:szCs w:val="28"/>
          <w:lang w:eastAsia="ru-RU"/>
        </w:rPr>
        <w:t>3 % воска.</w:t>
      </w:r>
    </w:p>
    <w:p w:rsidR="00C76E2A" w:rsidRDefault="00C76E2A" w:rsidP="00DA07C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6E2A">
        <w:rPr>
          <w:rFonts w:ascii="Times New Roman" w:hAnsi="Times New Roman"/>
          <w:sz w:val="28"/>
          <w:szCs w:val="28"/>
          <w:lang w:eastAsia="ru-RU"/>
        </w:rPr>
        <w:t>Для получения парафиновых блоков нужной формы исполь</w:t>
      </w:r>
      <w:r w:rsidR="00DA07CD">
        <w:rPr>
          <w:rFonts w:ascii="Times New Roman" w:hAnsi="Times New Roman"/>
          <w:sz w:val="28"/>
          <w:szCs w:val="28"/>
          <w:lang w:eastAsia="ru-RU"/>
        </w:rPr>
        <w:t xml:space="preserve">зуют различные </w:t>
      </w:r>
      <w:r w:rsidRPr="00C76E2A">
        <w:rPr>
          <w:rFonts w:ascii="Times New Roman" w:hAnsi="Times New Roman"/>
          <w:sz w:val="28"/>
          <w:szCs w:val="28"/>
          <w:lang w:eastAsia="ru-RU"/>
        </w:rPr>
        <w:t>приспособления. К ним относятся изготовляе</w:t>
      </w:r>
      <w:r w:rsidR="00DA07CD">
        <w:rPr>
          <w:rFonts w:ascii="Times New Roman" w:hAnsi="Times New Roman"/>
          <w:sz w:val="28"/>
          <w:szCs w:val="28"/>
          <w:lang w:eastAsia="ru-RU"/>
        </w:rPr>
        <w:t xml:space="preserve">мые самим лаборантом </w:t>
      </w:r>
      <w:r w:rsidRPr="00C76E2A">
        <w:rPr>
          <w:rFonts w:ascii="Times New Roman" w:hAnsi="Times New Roman"/>
          <w:sz w:val="28"/>
          <w:szCs w:val="28"/>
          <w:lang w:eastAsia="ru-RU"/>
        </w:rPr>
        <w:t>бумажные коробочки, на дно которых</w:t>
      </w:r>
      <w:r w:rsidR="00DA07CD">
        <w:rPr>
          <w:rFonts w:ascii="Times New Roman" w:hAnsi="Times New Roman"/>
          <w:sz w:val="28"/>
          <w:szCs w:val="28"/>
          <w:lang w:eastAsia="ru-RU"/>
        </w:rPr>
        <w:t xml:space="preserve"> выкладывают кусочки, а рядом к </w:t>
      </w:r>
      <w:r w:rsidRPr="00C76E2A">
        <w:rPr>
          <w:rFonts w:ascii="Times New Roman" w:hAnsi="Times New Roman"/>
          <w:sz w:val="28"/>
          <w:szCs w:val="28"/>
          <w:lang w:eastAsia="ru-RU"/>
        </w:rPr>
        <w:lastRenderedPageBreak/>
        <w:t>боковой стенке ставят этикетку номером кнаружи; металлические Г</w:t>
      </w:r>
      <w:r w:rsidR="00DA07CD">
        <w:rPr>
          <w:rFonts w:ascii="Times New Roman" w:hAnsi="Times New Roman"/>
          <w:sz w:val="28"/>
          <w:szCs w:val="28"/>
          <w:lang w:eastAsia="ru-RU"/>
        </w:rPr>
        <w:t>-</w:t>
      </w:r>
      <w:r w:rsidRPr="00C76E2A">
        <w:rPr>
          <w:rFonts w:ascii="Times New Roman" w:hAnsi="Times New Roman"/>
          <w:sz w:val="28"/>
          <w:szCs w:val="28"/>
          <w:lang w:eastAsia="ru-RU"/>
        </w:rPr>
        <w:t>образные угольники или разъемные формоч</w:t>
      </w:r>
      <w:r w:rsidR="00DA07CD">
        <w:rPr>
          <w:rFonts w:ascii="Times New Roman" w:hAnsi="Times New Roman"/>
          <w:sz w:val="28"/>
          <w:szCs w:val="28"/>
          <w:lang w:eastAsia="ru-RU"/>
        </w:rPr>
        <w:t xml:space="preserve">ки, которые перед употреблением </w:t>
      </w:r>
      <w:r w:rsidRPr="00C76E2A">
        <w:rPr>
          <w:rFonts w:ascii="Times New Roman" w:hAnsi="Times New Roman"/>
          <w:sz w:val="28"/>
          <w:szCs w:val="28"/>
          <w:lang w:eastAsia="ru-RU"/>
        </w:rPr>
        <w:t>смазывают глицерином и помещают на нагретую металлическую пластин</w:t>
      </w:r>
      <w:r w:rsidR="00DA07CD">
        <w:rPr>
          <w:rFonts w:ascii="Times New Roman" w:hAnsi="Times New Roman"/>
          <w:sz w:val="28"/>
          <w:szCs w:val="28"/>
          <w:lang w:eastAsia="ru-RU"/>
        </w:rPr>
        <w:t xml:space="preserve">ку, </w:t>
      </w:r>
      <w:r w:rsidRPr="00C76E2A">
        <w:rPr>
          <w:rFonts w:ascii="Times New Roman" w:hAnsi="Times New Roman"/>
          <w:sz w:val="28"/>
          <w:szCs w:val="28"/>
          <w:lang w:eastAsia="ru-RU"/>
        </w:rPr>
        <w:t>выполняющую роль дна формочек</w:t>
      </w:r>
      <w:r w:rsidR="00DA07CD">
        <w:rPr>
          <w:rFonts w:ascii="Times New Roman" w:hAnsi="Times New Roman"/>
          <w:sz w:val="28"/>
          <w:szCs w:val="28"/>
          <w:lang w:eastAsia="ru-RU"/>
        </w:rPr>
        <w:t>.</w:t>
      </w:r>
    </w:p>
    <w:p w:rsidR="00DA07CD" w:rsidRDefault="00DA07CD" w:rsidP="00C76E2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Заливочная лаборатории оборудована специальными столами, имеющими нагревающие и замораживающими поверхностями, что позволяет сократить время, которое тратиться на заливку, до минимума.</w:t>
      </w:r>
    </w:p>
    <w:p w:rsidR="002D35DC" w:rsidRDefault="002D35DC" w:rsidP="002D35DC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  <w:r w:rsidRPr="00DA07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5182AD9" wp14:editId="2B30910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52326" cy="2332990"/>
            <wp:effectExtent l="0" t="0" r="635" b="0"/>
            <wp:wrapNone/>
            <wp:docPr id="9" name="Рисунок 9" descr="https://pp.userapi.com/c854024/v854024240/359a9/caT7ed0u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4024/v854024240/359a9/caT7ed0uSm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7" cy="233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A07C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77DDED8" wp14:editId="72DAE426">
            <wp:simplePos x="0" y="0"/>
            <wp:positionH relativeFrom="margin">
              <wp:posOffset>2921000</wp:posOffset>
            </wp:positionH>
            <wp:positionV relativeFrom="paragraph">
              <wp:posOffset>19050</wp:posOffset>
            </wp:positionV>
            <wp:extent cx="3067050" cy="2323465"/>
            <wp:effectExtent l="0" t="0" r="0" b="635"/>
            <wp:wrapNone/>
            <wp:docPr id="10" name="Рисунок 10" descr="https://pp.userapi.com/c844720/v844720240/1f5be1/lUimKLOE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4720/v844720240/1f5be1/lUimKLOEN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2" b="13413"/>
                    <a:stretch/>
                  </pic:blipFill>
                  <pic:spPr bwMode="auto">
                    <a:xfrm>
                      <a:off x="0" y="0"/>
                      <a:ext cx="3067050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5DC" w:rsidRDefault="002D35DC" w:rsidP="002D35DC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</w:p>
    <w:p w:rsidR="002D35DC" w:rsidRDefault="002D35DC" w:rsidP="002D35DC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</w:p>
    <w:p w:rsidR="002D35DC" w:rsidRDefault="002D35DC" w:rsidP="002D35DC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</w:p>
    <w:p w:rsidR="002D35DC" w:rsidRDefault="002D35DC" w:rsidP="002D35DC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</w:p>
    <w:p w:rsidR="002D35DC" w:rsidRDefault="002D35DC" w:rsidP="002D35DC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</w:p>
    <w:p w:rsidR="002D35DC" w:rsidRDefault="002D35DC" w:rsidP="002D35DC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</w:p>
    <w:p w:rsidR="002D35DC" w:rsidRDefault="002D35DC" w:rsidP="002D35DC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</w:p>
    <w:p w:rsidR="00D10F70" w:rsidRPr="00181C14" w:rsidRDefault="002B5193" w:rsidP="00181C14">
      <w:pPr>
        <w:pStyle w:val="1"/>
        <w:jc w:val="center"/>
      </w:pPr>
      <w:r>
        <w:t>6</w:t>
      </w:r>
      <w:r w:rsidR="00DA07CD" w:rsidRPr="00181C14">
        <w:t xml:space="preserve"> день производственной практики, </w:t>
      </w:r>
      <w:r>
        <w:t>24</w:t>
      </w:r>
      <w:r w:rsidR="00B85CF2" w:rsidRPr="00181C14">
        <w:t>.04.2019</w:t>
      </w:r>
    </w:p>
    <w:p w:rsidR="004363CD" w:rsidRPr="004363CD" w:rsidRDefault="004363CD" w:rsidP="00BA60E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4363CD">
        <w:rPr>
          <w:rFonts w:ascii="Times New Roman" w:hAnsi="Times New Roman"/>
          <w:sz w:val="28"/>
          <w:szCs w:val="28"/>
          <w:lang w:eastAsia="ru-RU"/>
        </w:rPr>
        <w:t>Были приготовлены парафиновые срезы из приготовленных блоков (15 шт).</w:t>
      </w:r>
    </w:p>
    <w:p w:rsidR="00BA60E6" w:rsidRPr="00BA60E6" w:rsidRDefault="00BA60E6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60E6">
        <w:rPr>
          <w:rFonts w:ascii="Times New Roman" w:hAnsi="Times New Roman"/>
          <w:sz w:val="28"/>
          <w:szCs w:val="28"/>
          <w:lang w:eastAsia="ru-RU"/>
        </w:rPr>
        <w:t xml:space="preserve">Серийные и отдельные срезы различной толщины и площади для световой </w:t>
      </w:r>
    </w:p>
    <w:p w:rsidR="00BA60E6" w:rsidRPr="00BA60E6" w:rsidRDefault="00BA60E6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60E6">
        <w:rPr>
          <w:rFonts w:ascii="Times New Roman" w:hAnsi="Times New Roman"/>
          <w:sz w:val="28"/>
          <w:szCs w:val="28"/>
          <w:lang w:eastAsia="ru-RU"/>
        </w:rPr>
        <w:t>микроскопии готовят при помощи специального устройства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A60E6">
        <w:rPr>
          <w:rFonts w:ascii="Times New Roman" w:hAnsi="Times New Roman"/>
          <w:sz w:val="28"/>
          <w:szCs w:val="28"/>
          <w:lang w:eastAsia="ru-RU"/>
        </w:rPr>
        <w:t>—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A60E6">
        <w:rPr>
          <w:rFonts w:ascii="Times New Roman" w:hAnsi="Times New Roman"/>
          <w:sz w:val="28"/>
          <w:szCs w:val="28"/>
          <w:lang w:eastAsia="ru-RU"/>
        </w:rPr>
        <w:t>микротома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BA60E6">
        <w:rPr>
          <w:rFonts w:ascii="Times New Roman" w:hAnsi="Times New Roman"/>
          <w:sz w:val="28"/>
          <w:szCs w:val="28"/>
          <w:lang w:eastAsia="ru-RU"/>
        </w:rPr>
        <w:t>Различают санные и р</w:t>
      </w:r>
      <w:r>
        <w:rPr>
          <w:rFonts w:ascii="Times New Roman" w:hAnsi="Times New Roman"/>
          <w:sz w:val="28"/>
          <w:szCs w:val="28"/>
          <w:lang w:eastAsia="ru-RU"/>
        </w:rPr>
        <w:t xml:space="preserve">отационные микротомы с ручной и </w:t>
      </w:r>
      <w:r w:rsidRPr="00BA60E6">
        <w:rPr>
          <w:rFonts w:ascii="Times New Roman" w:hAnsi="Times New Roman"/>
          <w:sz w:val="28"/>
          <w:szCs w:val="28"/>
          <w:lang w:eastAsia="ru-RU"/>
        </w:rPr>
        <w:t>электромеханической системой подачи ножа.</w:t>
      </w:r>
      <w:r>
        <w:rPr>
          <w:rFonts w:ascii="Times New Roman" w:hAnsi="Times New Roman"/>
          <w:sz w:val="28"/>
          <w:szCs w:val="28"/>
          <w:lang w:eastAsia="ru-RU"/>
        </w:rPr>
        <w:t xml:space="preserve"> Стальной нож микротома </w:t>
      </w:r>
      <w:r w:rsidRPr="00BA60E6">
        <w:rPr>
          <w:rFonts w:ascii="Times New Roman" w:hAnsi="Times New Roman"/>
          <w:sz w:val="28"/>
          <w:szCs w:val="28"/>
          <w:lang w:eastAsia="ru-RU"/>
        </w:rPr>
        <w:t>позволяет получить срезы толщиной 0,5–100</w:t>
      </w:r>
      <w:r>
        <w:rPr>
          <w:rFonts w:ascii="Times New Roman" w:hAnsi="Times New Roman"/>
          <w:sz w:val="28"/>
          <w:szCs w:val="28"/>
          <w:lang w:eastAsia="ru-RU"/>
        </w:rPr>
        <w:t xml:space="preserve"> мкм из залитых в парафин,</w:t>
      </w:r>
    </w:p>
    <w:p w:rsidR="00BA60E6" w:rsidRPr="00BA60E6" w:rsidRDefault="00BA60E6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60E6">
        <w:rPr>
          <w:rFonts w:ascii="Times New Roman" w:hAnsi="Times New Roman"/>
          <w:sz w:val="28"/>
          <w:szCs w:val="28"/>
          <w:lang w:eastAsia="ru-RU"/>
        </w:rPr>
        <w:t>целлоидин или полиэтиленгликоль кусочков ткани.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Приготовленные для </w:t>
      </w:r>
      <w:r w:rsidRPr="00BA60E6">
        <w:rPr>
          <w:rFonts w:ascii="Times New Roman" w:hAnsi="Times New Roman"/>
          <w:sz w:val="28"/>
          <w:szCs w:val="28"/>
          <w:lang w:eastAsia="ru-RU"/>
        </w:rPr>
        <w:t>последующей световой микроскопии срезы монтируют на предметное стекло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A60E6" w:rsidRDefault="00BA60E6" w:rsidP="00BA6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63CD" w:rsidRPr="00BA60E6" w:rsidRDefault="004363CD" w:rsidP="00BA6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363CD">
        <w:rPr>
          <w:rFonts w:ascii="Times New Roman" w:hAnsi="Times New Roman"/>
          <w:b/>
          <w:sz w:val="28"/>
          <w:szCs w:val="28"/>
          <w:lang w:eastAsia="ru-RU"/>
        </w:rPr>
        <w:t>Приготовление парафиновых срезов</w:t>
      </w:r>
    </w:p>
    <w:p w:rsidR="004363CD" w:rsidRDefault="004363CD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63CD">
        <w:rPr>
          <w:rFonts w:ascii="Times New Roman" w:hAnsi="Times New Roman"/>
          <w:sz w:val="28"/>
          <w:szCs w:val="28"/>
          <w:lang w:eastAsia="ru-RU"/>
        </w:rPr>
        <w:t>Блок фиксируют в объектодержате</w:t>
      </w:r>
      <w:r>
        <w:rPr>
          <w:rFonts w:ascii="Times New Roman" w:hAnsi="Times New Roman"/>
          <w:sz w:val="28"/>
          <w:szCs w:val="28"/>
          <w:lang w:eastAsia="ru-RU"/>
        </w:rPr>
        <w:t xml:space="preserve">ле так, чтобы длинная ось блока </w:t>
      </w:r>
      <w:r w:rsidRPr="004363CD">
        <w:rPr>
          <w:rFonts w:ascii="Times New Roman" w:hAnsi="Times New Roman"/>
          <w:sz w:val="28"/>
          <w:szCs w:val="28"/>
          <w:lang w:eastAsia="ru-RU"/>
        </w:rPr>
        <w:t xml:space="preserve">располагалась вдоль длинной оси микротома, а поверхность блока горизонтальной. Очень важна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правильная </w:t>
      </w:r>
      <w:r w:rsidRPr="004363CD">
        <w:rPr>
          <w:rFonts w:ascii="Times New Roman" w:hAnsi="Times New Roman"/>
          <w:sz w:val="28"/>
          <w:szCs w:val="28"/>
          <w:lang w:eastAsia="ru-RU"/>
        </w:rPr>
        <w:t>установка ножа. Оптимальным углом наклона ножа считается такой, когд</w:t>
      </w:r>
      <w:r>
        <w:rPr>
          <w:rFonts w:ascii="Times New Roman" w:hAnsi="Times New Roman"/>
          <w:sz w:val="28"/>
          <w:szCs w:val="28"/>
          <w:lang w:eastAsia="ru-RU"/>
        </w:rPr>
        <w:t xml:space="preserve">а плоскость фасетки совпадает с </w:t>
      </w:r>
      <w:r w:rsidRPr="004363CD">
        <w:rPr>
          <w:rFonts w:ascii="Times New Roman" w:hAnsi="Times New Roman"/>
          <w:sz w:val="28"/>
          <w:szCs w:val="28"/>
          <w:lang w:eastAsia="ru-RU"/>
        </w:rPr>
        <w:t>плоскостью среза. На практике угол наклона ножа обычно несколько больше оптимального. Если угол наклона ножа слишком велик, материа</w:t>
      </w:r>
      <w:r>
        <w:rPr>
          <w:rFonts w:ascii="Times New Roman" w:hAnsi="Times New Roman"/>
          <w:sz w:val="28"/>
          <w:szCs w:val="28"/>
          <w:lang w:eastAsia="ru-RU"/>
        </w:rPr>
        <w:t xml:space="preserve">л будет </w:t>
      </w:r>
      <w:r w:rsidRPr="004363CD">
        <w:rPr>
          <w:rFonts w:ascii="Times New Roman" w:hAnsi="Times New Roman"/>
          <w:sz w:val="28"/>
          <w:szCs w:val="28"/>
          <w:lang w:eastAsia="ru-RU"/>
        </w:rPr>
        <w:t>крошиться, если слишком мал, нож будет 1 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363CD">
        <w:rPr>
          <w:rFonts w:ascii="Times New Roman" w:hAnsi="Times New Roman"/>
          <w:sz w:val="28"/>
          <w:szCs w:val="28"/>
          <w:lang w:eastAsia="ru-RU"/>
        </w:rPr>
        <w:t xml:space="preserve">2 раза проскальзывать над блоком, а потом срезать толстый срез. </w:t>
      </w:r>
    </w:p>
    <w:p w:rsidR="004363CD" w:rsidRPr="004363CD" w:rsidRDefault="004363CD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Парафиновые блоки режут прямым </w:t>
      </w:r>
      <w:r w:rsidRPr="004363CD">
        <w:rPr>
          <w:rFonts w:ascii="Times New Roman" w:hAnsi="Times New Roman"/>
          <w:sz w:val="28"/>
          <w:szCs w:val="28"/>
          <w:lang w:eastAsia="ru-RU"/>
        </w:rPr>
        <w:t>ножом.</w:t>
      </w:r>
      <w:r>
        <w:rPr>
          <w:rFonts w:ascii="Times New Roman" w:hAnsi="Times New Roman"/>
          <w:sz w:val="28"/>
          <w:szCs w:val="28"/>
          <w:lang w:eastAsia="ru-RU"/>
        </w:rPr>
        <w:t xml:space="preserve"> При резке парафиновых блоков </w:t>
      </w:r>
      <w:r w:rsidRPr="004363CD">
        <w:rPr>
          <w:rFonts w:ascii="Times New Roman" w:hAnsi="Times New Roman"/>
          <w:sz w:val="28"/>
          <w:szCs w:val="28"/>
          <w:lang w:eastAsia="ru-RU"/>
        </w:rPr>
        <w:t xml:space="preserve">нож устанавливают перпендикулярно оси микротома или слегка под углом. В </w:t>
      </w:r>
    </w:p>
    <w:p w:rsidR="004363CD" w:rsidRPr="004363CD" w:rsidRDefault="004363CD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63CD">
        <w:rPr>
          <w:rFonts w:ascii="Times New Roman" w:hAnsi="Times New Roman"/>
          <w:sz w:val="28"/>
          <w:szCs w:val="28"/>
          <w:lang w:eastAsia="ru-RU"/>
        </w:rPr>
        <w:t xml:space="preserve">последнем случае нельзя получить серийных срезов, но зато очень плотные и </w:t>
      </w:r>
    </w:p>
    <w:p w:rsidR="004363CD" w:rsidRPr="004363CD" w:rsidRDefault="004363CD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63CD">
        <w:rPr>
          <w:rFonts w:ascii="Times New Roman" w:hAnsi="Times New Roman"/>
          <w:sz w:val="28"/>
          <w:szCs w:val="28"/>
          <w:lang w:eastAsia="ru-RU"/>
        </w:rPr>
        <w:t>трудно режущиеся объекты режется легче.</w:t>
      </w:r>
    </w:p>
    <w:p w:rsidR="004363CD" w:rsidRPr="004363CD" w:rsidRDefault="004363CD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63CD">
        <w:rPr>
          <w:rFonts w:ascii="Times New Roman" w:hAnsi="Times New Roman"/>
          <w:sz w:val="28"/>
          <w:szCs w:val="28"/>
          <w:lang w:eastAsia="ru-RU"/>
        </w:rPr>
        <w:t xml:space="preserve">Когда нож установлен, к нему осторожно подводят блокодержатель с блоком </w:t>
      </w:r>
    </w:p>
    <w:p w:rsidR="004363CD" w:rsidRPr="004363CD" w:rsidRDefault="004363CD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63CD">
        <w:rPr>
          <w:rFonts w:ascii="Times New Roman" w:hAnsi="Times New Roman"/>
          <w:sz w:val="28"/>
          <w:szCs w:val="28"/>
          <w:lang w:eastAsia="ru-RU"/>
        </w:rPr>
        <w:lastRenderedPageBreak/>
        <w:t>и одновременно придвигают нож к блоку. Подачу объектодержателя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363CD">
        <w:rPr>
          <w:rFonts w:ascii="Times New Roman" w:hAnsi="Times New Roman"/>
          <w:sz w:val="28"/>
          <w:szCs w:val="28"/>
          <w:lang w:eastAsia="ru-RU"/>
        </w:rPr>
        <w:t>осуществляют с помощью кремал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ьеры, расположенной в основании </w:t>
      </w:r>
      <w:r w:rsidRPr="004363CD">
        <w:rPr>
          <w:rFonts w:ascii="Times New Roman" w:hAnsi="Times New Roman"/>
          <w:sz w:val="28"/>
          <w:szCs w:val="28"/>
          <w:lang w:eastAsia="ru-RU"/>
        </w:rPr>
        <w:t>объектодержателя, либо рукой, толк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ая санки объектодержателя вдоль </w:t>
      </w:r>
      <w:r w:rsidRPr="004363CD">
        <w:rPr>
          <w:rFonts w:ascii="Times New Roman" w:hAnsi="Times New Roman"/>
          <w:sz w:val="28"/>
          <w:szCs w:val="28"/>
          <w:lang w:eastAsia="ru-RU"/>
        </w:rPr>
        <w:t>наклонных рельсов. Когда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 блок и нож сближены, проверяют </w:t>
      </w:r>
      <w:r w:rsidRPr="004363CD">
        <w:rPr>
          <w:rFonts w:ascii="Times New Roman" w:hAnsi="Times New Roman"/>
          <w:sz w:val="28"/>
          <w:szCs w:val="28"/>
          <w:lang w:eastAsia="ru-RU"/>
        </w:rPr>
        <w:t>горизонтальность верхней поверхности блока, которая не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363CD">
        <w:rPr>
          <w:rFonts w:ascii="Times New Roman" w:hAnsi="Times New Roman"/>
          <w:sz w:val="28"/>
          <w:szCs w:val="28"/>
          <w:lang w:eastAsia="ru-RU"/>
        </w:rPr>
        <w:t xml:space="preserve">должна доходить </w:t>
      </w:r>
    </w:p>
    <w:p w:rsidR="00BA60E6" w:rsidRDefault="004363CD" w:rsidP="00BA6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63CD">
        <w:rPr>
          <w:rFonts w:ascii="Times New Roman" w:hAnsi="Times New Roman"/>
          <w:sz w:val="28"/>
          <w:szCs w:val="28"/>
          <w:lang w:eastAsia="ru-RU"/>
        </w:rPr>
        <w:t>до лезвия ножа на 0,5-1 мм. После этого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 устанавливают микрометрическую </w:t>
      </w:r>
      <w:r w:rsidRPr="004363CD">
        <w:rPr>
          <w:rFonts w:ascii="Times New Roman" w:hAnsi="Times New Roman"/>
          <w:sz w:val="28"/>
          <w:szCs w:val="28"/>
          <w:lang w:eastAsia="ru-RU"/>
        </w:rPr>
        <w:t>шкалу на получение толстых срезов (3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0 мкм) и движением салазок ножа </w:t>
      </w:r>
      <w:r w:rsidRPr="004363CD">
        <w:rPr>
          <w:rFonts w:ascii="Times New Roman" w:hAnsi="Times New Roman"/>
          <w:sz w:val="28"/>
          <w:szCs w:val="28"/>
          <w:lang w:eastAsia="ru-RU"/>
        </w:rPr>
        <w:t>начинают подавать блок вверх до тех п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ор, пока не начинают получаться </w:t>
      </w:r>
      <w:r w:rsidRPr="004363CD">
        <w:rPr>
          <w:rFonts w:ascii="Times New Roman" w:hAnsi="Times New Roman"/>
          <w:sz w:val="28"/>
          <w:szCs w:val="28"/>
          <w:lang w:eastAsia="ru-RU"/>
        </w:rPr>
        <w:t>первые полные срезы, затем микрометричес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кую шкалу следует установить на </w:t>
      </w:r>
      <w:r w:rsidRPr="004363CD">
        <w:rPr>
          <w:rFonts w:ascii="Times New Roman" w:hAnsi="Times New Roman"/>
          <w:sz w:val="28"/>
          <w:szCs w:val="28"/>
          <w:lang w:eastAsia="ru-RU"/>
        </w:rPr>
        <w:t>необходимую толщину срезов. Парафиновые срезы делаю толщиной 7-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10 </w:t>
      </w:r>
      <w:r w:rsidRPr="004363CD">
        <w:rPr>
          <w:rFonts w:ascii="Times New Roman" w:hAnsi="Times New Roman"/>
          <w:sz w:val="28"/>
          <w:szCs w:val="28"/>
          <w:lang w:eastAsia="ru-RU"/>
        </w:rPr>
        <w:t>мкм. При очень хорошо залитом мат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ериале и хорошо наточенном ноже </w:t>
      </w:r>
      <w:r w:rsidRPr="004363CD">
        <w:rPr>
          <w:rFonts w:ascii="Times New Roman" w:hAnsi="Times New Roman"/>
          <w:sz w:val="28"/>
          <w:szCs w:val="28"/>
          <w:lang w:eastAsia="ru-RU"/>
        </w:rPr>
        <w:t>можно получить срезы толщиной 3-5 мкм.</w:t>
      </w:r>
      <w:r w:rsidR="00BA60E6">
        <w:rPr>
          <w:rFonts w:ascii="Times New Roman" w:hAnsi="Times New Roman"/>
          <w:sz w:val="28"/>
          <w:szCs w:val="28"/>
          <w:lang w:eastAsia="ru-RU"/>
        </w:rPr>
        <w:t xml:space="preserve"> Парафиновые срезы режут сухим </w:t>
      </w:r>
      <w:r w:rsidRPr="004363CD">
        <w:rPr>
          <w:rFonts w:ascii="Times New Roman" w:hAnsi="Times New Roman"/>
          <w:sz w:val="28"/>
          <w:szCs w:val="28"/>
          <w:lang w:eastAsia="ru-RU"/>
        </w:rPr>
        <w:t>ножом.</w:t>
      </w:r>
    </w:p>
    <w:p w:rsidR="00BA60E6" w:rsidRDefault="00BA60E6" w:rsidP="00BA60E6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  <w:r w:rsidRPr="00BA60E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7E8FA8E" wp14:editId="6FE1087A">
            <wp:simplePos x="0" y="0"/>
            <wp:positionH relativeFrom="column">
              <wp:posOffset>2987040</wp:posOffset>
            </wp:positionH>
            <wp:positionV relativeFrom="paragraph">
              <wp:posOffset>13335</wp:posOffset>
            </wp:positionV>
            <wp:extent cx="2888615" cy="4105560"/>
            <wp:effectExtent l="0" t="0" r="6985" b="9525"/>
            <wp:wrapNone/>
            <wp:docPr id="12" name="Рисунок 12" descr="https://pp.userapi.com/c852032/v852032983/101199/4I0Lz90QJ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2032/v852032983/101199/4I0Lz90QJ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3247" r="9252"/>
                    <a:stretch/>
                  </pic:blipFill>
                  <pic:spPr bwMode="auto">
                    <a:xfrm>
                      <a:off x="0" y="0"/>
                      <a:ext cx="2890867" cy="41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0E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70F29EE" wp14:editId="0BC861D0">
            <wp:simplePos x="0" y="0"/>
            <wp:positionH relativeFrom="margin">
              <wp:align>left</wp:align>
            </wp:positionH>
            <wp:positionV relativeFrom="paragraph">
              <wp:posOffset>742315</wp:posOffset>
            </wp:positionV>
            <wp:extent cx="2654826" cy="2945765"/>
            <wp:effectExtent l="0" t="0" r="0" b="6985"/>
            <wp:wrapNone/>
            <wp:docPr id="11" name="Рисунок 11" descr="https://pp.userapi.com/c853628/v853628983/37532/74vcF_zYd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3628/v853628983/37532/74vcF_zYd_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1" t="18279" r="18378" b="33012"/>
                    <a:stretch/>
                  </pic:blipFill>
                  <pic:spPr bwMode="auto">
                    <a:xfrm>
                      <a:off x="0" y="0"/>
                      <a:ext cx="2654826" cy="2945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Pr="00BA60E6" w:rsidRDefault="00BA60E6" w:rsidP="00BA60E6">
      <w:pPr>
        <w:rPr>
          <w:rFonts w:ascii="Times New Roman" w:hAnsi="Times New Roman"/>
          <w:sz w:val="28"/>
          <w:szCs w:val="28"/>
          <w:lang w:eastAsia="ru-RU"/>
        </w:rPr>
      </w:pPr>
    </w:p>
    <w:p w:rsidR="00BA60E6" w:rsidRDefault="00BA60E6" w:rsidP="00BA60E6">
      <w:pPr>
        <w:pStyle w:val="1"/>
        <w:rPr>
          <w:rFonts w:eastAsia="Times New Roman" w:cs="Times New Roman"/>
          <w:szCs w:val="28"/>
          <w:lang w:eastAsia="ru-RU"/>
        </w:rPr>
      </w:pPr>
    </w:p>
    <w:p w:rsidR="005471B1" w:rsidRDefault="005471B1" w:rsidP="005471B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A60E6" w:rsidRDefault="005471B1" w:rsidP="005471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5471B1">
        <w:rPr>
          <w:rFonts w:ascii="Times New Roman" w:hAnsi="Times New Roman"/>
          <w:sz w:val="28"/>
          <w:szCs w:val="28"/>
          <w:lang w:eastAsia="ru-RU"/>
        </w:rPr>
        <w:t>о окончании работы нож следует тщательно очистить от остатков</w:t>
      </w:r>
      <w:r>
        <w:rPr>
          <w:rFonts w:ascii="Times New Roman" w:hAnsi="Times New Roman"/>
          <w:sz w:val="28"/>
          <w:szCs w:val="28"/>
          <w:lang w:eastAsia="ru-RU"/>
        </w:rPr>
        <w:t xml:space="preserve"> срезов и </w:t>
      </w:r>
      <w:r w:rsidRPr="005471B1">
        <w:rPr>
          <w:rFonts w:ascii="Times New Roman" w:hAnsi="Times New Roman"/>
          <w:sz w:val="28"/>
          <w:szCs w:val="28"/>
          <w:lang w:eastAsia="ru-RU"/>
        </w:rPr>
        <w:t>кусочков прилипшего парафина при помощ</w:t>
      </w:r>
      <w:r>
        <w:rPr>
          <w:rFonts w:ascii="Times New Roman" w:hAnsi="Times New Roman"/>
          <w:sz w:val="28"/>
          <w:szCs w:val="28"/>
          <w:lang w:eastAsia="ru-RU"/>
        </w:rPr>
        <w:t xml:space="preserve">и тряпочки, смоченной бензином, </w:t>
      </w:r>
      <w:r w:rsidRPr="005471B1">
        <w:rPr>
          <w:rFonts w:ascii="Times New Roman" w:hAnsi="Times New Roman"/>
          <w:sz w:val="28"/>
          <w:szCs w:val="28"/>
          <w:lang w:eastAsia="ru-RU"/>
        </w:rPr>
        <w:t>петролейным эфиром или ксилолом. При загря</w:t>
      </w:r>
      <w:r>
        <w:rPr>
          <w:rFonts w:ascii="Times New Roman" w:hAnsi="Times New Roman"/>
          <w:sz w:val="28"/>
          <w:szCs w:val="28"/>
          <w:lang w:eastAsia="ru-RU"/>
        </w:rPr>
        <w:t xml:space="preserve">знении режущей кромки ее </w:t>
      </w:r>
      <w:r w:rsidRPr="005471B1">
        <w:rPr>
          <w:rFonts w:ascii="Times New Roman" w:hAnsi="Times New Roman"/>
          <w:sz w:val="28"/>
          <w:szCs w:val="28"/>
          <w:lang w:eastAsia="ru-RU"/>
        </w:rPr>
        <w:t>следует промыть бензином, а не вытир</w:t>
      </w:r>
      <w:r>
        <w:rPr>
          <w:rFonts w:ascii="Times New Roman" w:hAnsi="Times New Roman"/>
          <w:sz w:val="28"/>
          <w:szCs w:val="28"/>
          <w:lang w:eastAsia="ru-RU"/>
        </w:rPr>
        <w:t xml:space="preserve">ать, чтобы не повредить лезвие. </w:t>
      </w:r>
      <w:r w:rsidRPr="005471B1">
        <w:rPr>
          <w:rFonts w:ascii="Times New Roman" w:hAnsi="Times New Roman"/>
          <w:sz w:val="28"/>
          <w:szCs w:val="28"/>
          <w:lang w:eastAsia="ru-RU"/>
        </w:rPr>
        <w:t>Неаккуратное обращение с многоразовы</w:t>
      </w:r>
      <w:r>
        <w:rPr>
          <w:rFonts w:ascii="Times New Roman" w:hAnsi="Times New Roman"/>
          <w:sz w:val="28"/>
          <w:szCs w:val="28"/>
          <w:lang w:eastAsia="ru-RU"/>
        </w:rPr>
        <w:t xml:space="preserve">м ножом сокращает срок его </w:t>
      </w:r>
      <w:r w:rsidRPr="005471B1">
        <w:rPr>
          <w:rFonts w:ascii="Times New Roman" w:hAnsi="Times New Roman"/>
          <w:sz w:val="28"/>
          <w:szCs w:val="28"/>
          <w:lang w:eastAsia="ru-RU"/>
        </w:rPr>
        <w:t>службы. Следует помнить, что заводская</w:t>
      </w:r>
      <w:r>
        <w:rPr>
          <w:rFonts w:ascii="Times New Roman" w:hAnsi="Times New Roman"/>
          <w:sz w:val="28"/>
          <w:szCs w:val="28"/>
          <w:lang w:eastAsia="ru-RU"/>
        </w:rPr>
        <w:t xml:space="preserve"> заточка ножа всегда лучше, чем </w:t>
      </w:r>
      <w:r w:rsidRPr="005471B1">
        <w:rPr>
          <w:rFonts w:ascii="Times New Roman" w:hAnsi="Times New Roman"/>
          <w:sz w:val="28"/>
          <w:szCs w:val="28"/>
          <w:lang w:eastAsia="ru-RU"/>
        </w:rPr>
        <w:t>проведенная повторно.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1B1">
        <w:rPr>
          <w:rFonts w:ascii="Times New Roman" w:hAnsi="Times New Roman"/>
          <w:sz w:val="28"/>
          <w:szCs w:val="28"/>
          <w:lang w:eastAsia="ru-RU"/>
        </w:rPr>
        <w:t xml:space="preserve">Срезы с </w:t>
      </w:r>
      <w:r>
        <w:rPr>
          <w:rFonts w:ascii="Times New Roman" w:hAnsi="Times New Roman"/>
          <w:sz w:val="28"/>
          <w:szCs w:val="28"/>
          <w:lang w:eastAsia="ru-RU"/>
        </w:rPr>
        <w:t xml:space="preserve">ножа обычно собирают на </w:t>
      </w:r>
      <w:r w:rsidRPr="005471B1">
        <w:rPr>
          <w:rFonts w:ascii="Times New Roman" w:hAnsi="Times New Roman"/>
          <w:sz w:val="28"/>
          <w:szCs w:val="28"/>
          <w:lang w:eastAsia="ru-RU"/>
        </w:rPr>
        <w:t>дистиллированную воду (реже наклеивают на предметные стекла сухим способом).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1B1">
        <w:rPr>
          <w:rFonts w:ascii="Times New Roman" w:hAnsi="Times New Roman"/>
          <w:sz w:val="28"/>
          <w:szCs w:val="28"/>
          <w:lang w:eastAsia="ru-RU"/>
        </w:rPr>
        <w:t>При снятии срезов на воду</w:t>
      </w:r>
      <w:r>
        <w:rPr>
          <w:rFonts w:ascii="Times New Roman" w:hAnsi="Times New Roman"/>
          <w:sz w:val="28"/>
          <w:szCs w:val="28"/>
          <w:lang w:eastAsia="ru-RU"/>
        </w:rPr>
        <w:t xml:space="preserve"> для обеспечения хорошего их </w:t>
      </w:r>
      <w:r w:rsidRPr="005471B1">
        <w:rPr>
          <w:rFonts w:ascii="Times New Roman" w:hAnsi="Times New Roman"/>
          <w:sz w:val="28"/>
          <w:szCs w:val="28"/>
          <w:lang w:eastAsia="ru-RU"/>
        </w:rPr>
        <w:t>расправления воду подогревают до 37°-40°С</w:t>
      </w:r>
      <w:r>
        <w:rPr>
          <w:rFonts w:ascii="Times New Roman" w:hAnsi="Times New Roman"/>
          <w:sz w:val="28"/>
          <w:szCs w:val="28"/>
          <w:lang w:eastAsia="ru-RU"/>
        </w:rPr>
        <w:t xml:space="preserve"> (так, чтобы срезы расправились </w:t>
      </w:r>
      <w:r w:rsidRPr="005471B1">
        <w:rPr>
          <w:rFonts w:ascii="Times New Roman" w:hAnsi="Times New Roman"/>
          <w:sz w:val="28"/>
          <w:szCs w:val="28"/>
          <w:lang w:eastAsia="ru-RU"/>
        </w:rPr>
        <w:t xml:space="preserve">без подплавления парафина). </w:t>
      </w:r>
    </w:p>
    <w:p w:rsidR="0087488B" w:rsidRPr="005471B1" w:rsidRDefault="0087488B" w:rsidP="005471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488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20992E" wp14:editId="52A160F6">
            <wp:extent cx="2644616" cy="3526155"/>
            <wp:effectExtent l="0" t="0" r="3810" b="0"/>
            <wp:docPr id="15" name="Рисунок 15" descr="https://pp.userapi.com/c850536/v850536051/10bfa9/qS0O6Q1H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536/v850536051/10bfa9/qS0O6Q1H03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16" cy="3526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748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5012" cy="3551674"/>
            <wp:effectExtent l="0" t="0" r="0" b="0"/>
            <wp:docPr id="16" name="Рисунок 16" descr="https://pp.userapi.com/c844616/v844616051/1ffd24/IHirAX6O0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4616/v844616051/1ffd24/IHirAX6O09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21406" r="23014" b="23028"/>
                    <a:stretch/>
                  </pic:blipFill>
                  <pic:spPr bwMode="auto">
                    <a:xfrm>
                      <a:off x="0" y="0"/>
                      <a:ext cx="2454750" cy="3565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0E6" w:rsidRPr="00181C14" w:rsidRDefault="002B5193" w:rsidP="00181C14">
      <w:pPr>
        <w:pStyle w:val="1"/>
        <w:jc w:val="center"/>
      </w:pPr>
      <w:r>
        <w:t>7</w:t>
      </w:r>
      <w:r w:rsidR="00BA60E6" w:rsidRPr="00181C14">
        <w:t xml:space="preserve"> де</w:t>
      </w:r>
      <w:r>
        <w:t>нь производственной практики, 25</w:t>
      </w:r>
      <w:r w:rsidR="00BA60E6" w:rsidRPr="00181C14">
        <w:t>.04.2019</w:t>
      </w:r>
    </w:p>
    <w:p w:rsidR="00BA60E6" w:rsidRPr="005471B1" w:rsidRDefault="005471B1" w:rsidP="00BA60E6">
      <w:pPr>
        <w:rPr>
          <w:rFonts w:ascii="Times New Roman" w:hAnsi="Times New Roman"/>
          <w:sz w:val="28"/>
          <w:szCs w:val="28"/>
          <w:lang w:eastAsia="ru-RU"/>
        </w:rPr>
      </w:pPr>
      <w:r w:rsidRPr="005471B1">
        <w:rPr>
          <w:rFonts w:ascii="Times New Roman" w:hAnsi="Times New Roman"/>
          <w:sz w:val="28"/>
          <w:szCs w:val="28"/>
          <w:lang w:eastAsia="ru-RU"/>
        </w:rPr>
        <w:t xml:space="preserve">Была проведена подготовка парафиновых срезов к окрашиванию </w:t>
      </w:r>
      <w:r w:rsidR="007C6785">
        <w:rPr>
          <w:rFonts w:ascii="Times New Roman" w:hAnsi="Times New Roman"/>
          <w:sz w:val="28"/>
          <w:szCs w:val="28"/>
          <w:lang w:eastAsia="ru-RU"/>
        </w:rPr>
        <w:t xml:space="preserve">и окрашивание </w:t>
      </w:r>
      <w:r w:rsidRPr="005471B1">
        <w:rPr>
          <w:rFonts w:ascii="Times New Roman" w:hAnsi="Times New Roman"/>
          <w:sz w:val="28"/>
          <w:szCs w:val="28"/>
          <w:lang w:eastAsia="ru-RU"/>
        </w:rPr>
        <w:t>(14 шт).</w:t>
      </w:r>
    </w:p>
    <w:p w:rsidR="005471B1" w:rsidRPr="005471B1" w:rsidRDefault="005471B1" w:rsidP="005471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1B1">
        <w:rPr>
          <w:rFonts w:ascii="Times New Roman" w:hAnsi="Times New Roman"/>
          <w:b/>
          <w:sz w:val="28"/>
          <w:szCs w:val="28"/>
          <w:lang w:eastAsia="ru-RU"/>
        </w:rPr>
        <w:t>Подготовка срезов к окрашиванию и последующая обработка</w:t>
      </w:r>
    </w:p>
    <w:p w:rsidR="005471B1" w:rsidRPr="005471B1" w:rsidRDefault="005471B1" w:rsidP="005471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Поскольку </w:t>
      </w:r>
      <w:r w:rsidRPr="005471B1">
        <w:rPr>
          <w:rFonts w:ascii="Times New Roman" w:hAnsi="Times New Roman"/>
          <w:sz w:val="28"/>
          <w:szCs w:val="28"/>
          <w:lang w:eastAsia="ru-RU"/>
        </w:rPr>
        <w:t>большинство красителей не проникают в срезы, пропитанные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1B1">
        <w:rPr>
          <w:rFonts w:ascii="Times New Roman" w:hAnsi="Times New Roman"/>
          <w:sz w:val="28"/>
          <w:szCs w:val="28"/>
          <w:lang w:eastAsia="ru-RU"/>
        </w:rPr>
        <w:t>парафином и являются водо-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1B1">
        <w:rPr>
          <w:rFonts w:ascii="Times New Roman" w:hAnsi="Times New Roman"/>
          <w:sz w:val="28"/>
          <w:szCs w:val="28"/>
          <w:lang w:eastAsia="ru-RU"/>
        </w:rPr>
        <w:t xml:space="preserve">или спирторастворимыми веществами, парафин перед окраской препаратов должен быть удален. </w:t>
      </w:r>
      <w:r>
        <w:rPr>
          <w:rFonts w:ascii="Times New Roman" w:hAnsi="Times New Roman"/>
          <w:sz w:val="28"/>
          <w:szCs w:val="28"/>
          <w:lang w:eastAsia="ru-RU"/>
        </w:rPr>
        <w:t xml:space="preserve">Этого достигают в ходе </w:t>
      </w:r>
      <w:r w:rsidRPr="005471B1">
        <w:rPr>
          <w:rFonts w:ascii="Times New Roman" w:hAnsi="Times New Roman"/>
          <w:sz w:val="28"/>
          <w:szCs w:val="28"/>
          <w:lang w:eastAsia="ru-RU"/>
        </w:rPr>
        <w:t>процедуры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1B1">
        <w:rPr>
          <w:rFonts w:ascii="Times New Roman" w:hAnsi="Times New Roman"/>
          <w:sz w:val="28"/>
          <w:szCs w:val="28"/>
          <w:lang w:eastAsia="ru-RU"/>
        </w:rPr>
        <w:t>депарафинирования и регидратации.</w:t>
      </w:r>
    </w:p>
    <w:p w:rsidR="005471B1" w:rsidRPr="005471B1" w:rsidRDefault="005471B1" w:rsidP="005471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1B1">
        <w:rPr>
          <w:rFonts w:ascii="Times New Roman" w:hAnsi="Times New Roman"/>
          <w:sz w:val="28"/>
          <w:szCs w:val="28"/>
          <w:lang w:eastAsia="ru-RU"/>
        </w:rPr>
        <w:t>В качестве растворителя парафина обычно используют орто–ксилол. Для регидратации применяют спирты (э</w:t>
      </w:r>
      <w:r>
        <w:rPr>
          <w:rFonts w:ascii="Times New Roman" w:hAnsi="Times New Roman"/>
          <w:sz w:val="28"/>
          <w:szCs w:val="28"/>
          <w:lang w:eastAsia="ru-RU"/>
        </w:rPr>
        <w:t xml:space="preserve">танол) нисходящей крепости. При </w:t>
      </w:r>
      <w:r w:rsidRPr="005471B1">
        <w:rPr>
          <w:rFonts w:ascii="Times New Roman" w:hAnsi="Times New Roman"/>
          <w:sz w:val="28"/>
          <w:szCs w:val="28"/>
          <w:lang w:eastAsia="ru-RU"/>
        </w:rPr>
        <w:t>постановке иммуноцитохимических ре</w:t>
      </w:r>
      <w:r>
        <w:rPr>
          <w:rFonts w:ascii="Times New Roman" w:hAnsi="Times New Roman"/>
          <w:sz w:val="28"/>
          <w:szCs w:val="28"/>
          <w:lang w:eastAsia="ru-RU"/>
        </w:rPr>
        <w:t xml:space="preserve">акций некоторые фирмы (например, </w:t>
      </w:r>
      <w:r w:rsidRPr="005471B1">
        <w:rPr>
          <w:rFonts w:ascii="Times New Roman" w:hAnsi="Times New Roman"/>
          <w:sz w:val="28"/>
          <w:szCs w:val="28"/>
          <w:lang w:eastAsia="ru-RU"/>
        </w:rPr>
        <w:t>Sigma) в своих протоколах реком</w:t>
      </w:r>
      <w:r>
        <w:rPr>
          <w:rFonts w:ascii="Times New Roman" w:hAnsi="Times New Roman"/>
          <w:sz w:val="28"/>
          <w:szCs w:val="28"/>
          <w:lang w:eastAsia="ru-RU"/>
        </w:rPr>
        <w:t xml:space="preserve">ендуют перед депарафинированием </w:t>
      </w:r>
      <w:r w:rsidRPr="005471B1">
        <w:rPr>
          <w:rFonts w:ascii="Times New Roman" w:hAnsi="Times New Roman"/>
          <w:sz w:val="28"/>
          <w:szCs w:val="28"/>
          <w:lang w:eastAsia="ru-RU"/>
        </w:rPr>
        <w:t>прогреть предметные стекла в термостате (56 °С).</w:t>
      </w:r>
      <w:r>
        <w:rPr>
          <w:rFonts w:ascii="Times New Roman" w:hAnsi="Times New Roman"/>
          <w:sz w:val="28"/>
          <w:szCs w:val="28"/>
          <w:lang w:eastAsia="ru-RU"/>
        </w:rPr>
        <w:t xml:space="preserve"> Для депарафинирования и регидратации срезов применяют </w:t>
      </w:r>
      <w:r w:rsidRPr="005471B1">
        <w:rPr>
          <w:rFonts w:ascii="Times New Roman" w:hAnsi="Times New Roman"/>
          <w:sz w:val="28"/>
          <w:szCs w:val="28"/>
          <w:lang w:eastAsia="ru-RU"/>
        </w:rPr>
        <w:t xml:space="preserve">высокие цилиндрические стаканчики </w:t>
      </w:r>
      <w:r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Pr="005471B1">
        <w:rPr>
          <w:rFonts w:ascii="Times New Roman" w:hAnsi="Times New Roman"/>
          <w:sz w:val="28"/>
          <w:szCs w:val="28"/>
          <w:lang w:eastAsia="ru-RU"/>
        </w:rPr>
        <w:t xml:space="preserve">притертыми крышками. Для депарафинирования и регидратации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достаточно </w:t>
      </w:r>
      <w:r w:rsidRPr="005471B1">
        <w:rPr>
          <w:rFonts w:ascii="Times New Roman" w:hAnsi="Times New Roman"/>
          <w:sz w:val="28"/>
          <w:szCs w:val="28"/>
          <w:lang w:eastAsia="ru-RU"/>
        </w:rPr>
        <w:t xml:space="preserve">пяти стаканчиков. В первые два наливают орто-ксилол. Затем </w:t>
      </w:r>
      <w:r>
        <w:rPr>
          <w:rFonts w:ascii="Times New Roman" w:hAnsi="Times New Roman"/>
          <w:sz w:val="28"/>
          <w:szCs w:val="28"/>
          <w:lang w:eastAsia="ru-RU"/>
        </w:rPr>
        <w:t xml:space="preserve">следуют две </w:t>
      </w:r>
      <w:r w:rsidRPr="005471B1">
        <w:rPr>
          <w:rFonts w:ascii="Times New Roman" w:hAnsi="Times New Roman"/>
          <w:sz w:val="28"/>
          <w:szCs w:val="28"/>
          <w:lang w:eastAsia="ru-RU"/>
        </w:rPr>
        <w:t xml:space="preserve">порции 96%-го этанола и 80%-го этанол. В каждой порции ксилола предметные стекла следует оставить на 3-5 минут. В спирты стекла </w:t>
      </w:r>
      <w:r>
        <w:rPr>
          <w:rFonts w:ascii="Times New Roman" w:hAnsi="Times New Roman"/>
          <w:sz w:val="28"/>
          <w:szCs w:val="28"/>
          <w:lang w:eastAsia="ru-RU"/>
        </w:rPr>
        <w:t xml:space="preserve">следует </w:t>
      </w:r>
      <w:r w:rsidRPr="005471B1">
        <w:rPr>
          <w:rFonts w:ascii="Times New Roman" w:hAnsi="Times New Roman"/>
          <w:sz w:val="28"/>
          <w:szCs w:val="28"/>
          <w:lang w:eastAsia="ru-RU"/>
        </w:rPr>
        <w:t>помещать на 2-3 минуты. Из 80%-го спирта предметные стекла переносят в дистиллированную воду на 5 (или более) минут. На этом регидратация срезов завершается</w:t>
      </w:r>
      <w:r w:rsidR="009226D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1B1">
        <w:rPr>
          <w:rFonts w:ascii="Times New Roman" w:hAnsi="Times New Roman"/>
          <w:sz w:val="28"/>
          <w:szCs w:val="28"/>
          <w:lang w:eastAsia="ru-RU"/>
        </w:rPr>
        <w:t>и можно приступать к окраске.</w:t>
      </w:r>
    </w:p>
    <w:p w:rsidR="005471B1" w:rsidRDefault="005471B1" w:rsidP="005471B1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5471B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https://pp.userapi.com/c844320/v844320983/1fb785/2nMFiBmuh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4320/v844320983/1fb785/2nMFiBmuhr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71B1" w:rsidRDefault="005471B1" w:rsidP="00637F54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покрасочной имеются автоматизированные препараты, проводящие подготовку к окрашиванию</w:t>
      </w:r>
      <w:r w:rsidR="00F72AB3">
        <w:rPr>
          <w:rFonts w:ascii="Times New Roman" w:hAnsi="Times New Roman"/>
          <w:sz w:val="28"/>
          <w:szCs w:val="28"/>
          <w:lang w:eastAsia="ru-RU"/>
        </w:rPr>
        <w:t xml:space="preserve"> и окрашивание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 под управлением лаборанта-гистолога. Их стаканчики наполняются реактивами, в аппарат помещаются стекла со срезами и по заранее заданному алгоритму </w:t>
      </w:r>
      <w:r w:rsidR="00637F54">
        <w:rPr>
          <w:rFonts w:ascii="Times New Roman" w:hAnsi="Times New Roman"/>
          <w:sz w:val="28"/>
          <w:szCs w:val="28"/>
          <w:lang w:eastAsia="ru-RU"/>
        </w:rPr>
        <w:t>аппарат перемещает стекла по стаканчикам через заданные промежутки времени.</w:t>
      </w:r>
      <w:r w:rsidR="00A8052F">
        <w:rPr>
          <w:rFonts w:ascii="Times New Roman" w:hAnsi="Times New Roman"/>
          <w:sz w:val="28"/>
          <w:szCs w:val="28"/>
          <w:lang w:eastAsia="ru-RU"/>
        </w:rPr>
        <w:t xml:space="preserve"> Сначала проводится депарафинизация ксилолом и промывка дистиллированной водой, после этого аппарат приступает к окрашиванию. </w:t>
      </w:r>
    </w:p>
    <w:p w:rsidR="00A8052F" w:rsidRDefault="007C6785" w:rsidP="00637F54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распространенный </w:t>
      </w:r>
      <w:r w:rsidR="009226D8">
        <w:rPr>
          <w:rFonts w:ascii="Times New Roman" w:hAnsi="Times New Roman"/>
          <w:sz w:val="28"/>
          <w:szCs w:val="28"/>
          <w:lang w:eastAsia="ru-RU"/>
        </w:rPr>
        <w:t xml:space="preserve">метод окраски срезов – окрашивание гематоксилин-эозином. С помощью этого метода устанавливают отношения между частями органа, выявляя все клеточные элементы и некоторые внеклеточные структуры. Окраска гематоксилин-эозином используется практически во всех случаях, вне зависимости </w:t>
      </w:r>
      <w:r w:rsidR="00A8052F">
        <w:rPr>
          <w:rFonts w:ascii="Times New Roman" w:hAnsi="Times New Roman"/>
          <w:sz w:val="28"/>
          <w:szCs w:val="28"/>
          <w:lang w:eastAsia="ru-RU"/>
        </w:rPr>
        <w:t>от поставленной задачи. Гематоксилин окрашивает базофильные структуры ярко-синим цветом, эозин окрашивает эозинофильные структуры красно-розовым цветом.</w:t>
      </w:r>
    </w:p>
    <w:p w:rsidR="00A8052F" w:rsidRDefault="00A8052F" w:rsidP="00637F54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окончанию окрашивания </w:t>
      </w:r>
      <w:r w:rsidR="004B39ED">
        <w:rPr>
          <w:rFonts w:ascii="Times New Roman" w:hAnsi="Times New Roman"/>
          <w:sz w:val="28"/>
          <w:szCs w:val="28"/>
          <w:lang w:eastAsia="ru-RU"/>
        </w:rPr>
        <w:t xml:space="preserve">с последующим просветлением </w:t>
      </w:r>
      <w:r>
        <w:rPr>
          <w:rFonts w:ascii="Times New Roman" w:hAnsi="Times New Roman"/>
          <w:sz w:val="28"/>
          <w:szCs w:val="28"/>
          <w:lang w:eastAsia="ru-RU"/>
        </w:rPr>
        <w:t xml:space="preserve">аппарат подает звуковой сигнал, для извлечения стекол необходимо нажать «Выгрузить» на панели управления. Стекла аккуратно протираются </w:t>
      </w:r>
      <w:r w:rsidR="004B39ED">
        <w:rPr>
          <w:rFonts w:ascii="Times New Roman" w:hAnsi="Times New Roman"/>
          <w:sz w:val="28"/>
          <w:szCs w:val="28"/>
          <w:lang w:eastAsia="ru-RU"/>
        </w:rPr>
        <w:t>и помещаются в аппарат, выполняющий заключение срезов.</w:t>
      </w:r>
    </w:p>
    <w:p w:rsidR="004B39ED" w:rsidRPr="004B39ED" w:rsidRDefault="004B39ED" w:rsidP="004B39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39E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Заключение гистологических срезов производят с целью получения из них пригодных для микроскопирования и хранения препаратов. </w:t>
      </w:r>
    </w:p>
    <w:p w:rsidR="004B39ED" w:rsidRDefault="004B39ED" w:rsidP="00637F54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4B39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8E9413" wp14:editId="12D389ED">
            <wp:extent cx="5400675" cy="4050362"/>
            <wp:effectExtent l="0" t="0" r="0" b="7620"/>
            <wp:docPr id="14" name="Рисунок 14" descr="https://pp.userapi.com/c848532/v848532863/18a2a3/ryNifwxay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532/v848532863/18a2a3/ryNifwxayL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22" cy="4053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6785" w:rsidRDefault="004B39ED" w:rsidP="00637F54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окончанию работы аппарата картридж со стеклами извлекается и протирается. Извлеченные стекла протираются с обратной стороны и просматриваются на темном фоне для определения наличия пузырьков воздуха. Если пузырьки присутствуют, их удаляют путем легкого надавливания палочкой. Также необходимо проверить, чтобы срез лежал на стекле ровно.</w:t>
      </w:r>
    </w:p>
    <w:p w:rsidR="002009E5" w:rsidRDefault="002009E5" w:rsidP="00637F54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конце рабочего дня необходимо проверить наличие в аппарате красителей, спирта и т.д. Аппарат протирается, убирается рабочее место.</w:t>
      </w:r>
    </w:p>
    <w:p w:rsidR="002009E5" w:rsidRPr="00181C14" w:rsidRDefault="001426B8" w:rsidP="00181C14">
      <w:pPr>
        <w:pStyle w:val="1"/>
        <w:jc w:val="center"/>
      </w:pPr>
      <w:r>
        <w:t>8</w:t>
      </w:r>
      <w:r w:rsidR="002009E5" w:rsidRPr="00181C14">
        <w:t xml:space="preserve"> де</w:t>
      </w:r>
      <w:r>
        <w:t>нь производственной практики, 26</w:t>
      </w:r>
      <w:r w:rsidR="002009E5" w:rsidRPr="00181C14">
        <w:t>.04.2019</w:t>
      </w:r>
    </w:p>
    <w:p w:rsidR="002009E5" w:rsidRPr="0087488B" w:rsidRDefault="002009E5" w:rsidP="0087488B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7488B">
        <w:rPr>
          <w:rFonts w:ascii="Times New Roman" w:hAnsi="Times New Roman"/>
          <w:sz w:val="28"/>
          <w:szCs w:val="28"/>
          <w:lang w:eastAsia="ru-RU"/>
        </w:rPr>
        <w:t>Проведена архивация парафиновых блоков, оставшихся после исследования (46 шт).</w:t>
      </w:r>
    </w:p>
    <w:p w:rsidR="002009E5" w:rsidRDefault="002009E5" w:rsidP="0087488B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7488B">
        <w:rPr>
          <w:rFonts w:ascii="Times New Roman" w:hAnsi="Times New Roman"/>
          <w:sz w:val="28"/>
          <w:szCs w:val="28"/>
          <w:lang w:eastAsia="ru-RU"/>
        </w:rPr>
        <w:t>Данные парафиновые блоки также могут применяться для проведения повторного исследования по указанию лечащего врача</w:t>
      </w:r>
      <w:r w:rsidR="0087488B" w:rsidRPr="0087488B">
        <w:rPr>
          <w:rFonts w:ascii="Times New Roman" w:hAnsi="Times New Roman"/>
          <w:sz w:val="28"/>
          <w:szCs w:val="28"/>
          <w:lang w:eastAsia="ru-RU"/>
        </w:rPr>
        <w:t xml:space="preserve"> и подлежат хранению в больнице до 10 лет. Архивации может подвергаться как биопсийный (операционный), так и аутопсийный материал.</w:t>
      </w:r>
      <w:r w:rsidR="0087488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7488B" w:rsidRDefault="0087488B" w:rsidP="0087488B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7488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631F26" wp14:editId="6AAEECEA">
            <wp:extent cx="3682286" cy="4909715"/>
            <wp:effectExtent l="0" t="4128" r="0" b="0"/>
            <wp:docPr id="17" name="Рисунок 17" descr="https://pp.userapi.com/c852120/v852120240/115edd/pE-AdBLIC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120/v852120240/115edd/pE-AdBLICU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3091" cy="492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35DC" w:rsidRDefault="00881594" w:rsidP="00881594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Блоки аккуратно помещаются в полиэтиленовый мешочек с замком «зип-лок», обеспечивающий блокам защиту от влаги и механических повреждений. </w:t>
      </w:r>
      <w:r w:rsidR="0087488B">
        <w:rPr>
          <w:rFonts w:ascii="Times New Roman" w:hAnsi="Times New Roman"/>
          <w:sz w:val="28"/>
          <w:szCs w:val="28"/>
          <w:lang w:eastAsia="ru-RU"/>
        </w:rPr>
        <w:t>Каждый пакет маркируется по общему номеру блоков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426B8" w:rsidRPr="001426B8" w:rsidRDefault="001426B8" w:rsidP="001426B8">
      <w:pPr>
        <w:pStyle w:val="1"/>
        <w:jc w:val="center"/>
      </w:pPr>
      <w:r>
        <w:t>9 день производственной практики, 27.04.2019</w:t>
      </w:r>
    </w:p>
    <w:p w:rsidR="00181C14" w:rsidRDefault="009A40DF" w:rsidP="00181C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день: заполнение дневника производственной практики, и</w:t>
      </w:r>
      <w:r w:rsidR="00181C14" w:rsidRPr="00181C14">
        <w:rPr>
          <w:rFonts w:ascii="Times New Roman" w:hAnsi="Times New Roman"/>
          <w:sz w:val="28"/>
          <w:szCs w:val="28"/>
        </w:rPr>
        <w:t>зучение техники утилизации отходов класса «Б» в лаборатории</w:t>
      </w:r>
      <w:r>
        <w:rPr>
          <w:rFonts w:ascii="Times New Roman" w:hAnsi="Times New Roman"/>
          <w:sz w:val="28"/>
          <w:szCs w:val="28"/>
        </w:rPr>
        <w:t>.</w:t>
      </w:r>
    </w:p>
    <w:p w:rsidR="00181C14" w:rsidRDefault="00181C14" w:rsidP="00181C14">
      <w:pPr>
        <w:jc w:val="both"/>
        <w:rPr>
          <w:rFonts w:ascii="Times New Roman" w:hAnsi="Times New Roman"/>
          <w:b/>
          <w:sz w:val="28"/>
          <w:szCs w:val="72"/>
        </w:rPr>
      </w:pPr>
      <w:r>
        <w:rPr>
          <w:rFonts w:ascii="Times New Roman" w:hAnsi="Times New Roman"/>
          <w:b/>
          <w:sz w:val="28"/>
          <w:szCs w:val="72"/>
        </w:rPr>
        <w:t xml:space="preserve">Инструкция и схема </w:t>
      </w:r>
      <w:r w:rsidRPr="008061FC">
        <w:rPr>
          <w:rFonts w:ascii="Times New Roman" w:hAnsi="Times New Roman"/>
          <w:b/>
          <w:sz w:val="28"/>
          <w:szCs w:val="72"/>
        </w:rPr>
        <w:t>по сбору, обезвреживанию, хранению и транспортировке медицинских отходов класса «Б»</w:t>
      </w:r>
      <w:r>
        <w:rPr>
          <w:rFonts w:ascii="Times New Roman" w:hAnsi="Times New Roman"/>
          <w:b/>
          <w:sz w:val="28"/>
          <w:szCs w:val="72"/>
        </w:rPr>
        <w:t xml:space="preserve"> </w:t>
      </w:r>
      <w:r w:rsidRPr="008061FC">
        <w:rPr>
          <w:rFonts w:ascii="Times New Roman" w:hAnsi="Times New Roman"/>
          <w:b/>
          <w:sz w:val="28"/>
          <w:szCs w:val="72"/>
        </w:rPr>
        <w:t>в клинико-диагностической лаборатории</w:t>
      </w:r>
    </w:p>
    <w:p w:rsidR="00181C14" w:rsidRPr="00B77B69" w:rsidRDefault="00181C14" w:rsidP="00181C14">
      <w:pPr>
        <w:jc w:val="both"/>
        <w:rPr>
          <w:rFonts w:ascii="Times New Roman" w:hAnsi="Times New Roman"/>
          <w:b/>
          <w:sz w:val="28"/>
          <w:szCs w:val="72"/>
        </w:rPr>
      </w:pPr>
      <w:r w:rsidRPr="008061FC">
        <w:rPr>
          <w:rFonts w:ascii="Times New Roman" w:hAnsi="Times New Roman"/>
          <w:sz w:val="28"/>
          <w:szCs w:val="28"/>
        </w:rPr>
        <w:t>Виды отходов:</w:t>
      </w:r>
    </w:p>
    <w:p w:rsidR="00181C14" w:rsidRPr="008061FC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 «</w:t>
      </w:r>
      <w:r w:rsidRPr="008061FC">
        <w:rPr>
          <w:rFonts w:ascii="Times New Roman" w:hAnsi="Times New Roman"/>
          <w:b/>
          <w:sz w:val="28"/>
          <w:szCs w:val="28"/>
        </w:rPr>
        <w:t>А»</w:t>
      </w:r>
      <w:r w:rsidRPr="008061FC">
        <w:rPr>
          <w:rFonts w:ascii="Times New Roman" w:hAnsi="Times New Roman"/>
          <w:sz w:val="28"/>
          <w:szCs w:val="28"/>
        </w:rPr>
        <w:t>: неоп</w:t>
      </w:r>
      <w:bookmarkStart w:id="0" w:name="_GoBack"/>
      <w:bookmarkEnd w:id="0"/>
      <w:r w:rsidRPr="008061FC">
        <w:rPr>
          <w:rFonts w:ascii="Times New Roman" w:hAnsi="Times New Roman"/>
          <w:sz w:val="28"/>
          <w:szCs w:val="28"/>
        </w:rPr>
        <w:t>асные отходы: картонная упаковка от перчаток и масок, неинфицированная поэтиленовая упаковочная пленка, бахилы и т.д</w:t>
      </w:r>
      <w:r>
        <w:rPr>
          <w:rFonts w:ascii="Times New Roman" w:hAnsi="Times New Roman"/>
          <w:sz w:val="28"/>
          <w:szCs w:val="28"/>
        </w:rPr>
        <w:t>, крупногаборитные отходы (</w:t>
      </w:r>
      <w:r w:rsidRPr="008061FC">
        <w:rPr>
          <w:rFonts w:ascii="Times New Roman" w:hAnsi="Times New Roman"/>
          <w:sz w:val="28"/>
          <w:szCs w:val="28"/>
        </w:rPr>
        <w:t>мебель, оборудование, не содержащие токсические элементы), упаковки от лекарственных средств.</w:t>
      </w:r>
    </w:p>
    <w:p w:rsidR="00181C14" w:rsidRPr="008061FC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8061FC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ласс «</w:t>
      </w:r>
      <w:r w:rsidRPr="008061FC">
        <w:rPr>
          <w:rFonts w:ascii="Times New Roman" w:hAnsi="Times New Roman"/>
          <w:b/>
          <w:sz w:val="28"/>
          <w:szCs w:val="28"/>
        </w:rPr>
        <w:t>Б»:</w:t>
      </w:r>
      <w:r>
        <w:rPr>
          <w:rFonts w:ascii="Times New Roman" w:hAnsi="Times New Roman"/>
          <w:sz w:val="28"/>
          <w:szCs w:val="28"/>
        </w:rPr>
        <w:t xml:space="preserve"> опасные (</w:t>
      </w:r>
      <w:r w:rsidRPr="008061FC">
        <w:rPr>
          <w:rFonts w:ascii="Times New Roman" w:hAnsi="Times New Roman"/>
          <w:sz w:val="28"/>
          <w:szCs w:val="28"/>
        </w:rPr>
        <w:t>рискованные) отходы: использованные салфетки, иглы, шприцы, перчатки, маски, все то, что соприкасалось с биологическими жидкостями больного.</w:t>
      </w:r>
    </w:p>
    <w:p w:rsidR="00181C14" w:rsidRPr="008061FC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 «</w:t>
      </w:r>
      <w:r w:rsidRPr="008061FC">
        <w:rPr>
          <w:rFonts w:ascii="Times New Roman" w:hAnsi="Times New Roman"/>
          <w:b/>
          <w:sz w:val="28"/>
          <w:szCs w:val="28"/>
        </w:rPr>
        <w:t>В»:</w:t>
      </w:r>
      <w:r w:rsidRPr="008061FC">
        <w:rPr>
          <w:rFonts w:ascii="Times New Roman" w:hAnsi="Times New Roman"/>
          <w:sz w:val="28"/>
          <w:szCs w:val="28"/>
        </w:rPr>
        <w:t xml:space="preserve"> отходы чрезвычайно опасные. Материалы, контактирующие с бол</w:t>
      </w:r>
      <w:r>
        <w:rPr>
          <w:rFonts w:ascii="Times New Roman" w:hAnsi="Times New Roman"/>
          <w:sz w:val="28"/>
          <w:szCs w:val="28"/>
        </w:rPr>
        <w:t>ьными особо опасными инфекциями. О</w:t>
      </w:r>
      <w:r w:rsidRPr="008061FC">
        <w:rPr>
          <w:rFonts w:ascii="Times New Roman" w:hAnsi="Times New Roman"/>
          <w:sz w:val="28"/>
          <w:szCs w:val="28"/>
        </w:rPr>
        <w:t xml:space="preserve">тходы с лабораторий, работающих </w:t>
      </w:r>
      <w:r w:rsidRPr="008061FC">
        <w:rPr>
          <w:rFonts w:ascii="Times New Roman" w:hAnsi="Times New Roman"/>
          <w:sz w:val="28"/>
          <w:szCs w:val="28"/>
        </w:rPr>
        <w:lastRenderedPageBreak/>
        <w:t>с микроорганизмами 1-2 групп патог</w:t>
      </w:r>
      <w:r>
        <w:rPr>
          <w:rFonts w:ascii="Times New Roman" w:hAnsi="Times New Roman"/>
          <w:sz w:val="28"/>
          <w:szCs w:val="28"/>
        </w:rPr>
        <w:t>енности. Отходы фтизиатрических</w:t>
      </w:r>
      <w:r w:rsidRPr="008061FC">
        <w:rPr>
          <w:rFonts w:ascii="Times New Roman" w:hAnsi="Times New Roman"/>
          <w:sz w:val="28"/>
          <w:szCs w:val="28"/>
        </w:rPr>
        <w:t>, микологических больниц. Отходы от пациентов с анаэробной инфекцией</w:t>
      </w:r>
    </w:p>
    <w:p w:rsidR="00181C14" w:rsidRPr="008061FC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 «</w:t>
      </w:r>
      <w:r w:rsidRPr="008061FC">
        <w:rPr>
          <w:rFonts w:ascii="Times New Roman" w:hAnsi="Times New Roman"/>
          <w:b/>
          <w:sz w:val="28"/>
          <w:szCs w:val="28"/>
        </w:rPr>
        <w:t>Г»:</w:t>
      </w:r>
      <w:r w:rsidRPr="008061FC">
        <w:rPr>
          <w:rFonts w:ascii="Times New Roman" w:hAnsi="Times New Roman"/>
          <w:sz w:val="28"/>
          <w:szCs w:val="28"/>
        </w:rPr>
        <w:t xml:space="preserve"> отходы по составу близкие к промышленным: отработанные моющие и дезинфицирующие средства, дезсредства с истекшим сроком годности, люминисцентные и бактерицидные лампы, отходы лекарств и т.д. цитостатики и другие хим.препараты. </w:t>
      </w:r>
    </w:p>
    <w:p w:rsidR="00181C14" w:rsidRPr="008061FC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8061FC">
        <w:rPr>
          <w:rFonts w:ascii="Times New Roman" w:hAnsi="Times New Roman"/>
          <w:b/>
          <w:sz w:val="28"/>
          <w:szCs w:val="28"/>
        </w:rPr>
        <w:t>Класс «Д»:</w:t>
      </w:r>
      <w:r w:rsidRPr="008061FC">
        <w:rPr>
          <w:rFonts w:ascii="Times New Roman" w:hAnsi="Times New Roman"/>
          <w:sz w:val="28"/>
          <w:szCs w:val="28"/>
        </w:rPr>
        <w:t xml:space="preserve"> Радиоактивные отходы. Все виды отходов, содержащие радиоактивные компоненты.</w:t>
      </w:r>
    </w:p>
    <w:p w:rsidR="00181C14" w:rsidRDefault="00181C14" w:rsidP="00181C14">
      <w:pPr>
        <w:pStyle w:val="1"/>
        <w:jc w:val="center"/>
        <w:rPr>
          <w:rFonts w:cs="Times New Roman"/>
          <w:b w:val="0"/>
        </w:rPr>
      </w:pPr>
      <w:r w:rsidRPr="008061FC">
        <w:rPr>
          <w:rFonts w:cs="Times New Roman"/>
        </w:rPr>
        <w:t>Схема сбора и удаления отходов класса «Б»</w:t>
      </w:r>
    </w:p>
    <w:p w:rsidR="00181C14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725ED1">
        <w:rPr>
          <w:rFonts w:ascii="Times New Roman" w:hAnsi="Times New Roman"/>
          <w:sz w:val="28"/>
        </w:rPr>
        <w:t xml:space="preserve"> Перчатки, салфетки, маски, и т.д. </w:t>
      </w:r>
      <w:r w:rsidRPr="00725ED1">
        <w:rPr>
          <w:rFonts w:ascii="Times New Roman" w:hAnsi="Times New Roman"/>
          <w:sz w:val="28"/>
          <w:szCs w:val="28"/>
        </w:rPr>
        <w:t>помещаются в</w:t>
      </w:r>
      <w:r w:rsidRPr="00004F43">
        <w:rPr>
          <w:rFonts w:ascii="Times New Roman" w:hAnsi="Times New Roman"/>
          <w:sz w:val="28"/>
          <w:szCs w:val="28"/>
        </w:rPr>
        <w:t xml:space="preserve"> одноразовые пакеты желтого цвета, закрепленные внутри многоразовой емкости. Пакет перфорированный. Мешок или контейнер заполняется на ¾.После заполнения пакета, ответственное лицо в перчатках и маске, сцеживает дезсредство, маркирует герметизирует. Перфорированный мешок с отходами помещает во второй, целый мешок, маркирует.</w:t>
      </w:r>
    </w:p>
    <w:p w:rsidR="00181C14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Иглы, лезвия, скальпели, шприцы, системы и т.д. помещаются в одноразовые твердые емкости с дезсредством. Контейнер заполняется на </w:t>
      </w:r>
      <w:r w:rsidRPr="00004F43">
        <w:rPr>
          <w:rFonts w:ascii="Times New Roman" w:hAnsi="Times New Roman"/>
          <w:sz w:val="28"/>
          <w:szCs w:val="28"/>
        </w:rPr>
        <w:t>¾, может за</w:t>
      </w:r>
      <w:r>
        <w:rPr>
          <w:rFonts w:ascii="Times New Roman" w:hAnsi="Times New Roman"/>
          <w:sz w:val="28"/>
          <w:szCs w:val="28"/>
        </w:rPr>
        <w:t>полняться в течение 72 часов, закрывается крышкой.</w:t>
      </w:r>
    </w:p>
    <w:p w:rsidR="00181C14" w:rsidRPr="00004F43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Отходы класса «Б» транспортируются на стойке-тележке для отходов или в транспортном контейнере. Перемещение отходов за пределами подразделений в открытых емкостях запрещается.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Помещение для временного хранения медицинских отходов оборудовано:</w:t>
      </w:r>
    </w:p>
    <w:p w:rsidR="00181C14" w:rsidRPr="00B77B69" w:rsidRDefault="00181C14" w:rsidP="00181C14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Пол – выложен керамической плиткой</w:t>
      </w:r>
    </w:p>
    <w:p w:rsidR="00181C14" w:rsidRPr="00B77B69" w:rsidRDefault="00181C14" w:rsidP="00181C14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Стены – глазурованной плиткой</w:t>
      </w:r>
    </w:p>
    <w:p w:rsidR="00181C14" w:rsidRPr="00B77B69" w:rsidRDefault="00181C14" w:rsidP="00181C14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Потолок покрыт влагостойкой краской</w:t>
      </w:r>
    </w:p>
    <w:p w:rsidR="00181C14" w:rsidRPr="00B77B69" w:rsidRDefault="00181C14" w:rsidP="00181C14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Помещение оборудовано:</w:t>
      </w:r>
    </w:p>
    <w:p w:rsidR="00181C14" w:rsidRPr="00B77B69" w:rsidRDefault="00181C14" w:rsidP="00181C14">
      <w:pPr>
        <w:pStyle w:val="a3"/>
        <w:numPr>
          <w:ilvl w:val="0"/>
          <w:numId w:val="5"/>
        </w:numPr>
        <w:rPr>
          <w:sz w:val="28"/>
          <w:szCs w:val="28"/>
        </w:rPr>
      </w:pPr>
      <w:r w:rsidRPr="00B77B69">
        <w:rPr>
          <w:sz w:val="28"/>
          <w:szCs w:val="28"/>
        </w:rPr>
        <w:t>Умывальником</w:t>
      </w:r>
    </w:p>
    <w:p w:rsidR="00181C14" w:rsidRPr="00B77B69" w:rsidRDefault="00181C14" w:rsidP="00181C14">
      <w:pPr>
        <w:pStyle w:val="a3"/>
        <w:numPr>
          <w:ilvl w:val="0"/>
          <w:numId w:val="5"/>
        </w:numPr>
        <w:rPr>
          <w:sz w:val="28"/>
          <w:szCs w:val="28"/>
        </w:rPr>
      </w:pPr>
      <w:r w:rsidRPr="00B77B69">
        <w:rPr>
          <w:sz w:val="28"/>
          <w:szCs w:val="28"/>
        </w:rPr>
        <w:t>Поливочным краном</w:t>
      </w:r>
    </w:p>
    <w:p w:rsidR="00181C14" w:rsidRPr="00B77B69" w:rsidRDefault="00181C14" w:rsidP="00181C14">
      <w:pPr>
        <w:pStyle w:val="a3"/>
        <w:numPr>
          <w:ilvl w:val="0"/>
          <w:numId w:val="5"/>
        </w:numPr>
        <w:rPr>
          <w:sz w:val="28"/>
          <w:szCs w:val="28"/>
        </w:rPr>
      </w:pPr>
      <w:r w:rsidRPr="00B77B69">
        <w:rPr>
          <w:sz w:val="28"/>
          <w:szCs w:val="28"/>
        </w:rPr>
        <w:t>Стоком воды</w:t>
      </w:r>
    </w:p>
    <w:p w:rsidR="00181C14" w:rsidRPr="00B77B69" w:rsidRDefault="00181C14" w:rsidP="00181C14">
      <w:pPr>
        <w:pStyle w:val="a3"/>
        <w:numPr>
          <w:ilvl w:val="0"/>
          <w:numId w:val="5"/>
        </w:numPr>
        <w:rPr>
          <w:sz w:val="28"/>
          <w:szCs w:val="28"/>
        </w:rPr>
      </w:pPr>
      <w:r w:rsidRPr="00B77B69">
        <w:rPr>
          <w:sz w:val="28"/>
          <w:szCs w:val="28"/>
        </w:rPr>
        <w:t>Бактериальным облучателем</w:t>
      </w:r>
    </w:p>
    <w:p w:rsidR="00181C14" w:rsidRPr="00FF7FD7" w:rsidRDefault="00181C14" w:rsidP="00181C14">
      <w:pPr>
        <w:pStyle w:val="a3"/>
        <w:numPr>
          <w:ilvl w:val="0"/>
          <w:numId w:val="5"/>
        </w:numPr>
        <w:rPr>
          <w:sz w:val="28"/>
          <w:szCs w:val="28"/>
        </w:rPr>
      </w:pPr>
      <w:r w:rsidRPr="00B77B69">
        <w:rPr>
          <w:sz w:val="28"/>
          <w:szCs w:val="28"/>
        </w:rPr>
        <w:t>Вытяжкой механической вентиляцией с естественным притоком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32"/>
        </w:rPr>
      </w:pPr>
      <w:r w:rsidRPr="00B77B69">
        <w:rPr>
          <w:rFonts w:ascii="Times New Roman" w:hAnsi="Times New Roman"/>
          <w:sz w:val="28"/>
          <w:szCs w:val="32"/>
        </w:rPr>
        <w:t>Помещение для временного хранения медицинских отходов подвергается уборке:</w:t>
      </w:r>
      <w:r>
        <w:rPr>
          <w:rFonts w:ascii="Times New Roman" w:hAnsi="Times New Roman"/>
          <w:sz w:val="28"/>
          <w:szCs w:val="32"/>
        </w:rPr>
        <w:t xml:space="preserve"> </w:t>
      </w:r>
      <w:r w:rsidRPr="00B77B69">
        <w:rPr>
          <w:rFonts w:ascii="Times New Roman" w:hAnsi="Times New Roman"/>
          <w:sz w:val="28"/>
          <w:szCs w:val="28"/>
        </w:rPr>
        <w:t>текущая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7B69">
        <w:rPr>
          <w:rFonts w:ascii="Times New Roman" w:hAnsi="Times New Roman"/>
          <w:sz w:val="28"/>
          <w:szCs w:val="28"/>
        </w:rPr>
        <w:t>- 1раз в день</w:t>
      </w:r>
      <w:r w:rsidRPr="00B77B69">
        <w:rPr>
          <w:rFonts w:ascii="Times New Roman" w:hAnsi="Times New Roman"/>
          <w:sz w:val="28"/>
          <w:szCs w:val="32"/>
        </w:rPr>
        <w:t xml:space="preserve">, </w:t>
      </w:r>
      <w:r w:rsidRPr="00B77B69">
        <w:rPr>
          <w:rFonts w:ascii="Times New Roman" w:hAnsi="Times New Roman"/>
          <w:sz w:val="28"/>
          <w:szCs w:val="28"/>
        </w:rPr>
        <w:t>генеральная – 1 раз в неделю</w:t>
      </w:r>
      <w:r w:rsidRPr="00B77B69">
        <w:rPr>
          <w:rFonts w:ascii="Times New Roman" w:hAnsi="Times New Roman"/>
          <w:sz w:val="28"/>
          <w:szCs w:val="32"/>
        </w:rPr>
        <w:t xml:space="preserve">, </w:t>
      </w:r>
      <w:r w:rsidRPr="00B77B69">
        <w:rPr>
          <w:rFonts w:ascii="Times New Roman" w:hAnsi="Times New Roman"/>
          <w:sz w:val="28"/>
          <w:szCs w:val="28"/>
        </w:rPr>
        <w:t>кварцевание по графику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32"/>
        </w:rPr>
      </w:pPr>
      <w:r w:rsidRPr="00B77B69">
        <w:rPr>
          <w:rFonts w:ascii="Times New Roman" w:hAnsi="Times New Roman"/>
          <w:sz w:val="28"/>
          <w:szCs w:val="32"/>
        </w:rPr>
        <w:t>Правила</w:t>
      </w:r>
      <w:r>
        <w:rPr>
          <w:rFonts w:ascii="Times New Roman" w:hAnsi="Times New Roman"/>
          <w:sz w:val="28"/>
          <w:szCs w:val="32"/>
        </w:rPr>
        <w:t xml:space="preserve"> техники безопасности при сборе</w:t>
      </w:r>
      <w:r w:rsidRPr="00B77B69">
        <w:rPr>
          <w:rFonts w:ascii="Times New Roman" w:hAnsi="Times New Roman"/>
          <w:sz w:val="28"/>
          <w:szCs w:val="32"/>
        </w:rPr>
        <w:t xml:space="preserve"> медицинских отходов</w:t>
      </w:r>
      <w:r>
        <w:rPr>
          <w:rFonts w:ascii="Times New Roman" w:hAnsi="Times New Roman"/>
          <w:sz w:val="28"/>
          <w:szCs w:val="32"/>
        </w:rPr>
        <w:t>.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B77B69">
        <w:rPr>
          <w:rFonts w:ascii="Times New Roman" w:hAnsi="Times New Roman"/>
          <w:sz w:val="28"/>
          <w:szCs w:val="28"/>
          <w:u w:val="single"/>
        </w:rPr>
        <w:lastRenderedPageBreak/>
        <w:t>Запрещается: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725ED1">
        <w:rPr>
          <w:sz w:val="28"/>
          <w:szCs w:val="28"/>
        </w:rPr>
        <w:t>вручную разрушать, разрезать, отходы классов «Б» и «В»,</w:t>
      </w:r>
      <w:r w:rsidRPr="00B77B69">
        <w:rPr>
          <w:sz w:val="28"/>
          <w:szCs w:val="28"/>
        </w:rPr>
        <w:t xml:space="preserve"> в том числе использованные системы для внутривенных вливаний;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>снимать вручную иглу со шприца после его использования, надевать колпачок на иглу после инъекции;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>пересыпать неупакованные отходы классов «Б» и «В» из одной емкости в другую;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>утрамбовывать отходы классов Б и В;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>осуществлять любые операции с отходами без перчаток или необходимых средств индивидуальной защиты и спецодежды;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>использовать мягкую одноразовую упаковку для сбора острого медицинского инструментария и иных острых предметов;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 xml:space="preserve">устанавливать одноразовую упаковку и многоразовые баки для сбора отходов на расстоянии менее </w:t>
      </w:r>
      <w:smartTag w:uri="urn:schemas-microsoft-com:office:smarttags" w:element="metricconverter">
        <w:smartTagPr>
          <w:attr w:name="ProductID" w:val="1 метра"/>
        </w:smartTagPr>
        <w:r w:rsidRPr="00B77B69">
          <w:rPr>
            <w:sz w:val="28"/>
            <w:szCs w:val="28"/>
          </w:rPr>
          <w:t>1 метра</w:t>
        </w:r>
      </w:smartTag>
      <w:r w:rsidRPr="00B77B69">
        <w:rPr>
          <w:sz w:val="28"/>
          <w:szCs w:val="28"/>
        </w:rPr>
        <w:t xml:space="preserve"> от нагревательных приборов;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>смешивать отходы различных классов в общей емкости;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>вывозить необеззараженные отходы класса «Б» и «В» за пределы территории диспансера;</w:t>
      </w:r>
    </w:p>
    <w:p w:rsidR="00181C14" w:rsidRPr="00B77B69" w:rsidRDefault="00181C14" w:rsidP="00181C14">
      <w:pPr>
        <w:pStyle w:val="a3"/>
        <w:numPr>
          <w:ilvl w:val="0"/>
          <w:numId w:val="6"/>
        </w:numPr>
        <w:jc w:val="both"/>
        <w:rPr>
          <w:i/>
          <w:sz w:val="28"/>
          <w:szCs w:val="28"/>
          <w:u w:val="single"/>
        </w:rPr>
      </w:pPr>
      <w:r w:rsidRPr="00B77B69">
        <w:rPr>
          <w:sz w:val="28"/>
          <w:szCs w:val="28"/>
        </w:rPr>
        <w:t>стирать спецодежду на дому;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При нарушении целостности одноразового пакета (разрыв, разрез) его необходимо поместить в другой одноразовый пакет и произвести повторную герметизацию.</w:t>
      </w:r>
    </w:p>
    <w:p w:rsidR="00181C14" w:rsidRDefault="00181C14" w:rsidP="00181C14">
      <w:pPr>
        <w:jc w:val="both"/>
        <w:rPr>
          <w:rFonts w:ascii="Times New Roman" w:hAnsi="Times New Roman"/>
          <w:sz w:val="28"/>
          <w:szCs w:val="28"/>
          <w:highlight w:val="yellow"/>
        </w:rPr>
      </w:pPr>
      <w:r w:rsidRPr="00725ED1">
        <w:rPr>
          <w:rFonts w:ascii="Times New Roman" w:hAnsi="Times New Roman"/>
          <w:sz w:val="28"/>
          <w:szCs w:val="28"/>
        </w:rPr>
        <w:t xml:space="preserve"> В случае получения работником при обращении с медицинскими отходами травмы, потенциально опасной в плане инфицирования (укол, порез с нарушением целостности кожных покровов и/или слизистых), необходимо принять меры экстренной профилактики с использованием аптечки первой медицинской помощи при аварийных ситуациях:</w:t>
      </w:r>
    </w:p>
    <w:p w:rsidR="00181C14" w:rsidRDefault="00181C14" w:rsidP="00181C1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Если из раны течет кровь – не останавливать, если кровотечения нет – выдавить несколько капель крови.</w:t>
      </w:r>
    </w:p>
    <w:p w:rsidR="00181C14" w:rsidRDefault="00181C14" w:rsidP="00181C1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Обработать рану 70% спиртом.</w:t>
      </w:r>
    </w:p>
    <w:p w:rsidR="00181C14" w:rsidRDefault="00181C14" w:rsidP="00181C1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Промыть под проточной водой с мылом дважды.</w:t>
      </w:r>
    </w:p>
    <w:p w:rsidR="00181C14" w:rsidRDefault="00181C14" w:rsidP="00181C1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Обработать края раны йодом.</w:t>
      </w:r>
    </w:p>
    <w:p w:rsidR="00181C14" w:rsidRPr="00725ED1" w:rsidRDefault="00181C14" w:rsidP="00181C1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Заклеить пластырем (или клеем БФ) или сделать повязку.</w:t>
      </w:r>
    </w:p>
    <w:p w:rsidR="00181C14" w:rsidRPr="00725ED1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Ответственным лицом вносится запись в журнале учета аварийных ситуаций, составляет акт о несчастном случае на производстве установленной формы с указанием даты, времени, места, характера травмы, в котором подробно описывают ситуацию, использование средств индивидуальной защиты, соблюдение правил техники безопасности, указывают лиц, находившихся на месте травмы, а также примененный</w:t>
      </w:r>
      <w:r>
        <w:rPr>
          <w:rFonts w:ascii="Times New Roman" w:hAnsi="Times New Roman"/>
          <w:sz w:val="28"/>
          <w:szCs w:val="28"/>
        </w:rPr>
        <w:t xml:space="preserve"> метод экстренной профилактики.</w:t>
      </w:r>
    </w:p>
    <w:p w:rsidR="00181C14" w:rsidRDefault="00181C14" w:rsidP="00181C14">
      <w:pPr>
        <w:jc w:val="both"/>
        <w:rPr>
          <w:rFonts w:ascii="Times New Roman" w:hAnsi="Times New Roman"/>
          <w:sz w:val="28"/>
          <w:szCs w:val="32"/>
        </w:rPr>
      </w:pPr>
      <w:r w:rsidRPr="00B77B69">
        <w:rPr>
          <w:rFonts w:ascii="Times New Roman" w:hAnsi="Times New Roman"/>
          <w:sz w:val="28"/>
          <w:szCs w:val="32"/>
        </w:rPr>
        <w:t>Порядок действий персонала при нарушении целостности упаковки</w:t>
      </w:r>
    </w:p>
    <w:p w:rsidR="00181C14" w:rsidRPr="00106ADC" w:rsidRDefault="00181C14" w:rsidP="00181C14">
      <w:pPr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lastRenderedPageBreak/>
        <w:t xml:space="preserve"> </w:t>
      </w:r>
      <w:r w:rsidRPr="00B77B69">
        <w:rPr>
          <w:rFonts w:ascii="Times New Roman" w:hAnsi="Times New Roman"/>
          <w:sz w:val="28"/>
          <w:szCs w:val="28"/>
        </w:rPr>
        <w:t>В случае рассыпания (разливания) необеззараженных потенциально инфицированных отходов следует провести их дезинфекцию на месте аварии с использованием соответствующих дезинфицирующих средств. Сбор рассыпанных (разлитых) отходов проводят по истечению времени экспозиции.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77B69">
        <w:rPr>
          <w:rFonts w:ascii="Times New Roman" w:hAnsi="Times New Roman"/>
          <w:sz w:val="28"/>
          <w:szCs w:val="28"/>
        </w:rPr>
        <w:t>В случае возникновения аварии необходимо уведомить о произошедшем непосредственного руководителя.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Демеркуризация проводится персоналом в случае небольших аварийных ситуациях, согласно инструкции по демеркуризации очага ртутного загрязнения.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32"/>
        </w:rPr>
      </w:pPr>
      <w:r w:rsidRPr="00B77B69">
        <w:rPr>
          <w:rFonts w:ascii="Times New Roman" w:hAnsi="Times New Roman"/>
          <w:sz w:val="28"/>
          <w:szCs w:val="32"/>
        </w:rPr>
        <w:t>Учет и контроль за движением медицинских отходов</w:t>
      </w:r>
    </w:p>
    <w:p w:rsidR="00181C14" w:rsidRPr="00B77B69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>Для учета медицинских отходов ведутся следующие документы:</w:t>
      </w:r>
    </w:p>
    <w:p w:rsidR="00181C14" w:rsidRPr="00B77B69" w:rsidRDefault="00181C14" w:rsidP="00181C14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77B69">
        <w:rPr>
          <w:sz w:val="28"/>
          <w:szCs w:val="28"/>
        </w:rPr>
        <w:t>Технологический журнал учета отходов классов Б в каждом отделении, лаборатории. В журнале указывается количество единиц упаковки каждого вида отходов;</w:t>
      </w:r>
    </w:p>
    <w:p w:rsidR="00181C14" w:rsidRPr="00B77B69" w:rsidRDefault="00181C14" w:rsidP="00181C14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77B69">
        <w:rPr>
          <w:sz w:val="28"/>
          <w:szCs w:val="28"/>
        </w:rPr>
        <w:t>Технологический журнал учета медицинских отходов диспансера. В журнале указывается количество вывозимых единиц упаковки и/или вес отходов, а также сведения об их вывозе с указанием организации, производящей вывоз;</w:t>
      </w:r>
    </w:p>
    <w:p w:rsidR="00181C14" w:rsidRPr="00B77B69" w:rsidRDefault="00181C14" w:rsidP="00181C14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77B69">
        <w:rPr>
          <w:sz w:val="28"/>
          <w:szCs w:val="28"/>
        </w:rPr>
        <w:t>Документы, подтверждающие вывоз и обезвреживание отходов, выданные специализированными организациями, осуществляющими транспортирование и обезвреживание отходов;</w:t>
      </w:r>
    </w:p>
    <w:p w:rsidR="00181C14" w:rsidRPr="0010714C" w:rsidRDefault="00181C14" w:rsidP="00181C14">
      <w:pPr>
        <w:jc w:val="both"/>
        <w:rPr>
          <w:rFonts w:ascii="Times New Roman" w:hAnsi="Times New Roman"/>
          <w:sz w:val="28"/>
          <w:szCs w:val="28"/>
        </w:rPr>
      </w:pPr>
      <w:r w:rsidRPr="00B77B69">
        <w:rPr>
          <w:rFonts w:ascii="Times New Roman" w:hAnsi="Times New Roman"/>
          <w:sz w:val="28"/>
          <w:szCs w:val="28"/>
        </w:rPr>
        <w:t xml:space="preserve"> Данная инструкция основана на СанПиН 2.1.7.2790-10 «Санитарно-эпидемиологические требования к обращению с медицинскими отходами» и СанПиН 2.1.3.2630-10 «Санитарно-эпидемиологические требования к организациям, осуществляющим медицинскую деятельность».</w:t>
      </w:r>
    </w:p>
    <w:p w:rsidR="00181C14" w:rsidRDefault="001426B8" w:rsidP="00181C14">
      <w:pPr>
        <w:pStyle w:val="1"/>
        <w:jc w:val="center"/>
      </w:pPr>
      <w:r>
        <w:t>10</w:t>
      </w:r>
      <w:r w:rsidR="00181C14">
        <w:t xml:space="preserve"> д</w:t>
      </w:r>
      <w:r>
        <w:t>ень производственной практики, 29</w:t>
      </w:r>
      <w:r w:rsidR="00181C14">
        <w:t>.04.2019</w:t>
      </w:r>
    </w:p>
    <w:p w:rsidR="00881594" w:rsidRDefault="00881594" w:rsidP="00181C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из</w:t>
      </w:r>
      <w:r w:rsidR="00B22E90">
        <w:rPr>
          <w:rFonts w:ascii="Times New Roman" w:hAnsi="Times New Roman"/>
          <w:sz w:val="28"/>
          <w:szCs w:val="28"/>
        </w:rPr>
        <w:t xml:space="preserve">учена техника взятия материала, проведена его фиксация </w:t>
      </w:r>
      <w:r>
        <w:rPr>
          <w:rFonts w:ascii="Times New Roman" w:hAnsi="Times New Roman"/>
          <w:sz w:val="28"/>
          <w:szCs w:val="28"/>
        </w:rPr>
        <w:t>и архивирование оставшегося материала.</w:t>
      </w:r>
    </w:p>
    <w:p w:rsidR="00B22E90" w:rsidRDefault="00B22E90" w:rsidP="00181C14">
      <w:pPr>
        <w:pStyle w:val="1"/>
      </w:pPr>
    </w:p>
    <w:p w:rsidR="00881594" w:rsidRDefault="00881594" w:rsidP="00881594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1594" w:rsidRDefault="00881594" w:rsidP="00881594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4CC9" w:rsidRDefault="004C4CC9" w:rsidP="0087488B">
      <w:pPr>
        <w:rPr>
          <w:rFonts w:ascii="Times New Roman" w:hAnsi="Times New Roman"/>
          <w:sz w:val="28"/>
          <w:szCs w:val="28"/>
          <w:lang w:eastAsia="ru-RU"/>
        </w:rPr>
      </w:pPr>
    </w:p>
    <w:p w:rsidR="004C4CC9" w:rsidRPr="004C4CC9" w:rsidRDefault="004C4CC9" w:rsidP="004C4CC9">
      <w:pPr>
        <w:rPr>
          <w:rFonts w:ascii="Times New Roman" w:hAnsi="Times New Roman"/>
          <w:sz w:val="28"/>
          <w:szCs w:val="28"/>
          <w:lang w:eastAsia="ru-RU"/>
        </w:rPr>
      </w:pPr>
    </w:p>
    <w:p w:rsidR="004C4CC9" w:rsidRPr="004C4CC9" w:rsidRDefault="00181C14" w:rsidP="004C4CC9">
      <w:pPr>
        <w:rPr>
          <w:rFonts w:ascii="Times New Roman" w:hAnsi="Times New Roman"/>
          <w:sz w:val="28"/>
          <w:szCs w:val="28"/>
          <w:lang w:eastAsia="ru-RU"/>
        </w:rPr>
      </w:pPr>
      <w:r w:rsidRPr="004C4CC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1C5B920" wp14:editId="095BBDB2">
            <wp:simplePos x="0" y="0"/>
            <wp:positionH relativeFrom="column">
              <wp:posOffset>415290</wp:posOffset>
            </wp:positionH>
            <wp:positionV relativeFrom="paragraph">
              <wp:posOffset>-5080</wp:posOffset>
            </wp:positionV>
            <wp:extent cx="3981450" cy="2912672"/>
            <wp:effectExtent l="0" t="0" r="0" b="2540"/>
            <wp:wrapNone/>
            <wp:docPr id="22" name="Рисунок 22" descr="https://pp.userapi.com/c845216/v845216240/1fc0d1/Ea3_VX7Gl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216/v845216240/1fc0d1/Ea3_VX7Gl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16476" r="16454" b="39620"/>
                    <a:stretch/>
                  </pic:blipFill>
                  <pic:spPr bwMode="auto">
                    <a:xfrm>
                      <a:off x="0" y="0"/>
                      <a:ext cx="3981450" cy="29126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CC9" w:rsidRPr="004C4CC9" w:rsidRDefault="004C4CC9" w:rsidP="004C4CC9">
      <w:pPr>
        <w:rPr>
          <w:rFonts w:ascii="Times New Roman" w:hAnsi="Times New Roman"/>
          <w:sz w:val="28"/>
          <w:szCs w:val="28"/>
          <w:lang w:eastAsia="ru-RU"/>
        </w:rPr>
      </w:pPr>
    </w:p>
    <w:p w:rsidR="004C4CC9" w:rsidRPr="004C4CC9" w:rsidRDefault="004C4CC9" w:rsidP="004C4CC9">
      <w:pPr>
        <w:rPr>
          <w:rFonts w:ascii="Times New Roman" w:hAnsi="Times New Roman"/>
          <w:sz w:val="28"/>
          <w:szCs w:val="28"/>
          <w:lang w:eastAsia="ru-RU"/>
        </w:rPr>
      </w:pPr>
    </w:p>
    <w:p w:rsidR="004C4CC9" w:rsidRDefault="004C4CC9" w:rsidP="004C4CC9">
      <w:pPr>
        <w:rPr>
          <w:rFonts w:ascii="Times New Roman" w:hAnsi="Times New Roman"/>
          <w:sz w:val="28"/>
          <w:szCs w:val="28"/>
          <w:lang w:eastAsia="ru-RU"/>
        </w:rPr>
      </w:pPr>
    </w:p>
    <w:p w:rsidR="00181C14" w:rsidRDefault="00181C14" w:rsidP="00181C14">
      <w:pPr>
        <w:tabs>
          <w:tab w:val="left" w:pos="3735"/>
        </w:tabs>
        <w:rPr>
          <w:rFonts w:ascii="Times New Roman" w:hAnsi="Times New Roman"/>
          <w:sz w:val="28"/>
          <w:szCs w:val="28"/>
          <w:lang w:eastAsia="ru-RU"/>
        </w:rPr>
      </w:pPr>
    </w:p>
    <w:p w:rsidR="00181C14" w:rsidRDefault="00181C14" w:rsidP="00181C14">
      <w:pPr>
        <w:tabs>
          <w:tab w:val="left" w:pos="3735"/>
        </w:tabs>
        <w:rPr>
          <w:rFonts w:ascii="Times New Roman" w:hAnsi="Times New Roman"/>
          <w:sz w:val="28"/>
          <w:szCs w:val="28"/>
          <w:lang w:eastAsia="ru-RU"/>
        </w:rPr>
      </w:pPr>
    </w:p>
    <w:p w:rsidR="00181C14" w:rsidRDefault="00181C14" w:rsidP="00181C14">
      <w:pPr>
        <w:tabs>
          <w:tab w:val="left" w:pos="3735"/>
        </w:tabs>
        <w:rPr>
          <w:rFonts w:ascii="Times New Roman" w:hAnsi="Times New Roman"/>
          <w:sz w:val="28"/>
          <w:szCs w:val="28"/>
          <w:lang w:eastAsia="ru-RU"/>
        </w:rPr>
      </w:pPr>
    </w:p>
    <w:p w:rsidR="00181C14" w:rsidRDefault="00181C14" w:rsidP="00181C14">
      <w:pPr>
        <w:tabs>
          <w:tab w:val="left" w:pos="3735"/>
        </w:tabs>
        <w:rPr>
          <w:rFonts w:ascii="Times New Roman" w:hAnsi="Times New Roman"/>
          <w:sz w:val="28"/>
          <w:szCs w:val="28"/>
          <w:lang w:eastAsia="ru-RU"/>
        </w:rPr>
      </w:pPr>
    </w:p>
    <w:p w:rsidR="00881594" w:rsidRDefault="00181C14" w:rsidP="00181C14">
      <w:pPr>
        <w:tabs>
          <w:tab w:val="left" w:pos="3735"/>
        </w:tabs>
        <w:rPr>
          <w:rFonts w:ascii="Times New Roman" w:hAnsi="Times New Roman"/>
          <w:sz w:val="28"/>
          <w:szCs w:val="28"/>
          <w:lang w:eastAsia="ru-RU"/>
        </w:rPr>
      </w:pPr>
      <w:r w:rsidRPr="009070B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6735356" wp14:editId="3150C583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3089577" cy="2009140"/>
            <wp:effectExtent l="0" t="0" r="0" b="0"/>
            <wp:wrapNone/>
            <wp:docPr id="24" name="Рисунок 24" descr="https://pp.userapi.com/c853624/v853624240/37ad9/1hQSvajFW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3624/v853624240/37ad9/1hQSvajFW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6" t="22876" r="23982" b="38205"/>
                    <a:stretch/>
                  </pic:blipFill>
                  <pic:spPr bwMode="auto">
                    <a:xfrm>
                      <a:off x="0" y="0"/>
                      <a:ext cx="3089577" cy="2009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</w:t>
      </w:r>
      <w:r w:rsidR="004C4CC9">
        <w:rPr>
          <w:rFonts w:ascii="Times New Roman" w:hAnsi="Times New Roman"/>
          <w:sz w:val="28"/>
          <w:szCs w:val="28"/>
          <w:lang w:eastAsia="ru-RU"/>
        </w:rPr>
        <w:t>Околоушная железа и лимфоузлы</w:t>
      </w:r>
    </w:p>
    <w:p w:rsidR="009070BD" w:rsidRDefault="00181C14" w:rsidP="004C4CC9">
      <w:pPr>
        <w:tabs>
          <w:tab w:val="left" w:pos="3735"/>
        </w:tabs>
        <w:rPr>
          <w:rFonts w:ascii="Times New Roman" w:hAnsi="Times New Roman"/>
          <w:sz w:val="28"/>
          <w:szCs w:val="28"/>
          <w:lang w:eastAsia="ru-RU"/>
        </w:rPr>
      </w:pPr>
      <w:r w:rsidRPr="009070B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6A14549" wp14:editId="63EBCF4B">
            <wp:simplePos x="0" y="0"/>
            <wp:positionH relativeFrom="margin">
              <wp:align>left</wp:align>
            </wp:positionH>
            <wp:positionV relativeFrom="paragraph">
              <wp:posOffset>12064</wp:posOffset>
            </wp:positionV>
            <wp:extent cx="2909382" cy="1876273"/>
            <wp:effectExtent l="0" t="0" r="5715" b="0"/>
            <wp:wrapNone/>
            <wp:docPr id="23" name="Рисунок 23" descr="https://pp.userapi.com/c849228/v849228240/18b2d0/WK12xRdXs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228/v849228240/18b2d0/WK12xRdXs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2" t="22609" r="23188" b="51407"/>
                    <a:stretch/>
                  </pic:blipFill>
                  <pic:spPr bwMode="auto">
                    <a:xfrm>
                      <a:off x="0" y="0"/>
                      <a:ext cx="2909382" cy="18762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0BD" w:rsidRPr="009070BD" w:rsidRDefault="009070BD" w:rsidP="009070BD">
      <w:pPr>
        <w:rPr>
          <w:rFonts w:ascii="Times New Roman" w:hAnsi="Times New Roman"/>
          <w:sz w:val="28"/>
          <w:szCs w:val="28"/>
          <w:lang w:eastAsia="ru-RU"/>
        </w:rPr>
      </w:pPr>
    </w:p>
    <w:p w:rsidR="009070BD" w:rsidRPr="009070BD" w:rsidRDefault="009070BD" w:rsidP="009070BD">
      <w:pPr>
        <w:rPr>
          <w:rFonts w:ascii="Times New Roman" w:hAnsi="Times New Roman"/>
          <w:sz w:val="28"/>
          <w:szCs w:val="28"/>
          <w:lang w:eastAsia="ru-RU"/>
        </w:rPr>
      </w:pPr>
    </w:p>
    <w:p w:rsidR="009070BD" w:rsidRPr="009070BD" w:rsidRDefault="009070BD" w:rsidP="009070BD">
      <w:pPr>
        <w:rPr>
          <w:rFonts w:ascii="Times New Roman" w:hAnsi="Times New Roman"/>
          <w:sz w:val="28"/>
          <w:szCs w:val="28"/>
          <w:lang w:eastAsia="ru-RU"/>
        </w:rPr>
      </w:pPr>
    </w:p>
    <w:p w:rsidR="009070BD" w:rsidRDefault="009070BD" w:rsidP="009070BD">
      <w:pPr>
        <w:rPr>
          <w:rFonts w:ascii="Times New Roman" w:hAnsi="Times New Roman"/>
          <w:sz w:val="28"/>
          <w:szCs w:val="28"/>
          <w:lang w:eastAsia="ru-RU"/>
        </w:rPr>
      </w:pPr>
    </w:p>
    <w:p w:rsidR="009070BD" w:rsidRDefault="00181C14" w:rsidP="00181C14">
      <w:pPr>
        <w:rPr>
          <w:rFonts w:ascii="Times New Roman" w:hAnsi="Times New Roman"/>
          <w:sz w:val="28"/>
          <w:szCs w:val="28"/>
          <w:lang w:eastAsia="ru-RU"/>
        </w:rPr>
      </w:pPr>
      <w:r w:rsidRPr="009070B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EC70F04" wp14:editId="1597E4CC">
            <wp:simplePos x="0" y="0"/>
            <wp:positionH relativeFrom="page">
              <wp:align>center</wp:align>
            </wp:positionH>
            <wp:positionV relativeFrom="paragraph">
              <wp:posOffset>158750</wp:posOffset>
            </wp:positionV>
            <wp:extent cx="3075940" cy="3524250"/>
            <wp:effectExtent l="0" t="0" r="0" b="0"/>
            <wp:wrapNone/>
            <wp:docPr id="25" name="Рисунок 25" descr="https://pp.userapi.com/c844720/v844720240/1f5c3a/V9sMLsZpK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4720/v844720240/1f5c3a/V9sMLsZpK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15393" r="24150" b="40098"/>
                    <a:stretch/>
                  </pic:blipFill>
                  <pic:spPr bwMode="auto">
                    <a:xfrm>
                      <a:off x="0" y="0"/>
                      <a:ext cx="307594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0BD">
        <w:rPr>
          <w:rFonts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="009070BD">
        <w:rPr>
          <w:rFonts w:ascii="Times New Roman" w:hAnsi="Times New Roman"/>
          <w:sz w:val="28"/>
          <w:szCs w:val="28"/>
          <w:lang w:eastAsia="ru-RU"/>
        </w:rPr>
        <w:t>Матка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Придатки матки</w:t>
      </w:r>
    </w:p>
    <w:p w:rsidR="009070BD" w:rsidRDefault="009070BD" w:rsidP="009070BD">
      <w:pPr>
        <w:tabs>
          <w:tab w:val="left" w:pos="3345"/>
        </w:tabs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C407F1" w:rsidP="009070BD">
      <w:pPr>
        <w:tabs>
          <w:tab w:val="left" w:pos="1980"/>
        </w:tabs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C407F1" w:rsidP="00C407F1">
      <w:pPr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C407F1" w:rsidP="00C407F1">
      <w:pPr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C407F1" w:rsidP="00C407F1">
      <w:pPr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C407F1" w:rsidP="00C407F1">
      <w:pPr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C407F1" w:rsidP="00C407F1">
      <w:pPr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C407F1" w:rsidP="00C407F1">
      <w:pPr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C407F1" w:rsidP="00C407F1">
      <w:pPr>
        <w:rPr>
          <w:rFonts w:ascii="Times New Roman" w:hAnsi="Times New Roman"/>
          <w:sz w:val="28"/>
          <w:szCs w:val="28"/>
          <w:lang w:eastAsia="ru-RU"/>
        </w:rPr>
      </w:pPr>
    </w:p>
    <w:p w:rsidR="009070BD" w:rsidRDefault="00181C14" w:rsidP="00C407F1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C407F1">
        <w:rPr>
          <w:rFonts w:ascii="Times New Roman" w:hAnsi="Times New Roman"/>
          <w:sz w:val="28"/>
          <w:szCs w:val="28"/>
          <w:lang w:eastAsia="ru-RU"/>
        </w:rPr>
        <w:t xml:space="preserve"> Раскладка отобранных кусочков для приготовления препарата</w:t>
      </w:r>
    </w:p>
    <w:p w:rsidR="00186867" w:rsidRPr="00181C14" w:rsidRDefault="00186867" w:rsidP="00186867">
      <w:pPr>
        <w:pStyle w:val="1"/>
        <w:jc w:val="both"/>
        <w:rPr>
          <w:b w:val="0"/>
          <w:lang w:eastAsia="ru-RU"/>
        </w:rPr>
      </w:pPr>
      <w:r w:rsidRPr="00181C14">
        <w:rPr>
          <w:b w:val="0"/>
          <w:lang w:eastAsia="ru-RU"/>
        </w:rPr>
        <w:lastRenderedPageBreak/>
        <w:t>По окончанию работы была проведена дезинфекция рабочего места с применением готового дезраствора «ИндиСепт ИЗО», дезинфекция инструментария с применением 6% перекиси водорода и утилизация отработанного материала.</w:t>
      </w:r>
    </w:p>
    <w:p w:rsidR="00186867" w:rsidRDefault="001426B8" w:rsidP="00186867">
      <w:pPr>
        <w:pStyle w:val="1"/>
        <w:jc w:val="center"/>
        <w:rPr>
          <w:lang w:eastAsia="ru-RU"/>
        </w:rPr>
      </w:pPr>
      <w:r>
        <w:rPr>
          <w:lang w:eastAsia="ru-RU"/>
        </w:rPr>
        <w:t>11</w:t>
      </w:r>
      <w:r w:rsidR="00186867">
        <w:rPr>
          <w:lang w:eastAsia="ru-RU"/>
        </w:rPr>
        <w:t xml:space="preserve"> де</w:t>
      </w:r>
      <w:r>
        <w:rPr>
          <w:lang w:eastAsia="ru-RU"/>
        </w:rPr>
        <w:t>нь производственной практики, 30</w:t>
      </w:r>
      <w:r w:rsidR="00186867">
        <w:rPr>
          <w:lang w:eastAsia="ru-RU"/>
        </w:rPr>
        <w:t>.04.2019</w:t>
      </w:r>
    </w:p>
    <w:p w:rsidR="00186867" w:rsidRPr="00C71444" w:rsidRDefault="00186867" w:rsidP="00C71444">
      <w:pPr>
        <w:jc w:val="both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 w:rsidRPr="00C71444">
        <w:rPr>
          <w:rFonts w:ascii="Times New Roman" w:eastAsiaTheme="majorEastAsia" w:hAnsi="Times New Roman" w:cstheme="majorBidi"/>
          <w:sz w:val="28"/>
          <w:szCs w:val="32"/>
          <w:lang w:eastAsia="ru-RU"/>
        </w:rPr>
        <w:t>Было проведен</w:t>
      </w:r>
      <w:r w:rsidR="00C71444" w:rsidRPr="00C71444">
        <w:rPr>
          <w:rFonts w:ascii="Times New Roman" w:eastAsiaTheme="majorEastAsia" w:hAnsi="Times New Roman" w:cstheme="majorBidi"/>
          <w:sz w:val="28"/>
          <w:szCs w:val="32"/>
          <w:lang w:eastAsia="ru-RU"/>
        </w:rPr>
        <w:t>о микроскопическое исследование готовых гистологических препаратов (7 шт).</w:t>
      </w:r>
    </w:p>
    <w:p w:rsidR="00C71444" w:rsidRPr="00C71444" w:rsidRDefault="00C71444" w:rsidP="00C71444">
      <w:pPr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  <w:r w:rsidRPr="00C71444"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  <w:t>Техника микроскопирования окрашенных препаратов</w:t>
      </w:r>
    </w:p>
    <w:p w:rsidR="00C71444" w:rsidRPr="00C71444" w:rsidRDefault="00C71444" w:rsidP="00C71444">
      <w:pPr>
        <w:jc w:val="both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 w:rsidRPr="00C71444">
        <w:rPr>
          <w:rFonts w:ascii="Times New Roman" w:eastAsiaTheme="majorEastAsia" w:hAnsi="Times New Roman" w:cstheme="majorBidi"/>
          <w:sz w:val="28"/>
          <w:szCs w:val="32"/>
          <w:lang w:eastAsia="ru-RU"/>
        </w:rPr>
        <w:t>Окрашенные препараты обычно рассматривают с иммерсионным объективом.</w:t>
      </w:r>
    </w:p>
    <w:p w:rsidR="00C71444" w:rsidRPr="00C71444" w:rsidRDefault="00C71444" w:rsidP="00C71444">
      <w:pPr>
        <w:pStyle w:val="a9"/>
        <w:jc w:val="both"/>
        <w:rPr>
          <w:rFonts w:eastAsiaTheme="majorEastAsia" w:cstheme="majorBidi"/>
          <w:sz w:val="28"/>
          <w:szCs w:val="32"/>
        </w:rPr>
      </w:pPr>
      <w:r w:rsidRPr="00C71444">
        <w:rPr>
          <w:rFonts w:eastAsiaTheme="majorEastAsia" w:cstheme="majorBidi"/>
          <w:sz w:val="28"/>
          <w:szCs w:val="32"/>
        </w:rPr>
        <w:t>В отличие от сухих объективов, при работе с которыми между препаратом и линзой объектива находится воздух, при исполь</w:t>
      </w:r>
      <w:r w:rsidRPr="00C71444">
        <w:rPr>
          <w:rFonts w:eastAsiaTheme="majorEastAsia" w:cstheme="majorBidi"/>
          <w:sz w:val="28"/>
          <w:szCs w:val="32"/>
        </w:rPr>
        <w:softHyphen/>
        <w:t>зовании иммерсионных объективов между линзой объектива и препаратом помещают жидкость, имеющую показатель преломле</w:t>
      </w:r>
      <w:r w:rsidRPr="00C71444">
        <w:rPr>
          <w:rFonts w:eastAsiaTheme="majorEastAsia" w:cstheme="majorBidi"/>
          <w:sz w:val="28"/>
          <w:szCs w:val="32"/>
        </w:rPr>
        <w:softHyphen/>
        <w:t>ния, близкий показателю преломления стекла. Роль такой жидкости выполняет иммерсионное масло, чаще всего - кедровое масло. Лучи света, проходя через однородную оптическую среду (стекло и масло), не меняют своего направления. Это позволяет существенно повысить четкость изображения. Иммерсионные объективы отличаются от сухих объективов по своему устройству (подвижная фронтальная линза) и по внеш</w:t>
      </w:r>
      <w:r w:rsidRPr="00C71444">
        <w:rPr>
          <w:rFonts w:eastAsiaTheme="majorEastAsia" w:cstheme="majorBidi"/>
          <w:sz w:val="28"/>
          <w:szCs w:val="32"/>
        </w:rPr>
        <w:softHyphen/>
        <w:t xml:space="preserve">нему виду: на их оправе имеется черная круговая нарезка и выгравировано обозначение МИ (масляная иммерсия). </w:t>
      </w:r>
    </w:p>
    <w:p w:rsidR="00C71444" w:rsidRPr="00C71444" w:rsidRDefault="00C71444" w:rsidP="00C71444">
      <w:pPr>
        <w:pStyle w:val="a9"/>
        <w:jc w:val="both"/>
        <w:rPr>
          <w:rFonts w:eastAsiaTheme="majorEastAsia" w:cstheme="majorBidi"/>
          <w:sz w:val="28"/>
          <w:szCs w:val="32"/>
        </w:rPr>
      </w:pPr>
      <w:r w:rsidRPr="00C71444">
        <w:rPr>
          <w:rFonts w:eastAsiaTheme="majorEastAsia" w:cstheme="majorBidi"/>
          <w:sz w:val="28"/>
          <w:szCs w:val="32"/>
        </w:rPr>
        <w:t>Для микроскопии с иммерсионным объективом требуется хорошее освещение объекта. Для этого используется дополнительная система линз, расположенная под предметным столиком – конденсор. При подготовке микроскопа к работе конденсор с помощью специального винта перемещают вверх до упора. На окрашенный мазок наносят каплю иммерсионного масла и помещают стекло на предметный столик. Под визуальным контролем сбоку опускают объектив до соприкосновения с каплей. После погружения объектива в каплю масла вращением макрометрического винта определяют контуры объекта, а затем с помощью микрометрического винта устанавливают четкое изображение объекта.</w:t>
      </w:r>
    </w:p>
    <w:p w:rsidR="00C71444" w:rsidRDefault="00C71444" w:rsidP="00C71444">
      <w:pPr>
        <w:pStyle w:val="a9"/>
        <w:jc w:val="both"/>
        <w:rPr>
          <w:rFonts w:eastAsiaTheme="majorEastAsia" w:cstheme="majorBidi"/>
          <w:sz w:val="28"/>
          <w:szCs w:val="32"/>
        </w:rPr>
      </w:pPr>
      <w:r w:rsidRPr="00C71444">
        <w:rPr>
          <w:rFonts w:eastAsiaTheme="majorEastAsia" w:cstheme="majorBidi"/>
          <w:sz w:val="28"/>
          <w:szCs w:val="32"/>
        </w:rPr>
        <w:t>После окончания микроскопии иммерсионный объектив поднимают, препарат убирают, а фронтальную линзу объектива протирают от о</w:t>
      </w:r>
      <w:r w:rsidR="00E8542A">
        <w:rPr>
          <w:rFonts w:eastAsiaTheme="majorEastAsia" w:cstheme="majorBidi"/>
          <w:sz w:val="28"/>
          <w:szCs w:val="32"/>
        </w:rPr>
        <w:t>статков масла мягкой салфеткой.</w:t>
      </w:r>
    </w:p>
    <w:p w:rsidR="00E8542A" w:rsidRPr="00C71444" w:rsidRDefault="00E8542A" w:rsidP="00C71444">
      <w:pPr>
        <w:pStyle w:val="a9"/>
        <w:jc w:val="both"/>
        <w:rPr>
          <w:rFonts w:eastAsiaTheme="majorEastAsia" w:cstheme="majorBidi"/>
          <w:sz w:val="28"/>
          <w:szCs w:val="32"/>
        </w:rPr>
      </w:pPr>
      <w:r>
        <w:rPr>
          <w:rFonts w:eastAsiaTheme="majorEastAsia" w:cstheme="majorBidi"/>
          <w:sz w:val="28"/>
          <w:szCs w:val="32"/>
        </w:rPr>
        <w:t>Некоторые из рассмотренных препаратов:</w:t>
      </w:r>
    </w:p>
    <w:p w:rsidR="00C71444" w:rsidRPr="00186867" w:rsidRDefault="00C71444" w:rsidP="00186867">
      <w:pPr>
        <w:rPr>
          <w:lang w:eastAsia="ru-RU"/>
        </w:rPr>
      </w:pPr>
    </w:p>
    <w:p w:rsidR="00E8542A" w:rsidRDefault="00E8542A" w:rsidP="00E8542A">
      <w:pPr>
        <w:rPr>
          <w:rFonts w:ascii="Times New Roman" w:hAnsi="Times New Roman"/>
          <w:sz w:val="28"/>
          <w:szCs w:val="28"/>
          <w:lang w:eastAsia="ru-RU"/>
        </w:rPr>
      </w:pPr>
    </w:p>
    <w:p w:rsidR="00C407F1" w:rsidRDefault="00EF5145" w:rsidP="00C407F1">
      <w:pPr>
        <w:rPr>
          <w:rFonts w:ascii="Times New Roman" w:hAnsi="Times New Roman"/>
          <w:sz w:val="28"/>
          <w:szCs w:val="28"/>
          <w:lang w:eastAsia="ru-RU"/>
        </w:rPr>
      </w:pPr>
      <w:r w:rsidRPr="00E8542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56C82FDB" wp14:editId="58E0C1D8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2666773" cy="2657475"/>
            <wp:effectExtent l="0" t="0" r="635" b="0"/>
            <wp:wrapNone/>
            <wp:docPr id="27" name="Рисунок 27" descr="https://pp.userapi.com/c848528/v848528964/181efe/6AbcDHJN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8528/v848528964/181efe/6AbcDHJNN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29705" r="6651" b="3530"/>
                    <a:stretch/>
                  </pic:blipFill>
                  <pic:spPr bwMode="auto">
                    <a:xfrm>
                      <a:off x="0" y="0"/>
                      <a:ext cx="2669856" cy="26605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542A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1795AC7" wp14:editId="679C5FE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76525" cy="2621337"/>
            <wp:effectExtent l="0" t="0" r="0" b="7620"/>
            <wp:wrapNone/>
            <wp:docPr id="26" name="Рисунок 26" descr="https://pp.userapi.com/c851428/v851428964/1112c7/4EUTAjoR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428/v851428964/1112c7/4EUTAjoRI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32953" r="7613" b="481"/>
                    <a:stretch/>
                  </pic:blipFill>
                  <pic:spPr bwMode="auto">
                    <a:xfrm>
                      <a:off x="0" y="0"/>
                      <a:ext cx="2676525" cy="26213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5145" w:rsidRDefault="00EF5145" w:rsidP="00C407F1">
      <w:pPr>
        <w:rPr>
          <w:rFonts w:ascii="Times New Roman" w:hAnsi="Times New Roman"/>
          <w:sz w:val="28"/>
          <w:szCs w:val="28"/>
          <w:lang w:eastAsia="ru-RU"/>
        </w:rPr>
      </w:pPr>
    </w:p>
    <w:p w:rsidR="00EF5145" w:rsidRP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</w:p>
    <w:p w:rsidR="00EF5145" w:rsidRP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</w:p>
    <w:p w:rsidR="00EF5145" w:rsidRPr="00EF5145" w:rsidRDefault="00EF5145" w:rsidP="00EF5145">
      <w:pPr>
        <w:tabs>
          <w:tab w:val="left" w:pos="7470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EF5145" w:rsidRP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</w:p>
    <w:p w:rsid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</w:p>
    <w:p w:rsidR="00EF5145" w:rsidRDefault="00EF5145" w:rsidP="00EF5145">
      <w:pPr>
        <w:tabs>
          <w:tab w:val="left" w:pos="130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   Тимус                                                    Щитовидная железа</w:t>
      </w:r>
    </w:p>
    <w:p w:rsidR="00EF5145" w:rsidRP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  <w:r w:rsidRPr="00EF514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CDB7FBB" wp14:editId="4BC006B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86050" cy="2592705"/>
            <wp:effectExtent l="0" t="0" r="0" b="0"/>
            <wp:wrapNone/>
            <wp:docPr id="28" name="Рисунок 28" descr="https://pp.userapi.com/c849320/v849320964/184cbd/Rqz1rWPip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9320/v849320964/184cbd/Rqz1rWPip5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34755" r="5548"/>
                    <a:stretch/>
                  </pic:blipFill>
                  <pic:spPr bwMode="auto">
                    <a:xfrm>
                      <a:off x="0" y="0"/>
                      <a:ext cx="2686050" cy="2592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14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318A349" wp14:editId="333CD8F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467663" cy="2485978"/>
            <wp:effectExtent l="0" t="0" r="8890" b="0"/>
            <wp:wrapNone/>
            <wp:docPr id="30" name="Рисунок 30" descr="https://pp.userapi.com/c851024/v851024964/110b6c/Cwj5rxIFE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024/v851024964/110b6c/Cwj5rxIFEk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t="29826" r="8114" b="3778"/>
                    <a:stretch/>
                  </pic:blipFill>
                  <pic:spPr bwMode="auto">
                    <a:xfrm>
                      <a:off x="0" y="0"/>
                      <a:ext cx="2467663" cy="24859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145" w:rsidRP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</w:p>
    <w:p w:rsidR="00EF5145" w:rsidRP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</w:p>
    <w:p w:rsidR="00EF5145" w:rsidRP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</w:p>
    <w:p w:rsidR="00EF5145" w:rsidRDefault="00EF5145" w:rsidP="00EF5145">
      <w:pPr>
        <w:rPr>
          <w:rFonts w:ascii="Times New Roman" w:hAnsi="Times New Roman"/>
          <w:sz w:val="28"/>
          <w:szCs w:val="28"/>
          <w:lang w:eastAsia="ru-RU"/>
        </w:rPr>
      </w:pPr>
    </w:p>
    <w:p w:rsidR="00C407F1" w:rsidRPr="00EF5145" w:rsidRDefault="00C407F1" w:rsidP="00EF5145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F5145" w:rsidRDefault="00EF5145" w:rsidP="00EF5145">
      <w:pPr>
        <w:tabs>
          <w:tab w:val="left" w:pos="1305"/>
        </w:tabs>
        <w:rPr>
          <w:rFonts w:ascii="Times New Roman" w:hAnsi="Times New Roman"/>
          <w:sz w:val="28"/>
          <w:szCs w:val="28"/>
          <w:lang w:eastAsia="ru-RU"/>
        </w:rPr>
      </w:pPr>
    </w:p>
    <w:p w:rsidR="00EF5145" w:rsidRDefault="00EF5145" w:rsidP="00EF5145">
      <w:pPr>
        <w:tabs>
          <w:tab w:val="left" w:pos="130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Надпочечник                                             Паращитовидная железа</w:t>
      </w:r>
    </w:p>
    <w:p w:rsidR="00EF5145" w:rsidRDefault="00EF5145" w:rsidP="00EF5145">
      <w:pPr>
        <w:tabs>
          <w:tab w:val="left" w:pos="1305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окончанию работы микроскоп был обработан 70% этиловым спиртом.</w:t>
      </w:r>
    </w:p>
    <w:p w:rsidR="001426B8" w:rsidRDefault="001426B8" w:rsidP="001426B8">
      <w:pPr>
        <w:pStyle w:val="1"/>
        <w:jc w:val="center"/>
        <w:rPr>
          <w:lang w:eastAsia="ru-RU"/>
        </w:rPr>
      </w:pPr>
      <w:r>
        <w:rPr>
          <w:lang w:eastAsia="ru-RU"/>
        </w:rPr>
        <w:t>12 день производственной практики, 01.05.2019</w:t>
      </w:r>
    </w:p>
    <w:p w:rsidR="001426B8" w:rsidRDefault="001426B8" w:rsidP="001426B8">
      <w:pPr>
        <w:jc w:val="both"/>
        <w:rPr>
          <w:rFonts w:ascii="Times New Roman" w:hAnsi="Times New Roman"/>
          <w:sz w:val="28"/>
          <w:szCs w:val="28"/>
        </w:rPr>
      </w:pPr>
      <w:r w:rsidRPr="001426B8">
        <w:rPr>
          <w:rFonts w:ascii="Times New Roman" w:hAnsi="Times New Roman"/>
          <w:sz w:val="28"/>
          <w:szCs w:val="28"/>
        </w:rPr>
        <w:t>Методический день: заполнение дневника производственной практики.</w:t>
      </w:r>
    </w:p>
    <w:p w:rsidR="001426B8" w:rsidRDefault="001426B8" w:rsidP="001426B8">
      <w:pPr>
        <w:pStyle w:val="1"/>
        <w:jc w:val="center"/>
        <w:rPr>
          <w:lang w:eastAsia="ru-RU"/>
        </w:rPr>
      </w:pPr>
      <w:r>
        <w:rPr>
          <w:lang w:eastAsia="ru-RU"/>
        </w:rPr>
        <w:t>13 день производственной практики, 02.05.2019</w:t>
      </w:r>
    </w:p>
    <w:p w:rsidR="001426B8" w:rsidRDefault="001426B8" w:rsidP="001426B8">
      <w:pPr>
        <w:jc w:val="both"/>
        <w:rPr>
          <w:rFonts w:ascii="Times New Roman" w:hAnsi="Times New Roman"/>
          <w:sz w:val="28"/>
          <w:szCs w:val="28"/>
        </w:rPr>
      </w:pPr>
      <w:r w:rsidRPr="001426B8">
        <w:rPr>
          <w:rFonts w:ascii="Times New Roman" w:hAnsi="Times New Roman"/>
          <w:sz w:val="28"/>
          <w:szCs w:val="28"/>
        </w:rPr>
        <w:t>Методический день: заполнение дневника производственной практики.</w:t>
      </w:r>
    </w:p>
    <w:p w:rsidR="001426B8" w:rsidRDefault="001426B8" w:rsidP="001426B8">
      <w:pPr>
        <w:pStyle w:val="1"/>
        <w:jc w:val="center"/>
        <w:rPr>
          <w:lang w:eastAsia="ru-RU"/>
        </w:rPr>
      </w:pPr>
      <w:r>
        <w:rPr>
          <w:lang w:eastAsia="ru-RU"/>
        </w:rPr>
        <w:t>14 день производственной практики, 03.05.2019</w:t>
      </w:r>
    </w:p>
    <w:p w:rsidR="001426B8" w:rsidRDefault="001426B8" w:rsidP="001426B8">
      <w:pPr>
        <w:jc w:val="both"/>
        <w:rPr>
          <w:rFonts w:ascii="Times New Roman" w:hAnsi="Times New Roman"/>
          <w:sz w:val="28"/>
          <w:szCs w:val="28"/>
        </w:rPr>
      </w:pPr>
      <w:r w:rsidRPr="001426B8">
        <w:rPr>
          <w:rFonts w:ascii="Times New Roman" w:hAnsi="Times New Roman"/>
          <w:sz w:val="28"/>
          <w:szCs w:val="28"/>
        </w:rPr>
        <w:t>Методический день: заполнение дневника производственной практики.</w:t>
      </w:r>
    </w:p>
    <w:p w:rsidR="001426B8" w:rsidRDefault="001426B8" w:rsidP="001426B8">
      <w:pPr>
        <w:pStyle w:val="1"/>
        <w:jc w:val="center"/>
        <w:rPr>
          <w:lang w:eastAsia="ru-RU"/>
        </w:rPr>
      </w:pPr>
      <w:r>
        <w:rPr>
          <w:lang w:eastAsia="ru-RU"/>
        </w:rPr>
        <w:t>15 день производственной практики, 04.05.2019</w:t>
      </w:r>
    </w:p>
    <w:p w:rsidR="001426B8" w:rsidRPr="001426B8" w:rsidRDefault="001426B8" w:rsidP="001426B8">
      <w:pPr>
        <w:jc w:val="both"/>
        <w:rPr>
          <w:rFonts w:ascii="Times New Roman" w:hAnsi="Times New Roman"/>
          <w:sz w:val="28"/>
          <w:szCs w:val="28"/>
        </w:rPr>
      </w:pPr>
      <w:r w:rsidRPr="001426B8">
        <w:rPr>
          <w:rFonts w:ascii="Times New Roman" w:hAnsi="Times New Roman"/>
          <w:sz w:val="28"/>
          <w:szCs w:val="28"/>
        </w:rPr>
        <w:t>Методический день: заполнение дневника производственной практики.</w:t>
      </w:r>
    </w:p>
    <w:p w:rsidR="00EF5145" w:rsidRDefault="001426B8" w:rsidP="00EF5145">
      <w:pPr>
        <w:pStyle w:val="1"/>
        <w:jc w:val="center"/>
        <w:rPr>
          <w:lang w:eastAsia="ru-RU"/>
        </w:rPr>
      </w:pPr>
      <w:r>
        <w:rPr>
          <w:lang w:eastAsia="ru-RU"/>
        </w:rPr>
        <w:lastRenderedPageBreak/>
        <w:t>16</w:t>
      </w:r>
      <w:r w:rsidR="00EF5145">
        <w:rPr>
          <w:lang w:eastAsia="ru-RU"/>
        </w:rPr>
        <w:t xml:space="preserve"> де</w:t>
      </w:r>
      <w:r>
        <w:rPr>
          <w:lang w:eastAsia="ru-RU"/>
        </w:rPr>
        <w:t>нь производственной практики, 06.05</w:t>
      </w:r>
      <w:r w:rsidR="00EF5145">
        <w:rPr>
          <w:lang w:eastAsia="ru-RU"/>
        </w:rPr>
        <w:t>.2019</w:t>
      </w:r>
    </w:p>
    <w:p w:rsidR="00EF5145" w:rsidRDefault="00EF5145" w:rsidP="00EF5145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EF5145">
        <w:rPr>
          <w:rFonts w:ascii="Times New Roman" w:hAnsi="Times New Roman"/>
          <w:sz w:val="28"/>
          <w:szCs w:val="28"/>
          <w:lang w:eastAsia="ru-RU"/>
        </w:rPr>
        <w:t>Проведение подготовки предметных стекол для нанесения параф</w:t>
      </w:r>
      <w:r w:rsidR="00363DCE">
        <w:rPr>
          <w:rFonts w:ascii="Times New Roman" w:hAnsi="Times New Roman"/>
          <w:sz w:val="28"/>
          <w:szCs w:val="28"/>
          <w:lang w:eastAsia="ru-RU"/>
        </w:rPr>
        <w:t>иновых срезов.</w:t>
      </w:r>
    </w:p>
    <w:p w:rsidR="00363DCE" w:rsidRDefault="00363DCE" w:rsidP="00EF5145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предметных стеклах пр</w:t>
      </w:r>
      <w:r w:rsidR="00ED4990">
        <w:rPr>
          <w:rFonts w:ascii="Times New Roman" w:hAnsi="Times New Roman"/>
          <w:sz w:val="28"/>
          <w:szCs w:val="28"/>
          <w:lang w:eastAsia="ru-RU"/>
        </w:rPr>
        <w:t>оизводится печать с помощью системы маркировки стекол «</w:t>
      </w:r>
      <w:r w:rsidR="00ED4990">
        <w:rPr>
          <w:rFonts w:ascii="Times New Roman" w:hAnsi="Times New Roman"/>
          <w:sz w:val="28"/>
          <w:szCs w:val="28"/>
          <w:lang w:val="en-US" w:eastAsia="ru-RU"/>
        </w:rPr>
        <w:t>SlideMate</w:t>
      </w:r>
      <w:r w:rsidR="00ED4990">
        <w:rPr>
          <w:rFonts w:ascii="Times New Roman" w:hAnsi="Times New Roman"/>
          <w:sz w:val="28"/>
          <w:szCs w:val="28"/>
          <w:lang w:eastAsia="ru-RU"/>
        </w:rPr>
        <w:t>».</w:t>
      </w:r>
    </w:p>
    <w:p w:rsidR="00ED4990" w:rsidRDefault="00ED4990" w:rsidP="00EF5145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Это высокопроизводительный автоматический прибор для маркировки предметных стекол. С помощью данного прибора удобно работать с печатью стекол по требованию, используя для быстрой печати сканер, для сканирования штрих-кода с кассеты. Это исключает ошибки, позволяя лаборатории печатать точную информацию в момент изготовления препаратов. </w:t>
      </w:r>
    </w:p>
    <w:p w:rsidR="00ED4990" w:rsidRDefault="00ED4990" w:rsidP="00EF5145">
      <w:pPr>
        <w:jc w:val="both"/>
      </w:pPr>
      <w:r w:rsidRPr="00ED49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3894" cy="3695700"/>
            <wp:effectExtent l="0" t="0" r="0" b="0"/>
            <wp:docPr id="31" name="Рисунок 31" descr="https://pp.userapi.com/c844618/v844618051/20260b/GI48S1Jtr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4618/v844618051/20260b/GI48S1JtrY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7336" r="20622" b="20733"/>
                    <a:stretch/>
                  </pic:blipFill>
                  <pic:spPr bwMode="auto">
                    <a:xfrm>
                      <a:off x="0" y="0"/>
                      <a:ext cx="2831421" cy="3705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4990">
        <w:t xml:space="preserve"> </w:t>
      </w:r>
      <w:r w:rsidRPr="00ED49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3134928"/>
            <wp:effectExtent l="0" t="0" r="0" b="8890"/>
            <wp:docPr id="192" name="Рисунок 192" descr="https://pp.userapi.com/c844521/v844521051/205b85/pWgJfeDg0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4521/v844521051/205b85/pWgJfeDg0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9" t="27059" r="30395" b="16633"/>
                    <a:stretch/>
                  </pic:blipFill>
                  <pic:spPr bwMode="auto">
                    <a:xfrm>
                      <a:off x="0" y="0"/>
                      <a:ext cx="1584593" cy="323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990" w:rsidRDefault="001426B8" w:rsidP="00ED4990">
      <w:pPr>
        <w:pStyle w:val="1"/>
        <w:jc w:val="center"/>
        <w:rPr>
          <w:lang w:eastAsia="ru-RU"/>
        </w:rPr>
      </w:pPr>
      <w:r>
        <w:rPr>
          <w:lang w:eastAsia="ru-RU"/>
        </w:rPr>
        <w:t>17</w:t>
      </w:r>
      <w:r w:rsidR="00ED4990">
        <w:rPr>
          <w:lang w:eastAsia="ru-RU"/>
        </w:rPr>
        <w:t xml:space="preserve"> де</w:t>
      </w:r>
      <w:r>
        <w:rPr>
          <w:lang w:eastAsia="ru-RU"/>
        </w:rPr>
        <w:t>нь производственной практики, 07</w:t>
      </w:r>
      <w:r w:rsidR="00ED4990">
        <w:rPr>
          <w:lang w:eastAsia="ru-RU"/>
        </w:rPr>
        <w:t>.05.2019</w:t>
      </w:r>
    </w:p>
    <w:p w:rsidR="002B5193" w:rsidRPr="0087488B" w:rsidRDefault="002B5193" w:rsidP="002B5193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7488B">
        <w:rPr>
          <w:rFonts w:ascii="Times New Roman" w:hAnsi="Times New Roman"/>
          <w:sz w:val="28"/>
          <w:szCs w:val="28"/>
          <w:lang w:eastAsia="ru-RU"/>
        </w:rPr>
        <w:t>Проведена архивация парафиновых блоков, остав</w:t>
      </w:r>
      <w:r>
        <w:rPr>
          <w:rFonts w:ascii="Times New Roman" w:hAnsi="Times New Roman"/>
          <w:sz w:val="28"/>
          <w:szCs w:val="28"/>
          <w:lang w:eastAsia="ru-RU"/>
        </w:rPr>
        <w:t>шихся после исследования (30</w:t>
      </w:r>
      <w:r w:rsidRPr="0087488B">
        <w:rPr>
          <w:rFonts w:ascii="Times New Roman" w:hAnsi="Times New Roman"/>
          <w:sz w:val="28"/>
          <w:szCs w:val="28"/>
          <w:lang w:eastAsia="ru-RU"/>
        </w:rPr>
        <w:t xml:space="preserve"> шт).</w:t>
      </w:r>
    </w:p>
    <w:p w:rsidR="002B5193" w:rsidRDefault="002B5193" w:rsidP="002B5193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7488B">
        <w:rPr>
          <w:rFonts w:ascii="Times New Roman" w:hAnsi="Times New Roman"/>
          <w:sz w:val="28"/>
          <w:szCs w:val="28"/>
          <w:lang w:eastAsia="ru-RU"/>
        </w:rPr>
        <w:t>Данные парафиновые блоки также могут применяться для проведения повторного исследования по указанию лечащего врача и подлежат хранению в больнице до 10 лет. Архивации может подвергаться как биопсийный (операционный), так и аутопсийный материал.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B5193" w:rsidRDefault="002B5193" w:rsidP="002B5193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Блоки аккуратно помещаются в полиэтиленовый мешочек с замком «зип-лок», обеспечивающий блокам защиту от влаги и механических повреждений. Каждый пакет маркируется по общему номеру блоков.</w:t>
      </w:r>
    </w:p>
    <w:p w:rsidR="002B5193" w:rsidRDefault="002B5193" w:rsidP="002B5193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51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454400"/>
            <wp:effectExtent l="0" t="0" r="0" b="0"/>
            <wp:docPr id="195" name="Рисунок 195" descr="https://pp.userapi.com/c855320/v855320240/37528/XOeyCli3p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5320/v855320240/37528/XOeyCli3pT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71" cy="345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5193" w:rsidRPr="00DA07CD" w:rsidRDefault="002B5193" w:rsidP="002B5193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Было приготовлено 17 парафиновых блоков.</w:t>
      </w:r>
    </w:p>
    <w:p w:rsidR="002B5193" w:rsidRDefault="002B5193" w:rsidP="002B519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Позже из изготовленных блоков были приготовлены парафиновые срезы.</w:t>
      </w:r>
    </w:p>
    <w:p w:rsidR="001426B8" w:rsidRDefault="001426B8" w:rsidP="001426B8">
      <w:pPr>
        <w:pStyle w:val="1"/>
        <w:jc w:val="center"/>
        <w:rPr>
          <w:lang w:eastAsia="ru-RU"/>
        </w:rPr>
      </w:pPr>
      <w:r>
        <w:rPr>
          <w:lang w:eastAsia="ru-RU"/>
        </w:rPr>
        <w:t xml:space="preserve">18 день производственной практики, </w:t>
      </w:r>
      <w:r w:rsidR="00923E0E">
        <w:rPr>
          <w:lang w:eastAsia="ru-RU"/>
        </w:rPr>
        <w:t>08.05.2019</w:t>
      </w:r>
    </w:p>
    <w:p w:rsidR="00923E0E" w:rsidRDefault="00923E0E" w:rsidP="00923E0E">
      <w:pPr>
        <w:rPr>
          <w:rFonts w:ascii="Times New Roman" w:hAnsi="Times New Roman"/>
          <w:sz w:val="28"/>
          <w:szCs w:val="28"/>
          <w:lang w:eastAsia="ru-RU"/>
        </w:rPr>
      </w:pPr>
      <w:r w:rsidRPr="00923E0E">
        <w:rPr>
          <w:rFonts w:ascii="Times New Roman" w:hAnsi="Times New Roman"/>
          <w:sz w:val="28"/>
          <w:szCs w:val="28"/>
          <w:lang w:eastAsia="ru-RU"/>
        </w:rPr>
        <w:t>Защита дневников производственной практики.</w:t>
      </w:r>
    </w:p>
    <w:p w:rsidR="00923E0E" w:rsidRDefault="00923E0E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923E0E" w:rsidRPr="001321E7" w:rsidRDefault="00923E0E" w:rsidP="00923E0E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>2. Текстовой отчет</w:t>
      </w:r>
    </w:p>
    <w:p w:rsidR="00923E0E" w:rsidRPr="00205FDE" w:rsidRDefault="00923E0E" w:rsidP="00923E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923E0E" w:rsidRPr="00405FF3" w:rsidTr="007D06C4">
        <w:tc>
          <w:tcPr>
            <w:tcW w:w="9571" w:type="dxa"/>
          </w:tcPr>
          <w:p w:rsidR="00923E0E" w:rsidRPr="00405FF3" w:rsidRDefault="00923E0E" w:rsidP="00923E0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923E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923E0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tabs>
                <w:tab w:val="left" w:pos="64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9964C8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923E0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923E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923E0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23E0E" w:rsidRPr="00405FF3" w:rsidTr="007D06C4">
        <w:tc>
          <w:tcPr>
            <w:tcW w:w="9571" w:type="dxa"/>
          </w:tcPr>
          <w:p w:rsidR="00923E0E" w:rsidRPr="00405FF3" w:rsidRDefault="00923E0E" w:rsidP="007D06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923E0E" w:rsidRPr="00405FF3" w:rsidRDefault="00923E0E" w:rsidP="00923E0E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923E0E" w:rsidRPr="007F19D1" w:rsidRDefault="00923E0E" w:rsidP="00923E0E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923E0E" w:rsidRPr="00405FF3" w:rsidRDefault="00923E0E" w:rsidP="00923E0E">
      <w:pPr>
        <w:jc w:val="both"/>
        <w:rPr>
          <w:rFonts w:ascii="Times New Roman" w:hAnsi="Times New Roman"/>
          <w:b/>
          <w:bCs/>
          <w:sz w:val="24"/>
        </w:rPr>
      </w:pPr>
    </w:p>
    <w:p w:rsidR="00923E0E" w:rsidRPr="00405FF3" w:rsidRDefault="00923E0E" w:rsidP="00923E0E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923E0E" w:rsidRPr="009C7138" w:rsidRDefault="00923E0E" w:rsidP="00923E0E">
      <w:pPr>
        <w:jc w:val="center"/>
        <w:rPr>
          <w:rFonts w:ascii="Times New Roman" w:hAnsi="Times New Roman"/>
          <w:b/>
          <w:sz w:val="28"/>
        </w:rPr>
      </w:pPr>
      <w:r w:rsidRPr="009C7138">
        <w:rPr>
          <w:rFonts w:ascii="Times New Roman" w:hAnsi="Times New Roman"/>
          <w:b/>
          <w:sz w:val="28"/>
        </w:rPr>
        <w:lastRenderedPageBreak/>
        <w:t>Аттестационный лист производственной практики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Студент (Фамилия И.О.) ______________________________________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Обучающийся на 3 курсе по специальности 31.02.03 «Лабораторная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диагностика»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при прохождении производственной практики по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ПМ 05 Проведение лабораторных гистологических исследований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МДК 05.01 Теория и практика лабораторных гистологических исследований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с _________ 20__г</w:t>
      </w:r>
      <w:r>
        <w:rPr>
          <w:rFonts w:ascii="Times New Roman" w:hAnsi="Times New Roman"/>
          <w:sz w:val="28"/>
        </w:rPr>
        <w:t xml:space="preserve">. по __________ 20__г. в объеме </w:t>
      </w:r>
      <w:r w:rsidRPr="00F34731">
        <w:rPr>
          <w:rFonts w:ascii="Times New Roman" w:hAnsi="Times New Roman"/>
          <w:sz w:val="28"/>
          <w:u w:val="single"/>
        </w:rPr>
        <w:t>108</w:t>
      </w:r>
      <w:r>
        <w:rPr>
          <w:rFonts w:ascii="Times New Roman" w:hAnsi="Times New Roman"/>
          <w:sz w:val="28"/>
        </w:rPr>
        <w:t xml:space="preserve"> </w:t>
      </w:r>
      <w:r w:rsidRPr="009C7138">
        <w:rPr>
          <w:rFonts w:ascii="Times New Roman" w:hAnsi="Times New Roman"/>
          <w:sz w:val="28"/>
        </w:rPr>
        <w:t>часов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в организации___________________________________________________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освоил общие компетенции ОК 1 – ОК 14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_______________________________________________________________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освоил профессиональные компетенции ПК 5.1, ПК 5.2,</w:t>
      </w:r>
      <w:r w:rsidR="003E2A94">
        <w:rPr>
          <w:rFonts w:ascii="Times New Roman" w:hAnsi="Times New Roman"/>
          <w:sz w:val="28"/>
        </w:rPr>
        <w:t xml:space="preserve"> </w:t>
      </w:r>
      <w:r w:rsidRPr="009C7138">
        <w:rPr>
          <w:rFonts w:ascii="Times New Roman" w:hAnsi="Times New Roman"/>
          <w:sz w:val="28"/>
        </w:rPr>
        <w:t>ПК 5.3, ПК5.4,</w:t>
      </w:r>
    </w:p>
    <w:p w:rsidR="00923E0E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 w:rsidRPr="009C7138">
        <w:rPr>
          <w:rFonts w:ascii="Times New Roman" w:hAnsi="Times New Roman"/>
          <w:sz w:val="28"/>
        </w:rPr>
        <w:t>ПК5.4</w:t>
      </w:r>
    </w:p>
    <w:p w:rsidR="00923E0E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61"/>
        <w:gridCol w:w="7117"/>
        <w:gridCol w:w="1367"/>
      </w:tblGrid>
      <w:tr w:rsidR="00923E0E" w:rsidTr="007D06C4">
        <w:tc>
          <w:tcPr>
            <w:tcW w:w="861" w:type="dxa"/>
          </w:tcPr>
          <w:p w:rsidR="00923E0E" w:rsidRPr="009C7138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№п</w:t>
            </w:r>
            <w:r>
              <w:rPr>
                <w:rFonts w:ascii="Times New Roman" w:hAnsi="Times New Roman"/>
                <w:sz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</w:rPr>
              <w:t>п</w:t>
            </w:r>
          </w:p>
        </w:tc>
        <w:tc>
          <w:tcPr>
            <w:tcW w:w="733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Этапы аттестации производственной практики</w:t>
            </w:r>
          </w:p>
        </w:tc>
        <w:tc>
          <w:tcPr>
            <w:tcW w:w="138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Оценка</w:t>
            </w:r>
          </w:p>
        </w:tc>
      </w:tr>
      <w:tr w:rsidR="00923E0E" w:rsidTr="007D06C4">
        <w:tc>
          <w:tcPr>
            <w:tcW w:w="861" w:type="dxa"/>
          </w:tcPr>
          <w:p w:rsidR="00923E0E" w:rsidRDefault="00923E0E" w:rsidP="008613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733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Оценка общего руководителя производственной практики</w:t>
            </w:r>
          </w:p>
        </w:tc>
        <w:tc>
          <w:tcPr>
            <w:tcW w:w="138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923E0E" w:rsidTr="007D06C4">
        <w:tc>
          <w:tcPr>
            <w:tcW w:w="861" w:type="dxa"/>
          </w:tcPr>
          <w:p w:rsidR="00923E0E" w:rsidRDefault="00923E0E" w:rsidP="008613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733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Дневник практики</w:t>
            </w:r>
          </w:p>
        </w:tc>
        <w:tc>
          <w:tcPr>
            <w:tcW w:w="138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923E0E" w:rsidTr="007D06C4">
        <w:tc>
          <w:tcPr>
            <w:tcW w:w="861" w:type="dxa"/>
          </w:tcPr>
          <w:p w:rsidR="00923E0E" w:rsidRDefault="00923E0E" w:rsidP="008613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733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Индивидуальное занятие</w:t>
            </w:r>
          </w:p>
        </w:tc>
        <w:tc>
          <w:tcPr>
            <w:tcW w:w="138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923E0E" w:rsidTr="007D06C4">
        <w:tc>
          <w:tcPr>
            <w:tcW w:w="861" w:type="dxa"/>
          </w:tcPr>
          <w:p w:rsidR="00923E0E" w:rsidRDefault="00923E0E" w:rsidP="008613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733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зачет</w:t>
            </w:r>
          </w:p>
        </w:tc>
        <w:tc>
          <w:tcPr>
            <w:tcW w:w="138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923E0E" w:rsidTr="007D06C4">
        <w:tc>
          <w:tcPr>
            <w:tcW w:w="861" w:type="dxa"/>
          </w:tcPr>
          <w:p w:rsidR="00923E0E" w:rsidRDefault="00923E0E" w:rsidP="008613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7330" w:type="dxa"/>
          </w:tcPr>
          <w:p w:rsidR="00923E0E" w:rsidRPr="009C7138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Итоговая оценка по производственной практике</w:t>
            </w:r>
          </w:p>
        </w:tc>
        <w:tc>
          <w:tcPr>
            <w:tcW w:w="1380" w:type="dxa"/>
          </w:tcPr>
          <w:p w:rsidR="00923E0E" w:rsidRDefault="00923E0E" w:rsidP="0086134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923E0E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</w:p>
    <w:p w:rsidR="00923E0E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</w:p>
    <w:p w:rsidR="00923E0E" w:rsidRPr="005C11E7" w:rsidRDefault="00923E0E" w:rsidP="008613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11E7">
        <w:rPr>
          <w:rFonts w:ascii="Times New Roman" w:hAnsi="Times New Roman"/>
          <w:sz w:val="28"/>
          <w:szCs w:val="28"/>
        </w:rPr>
        <w:t>Дата                 _______________                                 Ф.И.О. _______________</w:t>
      </w:r>
    </w:p>
    <w:p w:rsidR="00923E0E" w:rsidRPr="005C11E7" w:rsidRDefault="00923E0E" w:rsidP="00E501D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C11E7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от организации)</w:t>
      </w:r>
    </w:p>
    <w:p w:rsidR="00923E0E" w:rsidRPr="005C11E7" w:rsidRDefault="00923E0E" w:rsidP="008613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C11E7">
        <w:rPr>
          <w:rFonts w:ascii="Times New Roman" w:hAnsi="Times New Roman"/>
          <w:sz w:val="20"/>
          <w:szCs w:val="20"/>
        </w:rPr>
        <w:t>МП организации</w:t>
      </w:r>
    </w:p>
    <w:p w:rsidR="00923E0E" w:rsidRPr="005C11E7" w:rsidRDefault="00923E0E" w:rsidP="0086134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23E0E" w:rsidRPr="005C11E7" w:rsidRDefault="00923E0E" w:rsidP="008613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3E0E" w:rsidRPr="005C11E7" w:rsidRDefault="00923E0E" w:rsidP="008613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3E0E" w:rsidRPr="005C11E7" w:rsidRDefault="00923E0E" w:rsidP="0086134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32FD89" wp14:editId="3E352D89">
                <wp:simplePos x="0" y="0"/>
                <wp:positionH relativeFrom="column">
                  <wp:posOffset>4796790</wp:posOffset>
                </wp:positionH>
                <wp:positionV relativeFrom="paragraph">
                  <wp:posOffset>207010</wp:posOffset>
                </wp:positionV>
                <wp:extent cx="1000125" cy="1"/>
                <wp:effectExtent l="0" t="0" r="9525" b="190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E408D" id="Прямая соединительная линия 196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7.7pt,16.3pt" to="456.4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" strokecolor="black [3213]" strokeweight=".5pt">
                <v:stroke joinstyle="miter"/>
              </v:line>
            </w:pict>
          </mc:Fallback>
        </mc:AlternateContent>
      </w:r>
      <w:r w:rsidRPr="005C11E7">
        <w:rPr>
          <w:rFonts w:ascii="Times New Roman" w:hAnsi="Times New Roman"/>
          <w:sz w:val="28"/>
          <w:szCs w:val="28"/>
        </w:rPr>
        <w:t xml:space="preserve">Дата                    методический руководитель _________Ф.И.О.                                                                                  </w:t>
      </w:r>
    </w:p>
    <w:p w:rsidR="00923E0E" w:rsidRDefault="00923E0E" w:rsidP="0086134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23E0E" w:rsidRPr="005C11E7" w:rsidRDefault="00923E0E" w:rsidP="008613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C11E7">
        <w:rPr>
          <w:rFonts w:ascii="Times New Roman" w:hAnsi="Times New Roman"/>
          <w:sz w:val="20"/>
          <w:szCs w:val="20"/>
        </w:rPr>
        <w:t>МП учебного отдела</w:t>
      </w:r>
    </w:p>
    <w:p w:rsidR="00923E0E" w:rsidRPr="009C7138" w:rsidRDefault="00923E0E" w:rsidP="00861341">
      <w:pPr>
        <w:spacing w:after="0" w:line="240" w:lineRule="auto"/>
        <w:rPr>
          <w:rFonts w:ascii="Times New Roman" w:hAnsi="Times New Roman"/>
          <w:sz w:val="28"/>
        </w:rPr>
      </w:pPr>
    </w:p>
    <w:p w:rsidR="00923E0E" w:rsidRPr="00923E0E" w:rsidRDefault="00923E0E" w:rsidP="00923E0E">
      <w:pPr>
        <w:rPr>
          <w:rFonts w:ascii="Times New Roman" w:hAnsi="Times New Roman"/>
          <w:sz w:val="28"/>
          <w:szCs w:val="28"/>
          <w:lang w:eastAsia="ru-RU"/>
        </w:rPr>
      </w:pPr>
    </w:p>
    <w:p w:rsidR="002B5193" w:rsidRPr="002B5193" w:rsidRDefault="002B5193" w:rsidP="002B5193">
      <w:pPr>
        <w:rPr>
          <w:lang w:eastAsia="ru-RU"/>
        </w:rPr>
      </w:pPr>
    </w:p>
    <w:p w:rsidR="00077419" w:rsidRPr="00077419" w:rsidRDefault="00077419" w:rsidP="00077419"/>
    <w:p w:rsidR="00077419" w:rsidRDefault="00077419" w:rsidP="00077419">
      <w:pPr>
        <w:spacing w:after="160" w:line="259" w:lineRule="auto"/>
        <w:jc w:val="both"/>
      </w:pPr>
    </w:p>
    <w:p w:rsidR="00077419" w:rsidRPr="00077419" w:rsidRDefault="00077419" w:rsidP="00077419">
      <w:pPr>
        <w:rPr>
          <w:lang w:eastAsia="ru-RU"/>
        </w:rPr>
      </w:pPr>
    </w:p>
    <w:p w:rsidR="00ED4990" w:rsidRPr="00ED4990" w:rsidRDefault="00ED4990" w:rsidP="00ED4990">
      <w:pPr>
        <w:rPr>
          <w:lang w:eastAsia="ru-RU"/>
        </w:rPr>
      </w:pPr>
    </w:p>
    <w:sectPr w:rsidR="00ED4990" w:rsidRPr="00ED4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B15" w:rsidRDefault="00721B15" w:rsidP="00C55E23">
      <w:pPr>
        <w:spacing w:after="0" w:line="240" w:lineRule="auto"/>
      </w:pPr>
      <w:r>
        <w:separator/>
      </w:r>
    </w:p>
  </w:endnote>
  <w:endnote w:type="continuationSeparator" w:id="0">
    <w:p w:rsidR="00721B15" w:rsidRDefault="00721B15" w:rsidP="00C55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B15" w:rsidRDefault="00721B15" w:rsidP="00C55E23">
      <w:pPr>
        <w:spacing w:after="0" w:line="240" w:lineRule="auto"/>
      </w:pPr>
      <w:r>
        <w:separator/>
      </w:r>
    </w:p>
  </w:footnote>
  <w:footnote w:type="continuationSeparator" w:id="0">
    <w:p w:rsidR="00721B15" w:rsidRDefault="00721B15" w:rsidP="00C55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A27B3"/>
    <w:multiLevelType w:val="hybridMultilevel"/>
    <w:tmpl w:val="514E9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826B7"/>
    <w:multiLevelType w:val="hybridMultilevel"/>
    <w:tmpl w:val="01F45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C481A"/>
    <w:multiLevelType w:val="hybridMultilevel"/>
    <w:tmpl w:val="FB8027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496B8F"/>
    <w:multiLevelType w:val="hybridMultilevel"/>
    <w:tmpl w:val="3670A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032F4"/>
    <w:multiLevelType w:val="hybridMultilevel"/>
    <w:tmpl w:val="ED741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C474B"/>
    <w:multiLevelType w:val="hybridMultilevel"/>
    <w:tmpl w:val="AC20D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C4E8E"/>
    <w:multiLevelType w:val="hybridMultilevel"/>
    <w:tmpl w:val="A348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955DEB"/>
    <w:multiLevelType w:val="hybridMultilevel"/>
    <w:tmpl w:val="978AF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97E"/>
    <w:rsid w:val="00077419"/>
    <w:rsid w:val="001426B8"/>
    <w:rsid w:val="00181C14"/>
    <w:rsid w:val="00186867"/>
    <w:rsid w:val="002009E5"/>
    <w:rsid w:val="002B5193"/>
    <w:rsid w:val="002D35DC"/>
    <w:rsid w:val="00363DCE"/>
    <w:rsid w:val="003E2A94"/>
    <w:rsid w:val="004211CE"/>
    <w:rsid w:val="004363CD"/>
    <w:rsid w:val="004B39ED"/>
    <w:rsid w:val="004C4CC9"/>
    <w:rsid w:val="005257F2"/>
    <w:rsid w:val="005471B1"/>
    <w:rsid w:val="00594673"/>
    <w:rsid w:val="00637F54"/>
    <w:rsid w:val="00721B15"/>
    <w:rsid w:val="007C6785"/>
    <w:rsid w:val="00861341"/>
    <w:rsid w:val="0087488B"/>
    <w:rsid w:val="00881594"/>
    <w:rsid w:val="008F4589"/>
    <w:rsid w:val="009070BD"/>
    <w:rsid w:val="009226D8"/>
    <w:rsid w:val="00923E0E"/>
    <w:rsid w:val="009A40DF"/>
    <w:rsid w:val="00A42EAD"/>
    <w:rsid w:val="00A66243"/>
    <w:rsid w:val="00A8052F"/>
    <w:rsid w:val="00B22E90"/>
    <w:rsid w:val="00B85CF2"/>
    <w:rsid w:val="00BA60E6"/>
    <w:rsid w:val="00C407F1"/>
    <w:rsid w:val="00C55E23"/>
    <w:rsid w:val="00C702EC"/>
    <w:rsid w:val="00C71444"/>
    <w:rsid w:val="00C76E2A"/>
    <w:rsid w:val="00D10F70"/>
    <w:rsid w:val="00D46982"/>
    <w:rsid w:val="00D5397E"/>
    <w:rsid w:val="00DA07CD"/>
    <w:rsid w:val="00E501D3"/>
    <w:rsid w:val="00E8542A"/>
    <w:rsid w:val="00ED4990"/>
    <w:rsid w:val="00EF5145"/>
    <w:rsid w:val="00F72AB3"/>
    <w:rsid w:val="00F8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3DF8D7-90F0-49D9-9FAD-EAC079DE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F70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81C14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F70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1C14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Strong"/>
    <w:basedOn w:val="a0"/>
    <w:uiPriority w:val="22"/>
    <w:qFormat/>
    <w:rsid w:val="00D46982"/>
    <w:rPr>
      <w:b/>
      <w:bCs/>
    </w:rPr>
  </w:style>
  <w:style w:type="paragraph" w:styleId="a5">
    <w:name w:val="header"/>
    <w:basedOn w:val="a"/>
    <w:link w:val="a6"/>
    <w:uiPriority w:val="99"/>
    <w:unhideWhenUsed/>
    <w:rsid w:val="00C55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5E23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C55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5E23"/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unhideWhenUsed/>
    <w:rsid w:val="00C714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23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A4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A40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7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7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22</Pages>
  <Words>4302</Words>
  <Characters>24522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cp:lastPrinted>2019-05-06T17:20:00Z</cp:lastPrinted>
  <dcterms:created xsi:type="dcterms:W3CDTF">2019-05-05T14:12:00Z</dcterms:created>
  <dcterms:modified xsi:type="dcterms:W3CDTF">2019-05-06T17:31:00Z</dcterms:modified>
</cp:coreProperties>
</file>