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E8" w:rsidRPr="00461FE8" w:rsidRDefault="00461FE8" w:rsidP="00461F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u w:val="single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u w:val="single"/>
          <w:lang w:eastAsia="ru-RU"/>
        </w:rPr>
        <w:t>Гидроцефалия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План: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Причины</w:t>
      </w:r>
      <w:bookmarkStart w:id="0" w:name="_GoBack"/>
      <w:bookmarkEnd w:id="0"/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 Симптомы</w:t>
      </w:r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 Лечение</w:t>
      </w:r>
    </w:p>
    <w:p w:rsidR="00461FE8" w:rsidRPr="00461FE8" w:rsidRDefault="00461FE8" w:rsidP="00461F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 Шунтирование</w:t>
      </w:r>
    </w:p>
    <w:p w:rsidR="00461FE8" w:rsidRPr="00461FE8" w:rsidRDefault="00461FE8" w:rsidP="00461F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 Осложнения шунтирующих операций</w:t>
      </w:r>
    </w:p>
    <w:p w:rsidR="00461FE8" w:rsidRPr="00461FE8" w:rsidRDefault="00461FE8" w:rsidP="00461F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 Наружные дренирующие операции</w:t>
      </w:r>
    </w:p>
    <w:p w:rsidR="00461FE8" w:rsidRPr="00461FE8" w:rsidRDefault="00461FE8" w:rsidP="00461F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 Эндоскопическое лечение гидроцефалии</w:t>
      </w:r>
    </w:p>
    <w:p w:rsidR="00461FE8" w:rsidRPr="00461FE8" w:rsidRDefault="00461FE8" w:rsidP="00461F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 Эндоскопическая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вентрикулоцистерностомия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дна III желудочка</w:t>
      </w:r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Прогноз</w:t>
      </w:r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 Профилактика</w:t>
      </w:r>
    </w:p>
    <w:p w:rsid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Избыточная диагностика</w:t>
      </w:r>
    </w:p>
    <w:p w:rsidR="00461FE8" w:rsidRPr="00461FE8" w:rsidRDefault="00461FE8" w:rsidP="00461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Примечания</w:t>
      </w:r>
    </w:p>
    <w:p w:rsidR="00461FE8" w:rsidRPr="00461FE8" w:rsidRDefault="00461FE8" w:rsidP="00461FE8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Введение</w:t>
      </w:r>
    </w:p>
    <w:p w:rsidR="00461FE8" w:rsidRPr="00461FE8" w:rsidRDefault="00461FE8" w:rsidP="00461FE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Гидроцефали́я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 др.-греч. </w:t>
      </w:r>
      <w:proofErr w:type="spellStart"/>
      <w:r w:rsidRPr="00461FE8">
        <w:rPr>
          <w:rFonts w:ascii="Palatino Linotype" w:eastAsia="Times New Roman" w:hAnsi="Palatino Linotype" w:cs="Times New Roman"/>
          <w:color w:val="000000"/>
          <w:sz w:val="25"/>
          <w:szCs w:val="25"/>
          <w:lang w:eastAsia="ru-RU"/>
        </w:rPr>
        <w:t>ὕδωρ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вода и </w:t>
      </w:r>
      <w:proofErr w:type="spellStart"/>
      <w:r w:rsidRPr="00461FE8">
        <w:rPr>
          <w:rFonts w:ascii="Palatino Linotype" w:eastAsia="Times New Roman" w:hAnsi="Palatino Linotype" w:cs="Times New Roman"/>
          <w:color w:val="000000"/>
          <w:sz w:val="25"/>
          <w:szCs w:val="25"/>
          <w:lang w:eastAsia="ru-RU"/>
        </w:rPr>
        <w:t>κεφ</w:t>
      </w:r>
      <w:proofErr w:type="spellEnd"/>
      <w:r w:rsidRPr="00461FE8">
        <w:rPr>
          <w:rFonts w:ascii="Palatino Linotype" w:eastAsia="Times New Roman" w:hAnsi="Palatino Linotype" w:cs="Times New Roman"/>
          <w:color w:val="000000"/>
          <w:sz w:val="25"/>
          <w:szCs w:val="25"/>
          <w:lang w:eastAsia="ru-RU"/>
        </w:rPr>
        <w:t>αλή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голова), 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водя́нка</w:t>
      </w:r>
      <w:proofErr w:type="spellEnd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головно́го</w:t>
      </w:r>
      <w:proofErr w:type="spellEnd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мо́зга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— заболевание, характеризующееся избыточным скоплением цереброспинальной жидкости в желудочковой системе головного </w:t>
      </w:r>
      <w:proofErr w:type="gram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мозга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[</w:t>
      </w:r>
      <w:proofErr w:type="gram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1]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результате затруднения её перемещения от места секреции (желудочки головного мозга) к месту абсорбции в кровеносную систему (субарахноидальное пространство) — 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окклюзио́нная</w:t>
      </w:r>
      <w:proofErr w:type="spellEnd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гидроцефали́я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либо в результате нарушения абсорбции — 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арезорбти́вная</w:t>
      </w:r>
      <w:proofErr w:type="spellEnd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61F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гидроцефали́я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Причины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большинстве случаев, возникновение гидроцефалии у новорожденного обусловлено перенесёнными матерью во время беременности инфекционными заболеваниями (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цитомегаловирусная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инфекция), приводящими к нарушению работы желудочковой системы головного мозга плода. Это приводит к затруднению циркуляции ликвора и/или его избыточной продукции. Помимо врождённой гидроцефалии, может развиться (чаще всего в первые месяцы жизни новорожденного) и приобретённая гидроцефалия после перенесённых менингитов,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менингоэнцефалитов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травм головы, интоксикаций и т. д. Нарушение циркуляции цереброспинальной жидкости ведёт к повышению внутричерепного давления и так называемому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гипертензионно-гидроцефальному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синдрому. В результате оказываемого давления на участки мозга начинает снижаться зрение, возникают судороги, сдавление ствола головного мозга проявляется глазодвигательными расстройствами (косоглазие, 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парез взора вверх (симптом «заходящего солнца»)), слабость в верхних и нижних конечностях. Это может привести к смерти, грубым неврологическим расстройствам, снижению интеллектуальных способностей.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Симптомы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характерный признак гидроцефалии — опережающий рост окружности головы, приводящий к визуально хорошо определяемой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гидроцефальной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форме черепа, сильно увеличенного в объёме. Кроме того, признаком гидроцефалии у новорожденных может служить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выбухающий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напряжённый родничок, частое запрокидывание головы, смещение глазных яблок к низу. В местах, где не произошло нормального срастания костей черепа, могут образоваться округлые пульсирующие выпячивания. Нередко возникают косоглазие и нистагм. Иногда отмечаются снижение зрения и слуха, головные боли, тошнота.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Лечение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 Шунтирование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50-х годов XX-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века стандартным методом лечения любой формы гидроцефалии была шунтирующая операция для восстановления движения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ликворной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жидкости. Начиная с середины 80-х значительное место в лечении гидроцефалии стали занимать эндоскопические операции.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Лечение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окклюзионной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гидроцефалии с помощью шунтирования достаточно эффективно, однако, по данным различных источников, осложнения при этой операции составляют 40-60% случаев. При этом, в зависимости от причины, вызвавшей дисфункцию, весь шунт или его части должны быть заменены. Как показывает опыт, наиболее часто осложнения, требующие ревизии шунта, возникают в период от шести месяцев до одного года после операции. Большинство пациентов, которым проведена шунтирующая операция вынуждены перенести несколько хирургических вмешательств в течение жизни. В любом случае, как минимум, следует ожидать двух или более ревизий — ведь ребёнок растёт. После шунтирующих операций пациент становится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шунтзависимым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вся его дальнейшая жизнь будет зависеть от работы шунта.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Осложнения шунтирующих операций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Окклюзия (закупорка) как в желудочках головного мозга, так и в брюшной полости.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Инфицирование шунта, желудочков головного мозга, мозговых оболочек.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Механические повреждения шунта.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Гипердренирование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(быстрый сброс ликвора из желудочков) часто сопровождается обрывом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конвекситальных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вен и образованием гематом.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Гиподренирование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(медленный отток из желудочков) — операция в таком случае не эффективна.</w:t>
      </w:r>
    </w:p>
    <w:p w:rsidR="00461FE8" w:rsidRPr="00461FE8" w:rsidRDefault="00461FE8" w:rsidP="00461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эпилептического синдрома, пролежни органов брюшной полости и др.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3.3. Наружные дренирующие операции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метод выведения ликвора из желудочков головного мозга снаружи, применяется как мера отчаяния, сопровождаются наибольшим числом осложнений, особенно повышается риск инфицирования.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3.4. Эндоскопическое лечение гидроцефалии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эндоскопическое </w:t>
      </w:r>
      <w:proofErr w:type="gram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лечение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[</w:t>
      </w:r>
      <w:proofErr w:type="gram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2]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гидроцефалии является приоритетным направлением в мировой практике нейрохирургии. Виды оперативных эндоскопических вмешательств при гидроцефалии: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эндоскопическая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вентрикулоцистерностомия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дна III желудочка,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акведуктопластика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вентрикулокистоцистерностомия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септостомия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эндоскопическое удаление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внутрижелудочковой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опухоли головного мозга,</w:t>
      </w:r>
    </w:p>
    <w:p w:rsidR="00461FE8" w:rsidRPr="00461FE8" w:rsidRDefault="00461FE8" w:rsidP="00461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эндоскопическая установка шунтирующей системы.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Остальные виды оперативных вмешательств пока не нашли широкого применения в клинической практике.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3.5. Эндоскопическая </w:t>
      </w:r>
      <w:proofErr w:type="spellStart"/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вентрикулоцистерностомия</w:t>
      </w:r>
      <w:proofErr w:type="spellEnd"/>
      <w:r w:rsidRPr="00461F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дна III желудочка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 операция нашла широкое применение и занимает около 80%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нейроэндоскопических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операций при гидроцефалии. Целью операции является создание путей оттока ликвора из желудочковой системы головного мозга (III </w:t>
      </w: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желудочка) в цистерны головного мозга, через пути которых происходит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реабсорбция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(всасывание) ликвора как у здорового человека.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Показания к операции:</w:t>
      </w:r>
    </w:p>
    <w:p w:rsidR="00461FE8" w:rsidRPr="00461FE8" w:rsidRDefault="00461FE8" w:rsidP="00461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первичная операция при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окклюзионной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гидроцефалии с уровнем окклюзии от задних отделов третьего желудочка и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дистальнее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61FE8" w:rsidRPr="00461FE8" w:rsidRDefault="00461FE8" w:rsidP="00461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альтернативная операция при осложнениях шунтирующих операций с удалением ранее установленной шунтирующей системы (вместо операции «ревизии шунтирующей системы»);</w:t>
      </w:r>
    </w:p>
    <w:p w:rsidR="00461FE8" w:rsidRPr="00461FE8" w:rsidRDefault="00461FE8" w:rsidP="00461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посттравматическая гидроцефалия;</w:t>
      </w:r>
    </w:p>
    <w:p w:rsidR="00461FE8" w:rsidRPr="00461FE8" w:rsidRDefault="00461FE8" w:rsidP="00461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 гидроцефалия (внутренняя и наружная);</w:t>
      </w:r>
    </w:p>
    <w:p w:rsidR="00461FE8" w:rsidRPr="00461FE8" w:rsidRDefault="00461FE8" w:rsidP="00461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операция выбора при удалении шунтирующей системы для достижения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шунтнезависимости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 операции по сравнению с классическими шунтами: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операция восстанавливает физиологический (как у здорового человека)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ликвороток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желудочковой системы мозга в базальные цистерны;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отсутствует имплантация чужеродного тела (шунтирующей системы) в организм и таким образом исключаются связанные с ним проблемы (инфекция,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мальфункция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необходимость ревизий);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значительно ниже риск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гипердренирования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связанных с ним осложнения (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субдуральные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гематомы,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гидромы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 д.);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меньшая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травматичность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операции;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операция экономически более эффективна для лечебных учреждений;</w:t>
      </w:r>
    </w:p>
    <w:p w:rsidR="00461FE8" w:rsidRPr="00461FE8" w:rsidRDefault="00461FE8" w:rsidP="00461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качества жизни.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Оперативное вмешательство — фактически единственный метод борьбы с заболеванием. Медикаментозные методы в большинстве случаев могут лишь замедлить течение болезни, но не устраняют первопричину заболевания. В случае успешной операции вероятно практически полное выздоровление с возвращением к нормальной жизни.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Прогноз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 при гидроцефалии зависит от причины и времени установления диагноза и назначения адекватного лечения. Дети, получившие лечение, в состоянии прожить нормальную жизнь с небольшими, если таковые вообще будут проявляться, ограничениями. В некоторых случаях может произойти нарушение речевой функции. Проблемы с инфекцией шунта или сбоем могут потребовать хирургической переустановки шунта.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Профилактика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Недопущение инфекционных заболеваний матери во время беременности, крайняя осторожность при приёме любых медикаментов во время беременности, и предупреждение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нейроинфекций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детском возрасте.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Скрининговое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УЗИ исследование беременных женщин и новорожденных детей.</w:t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Избыточная диагностика</w:t>
      </w:r>
    </w:p>
    <w:p w:rsidR="00461FE8" w:rsidRPr="00461FE8" w:rsidRDefault="00461FE8" w:rsidP="00461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диагноз «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гипертензионно-гидроцефальный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синдром» является одним из наиболее распространённых диагнозов, которые ставятся детскими невропатологами. Однако в большинстве случаев имеет место избыточная диагностика, и ребёнку не требуется никакого медикаментозного лечения. При постановке подобного диагноза требуется постоянный контроль за развитием ребёнка: прежде всего необходимо регулярно контролировать как рост окружности головы, так и величину желудочков головного мозга (с помощью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нейросонографии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Значительное отклонение показателей измерений должно стать немедленным поводом для детального обследования с помощью МРТ головного мозга. Однако надо иметь в виду, что основополагающим фактором является именно динамика развития, незначительные статичные отклонения от нормы зачастую могут быть обусловлены индивидуальным развитием ребёнка и не должны вызывать панику. Вместе с тем, нормальным для окружности головы новорожденного считается диапазон 33,0-37,5 см. Интенсивнее всего окружность головы увеличивается в первые 3 месяца (около 1,5 см каждый месяц). Далее темпы роста снижаются, и к году окружность в среднем равна 44,9 — 48,9 см).</w:t>
      </w:r>
    </w:p>
    <w:p w:rsidR="00461FE8" w:rsidRPr="00461FE8" w:rsidRDefault="00461FE8" w:rsidP="0046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461FE8" w:rsidRPr="00461FE8" w:rsidRDefault="00461FE8" w:rsidP="00461F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461FE8" w:rsidRPr="00461FE8" w:rsidRDefault="00461FE8" w:rsidP="00461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Арендт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А., Гидроцефалия и её хирургическое лечение, М., 1948.</w:t>
      </w:r>
    </w:p>
    <w:p w:rsidR="00461FE8" w:rsidRPr="00461FE8" w:rsidRDefault="00461FE8" w:rsidP="00461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Кушель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 В., Конференция «Детская неврология и нейрохирургия»</w:t>
      </w:r>
    </w:p>
    <w:p w:rsidR="00461FE8" w:rsidRPr="00461FE8" w:rsidRDefault="00461FE8" w:rsidP="00461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Rekate</w:t>
      </w:r>
      <w:proofErr w:type="spellEnd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H.L., The definition and classification of hydrocephalus: a personal recommendation to stimulate debate. </w:t>
      </w:r>
      <w:proofErr w:type="spellStart"/>
      <w:r w:rsidRPr="00461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ebrospinal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Fluid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2008</w:t>
      </w:r>
    </w:p>
    <w:p w:rsidR="002B20DF" w:rsidRDefault="002B20DF"/>
    <w:sectPr w:rsidR="002B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0CE"/>
    <w:multiLevelType w:val="multilevel"/>
    <w:tmpl w:val="E49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B4B60"/>
    <w:multiLevelType w:val="multilevel"/>
    <w:tmpl w:val="BC2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1755B"/>
    <w:multiLevelType w:val="multilevel"/>
    <w:tmpl w:val="C664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F467C"/>
    <w:multiLevelType w:val="multilevel"/>
    <w:tmpl w:val="8AB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B4D41"/>
    <w:multiLevelType w:val="multilevel"/>
    <w:tmpl w:val="109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04B9F"/>
    <w:multiLevelType w:val="multilevel"/>
    <w:tmpl w:val="8AC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E8"/>
    <w:rsid w:val="002B20DF"/>
    <w:rsid w:val="004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F7B6"/>
  <w15:chartTrackingRefBased/>
  <w15:docId w15:val="{7C85C586-3429-4DCC-9696-F09C6E53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F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2019-04-04T10:11:00Z</dcterms:created>
  <dcterms:modified xsi:type="dcterms:W3CDTF">2019-04-04T10:16:00Z</dcterms:modified>
</cp:coreProperties>
</file>