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8F" w:rsidRDefault="004A4A8F">
      <w:pPr>
        <w:pStyle w:val="ConsPlusTitlePage"/>
      </w:pPr>
      <w:r>
        <w:t xml:space="preserve">Документ предоставлен </w:t>
      </w:r>
      <w:hyperlink r:id="rId5">
        <w:r>
          <w:rPr>
            <w:color w:val="0000FF"/>
          </w:rPr>
          <w:t>КонсультантПлюс</w:t>
        </w:r>
      </w:hyperlink>
      <w:r>
        <w:br/>
      </w:r>
    </w:p>
    <w:p w:rsidR="004A4A8F" w:rsidRDefault="004A4A8F">
      <w:pPr>
        <w:pStyle w:val="ConsPlusNormal"/>
        <w:jc w:val="both"/>
        <w:outlineLvl w:val="0"/>
      </w:pPr>
    </w:p>
    <w:p w:rsidR="004A4A8F" w:rsidRDefault="004A4A8F">
      <w:pPr>
        <w:pStyle w:val="ConsPlusNormal"/>
        <w:jc w:val="both"/>
        <w:outlineLvl w:val="0"/>
      </w:pPr>
      <w:r>
        <w:t>Зарегистрировано в Минюсте России 11 марта 2022 г. N 67689</w:t>
      </w:r>
    </w:p>
    <w:p w:rsidR="004A4A8F" w:rsidRDefault="004A4A8F">
      <w:pPr>
        <w:pStyle w:val="ConsPlusNormal"/>
        <w:pBdr>
          <w:bottom w:val="single" w:sz="6" w:space="0" w:color="auto"/>
        </w:pBdr>
        <w:spacing w:before="100" w:after="100"/>
        <w:jc w:val="both"/>
        <w:rPr>
          <w:sz w:val="2"/>
          <w:szCs w:val="2"/>
        </w:rPr>
      </w:pPr>
    </w:p>
    <w:p w:rsidR="004A4A8F" w:rsidRDefault="004A4A8F">
      <w:pPr>
        <w:pStyle w:val="ConsPlusNormal"/>
        <w:jc w:val="both"/>
      </w:pPr>
    </w:p>
    <w:p w:rsidR="004A4A8F" w:rsidRDefault="004A4A8F">
      <w:pPr>
        <w:pStyle w:val="ConsPlusTitle"/>
        <w:jc w:val="center"/>
      </w:pPr>
      <w:r>
        <w:t>МИНИСТЕРСТВО НАУКИ И ВЫСШЕГО ОБРАЗОВАНИЯ</w:t>
      </w:r>
    </w:p>
    <w:p w:rsidR="004A4A8F" w:rsidRDefault="004A4A8F">
      <w:pPr>
        <w:pStyle w:val="ConsPlusTitle"/>
        <w:jc w:val="center"/>
      </w:pPr>
      <w:r>
        <w:t>РОССИЙСКОЙ ФЕДЕРАЦИИ</w:t>
      </w:r>
    </w:p>
    <w:p w:rsidR="004A4A8F" w:rsidRDefault="004A4A8F">
      <w:pPr>
        <w:pStyle w:val="ConsPlusTitle"/>
        <w:jc w:val="center"/>
      </w:pPr>
    </w:p>
    <w:p w:rsidR="004A4A8F" w:rsidRDefault="004A4A8F">
      <w:pPr>
        <w:pStyle w:val="ConsPlusTitle"/>
        <w:jc w:val="center"/>
      </w:pPr>
      <w:r>
        <w:t>ПРИКАЗ</w:t>
      </w:r>
    </w:p>
    <w:p w:rsidR="004A4A8F" w:rsidRDefault="004A4A8F">
      <w:pPr>
        <w:pStyle w:val="ConsPlusTitle"/>
        <w:jc w:val="center"/>
      </w:pPr>
      <w:r>
        <w:t>от 2 февраля 2022 г. N 99</w:t>
      </w:r>
    </w:p>
    <w:p w:rsidR="004A4A8F" w:rsidRDefault="004A4A8F">
      <w:pPr>
        <w:pStyle w:val="ConsPlusTitle"/>
        <w:jc w:val="center"/>
      </w:pPr>
    </w:p>
    <w:p w:rsidR="004A4A8F" w:rsidRDefault="004A4A8F">
      <w:pPr>
        <w:pStyle w:val="ConsPlusTitle"/>
        <w:jc w:val="center"/>
      </w:pPr>
      <w:r>
        <w:t>ОБ УТВЕРЖДЕНИИ</w:t>
      </w:r>
    </w:p>
    <w:p w:rsidR="004A4A8F" w:rsidRDefault="004A4A8F">
      <w:pPr>
        <w:pStyle w:val="ConsPlusTitle"/>
        <w:jc w:val="center"/>
      </w:pPr>
      <w:r>
        <w:t>ФЕДЕРАЛЬНОГО ГОСУДАРСТВЕННОГО ОБРАЗОВАТЕЛЬНОГО СТАНДАРТА</w:t>
      </w:r>
    </w:p>
    <w:p w:rsidR="004A4A8F" w:rsidRDefault="004A4A8F">
      <w:pPr>
        <w:pStyle w:val="ConsPlusTitle"/>
        <w:jc w:val="center"/>
      </w:pPr>
      <w:r>
        <w:t>ВЫСШЕГО ОБРАЗОВАНИЯ - ПОДГОТОВКА КАДРОВ ВЫСШЕЙ КВАЛИФИКАЦИИ</w:t>
      </w:r>
    </w:p>
    <w:p w:rsidR="004A4A8F" w:rsidRDefault="004A4A8F">
      <w:pPr>
        <w:pStyle w:val="ConsPlusTitle"/>
        <w:jc w:val="center"/>
      </w:pPr>
      <w:r>
        <w:t>ПО ПРОГРАММАМ ОРДИНАТУРЫ ПО СПЕЦИАЛЬНОСТИ</w:t>
      </w:r>
    </w:p>
    <w:p w:rsidR="004A4A8F" w:rsidRDefault="004A4A8F">
      <w:pPr>
        <w:pStyle w:val="ConsPlusTitle"/>
        <w:jc w:val="center"/>
      </w:pPr>
      <w:r>
        <w:t>31.08.58 ОТОРИНОЛАРИНГОЛОГИЯ</w:t>
      </w:r>
    </w:p>
    <w:p w:rsidR="004A4A8F" w:rsidRDefault="004A4A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4A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A8F" w:rsidRDefault="004A4A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A8F" w:rsidRDefault="004A4A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A8F" w:rsidRDefault="004A4A8F">
            <w:pPr>
              <w:pStyle w:val="ConsPlusNormal"/>
              <w:jc w:val="center"/>
            </w:pPr>
            <w:r>
              <w:rPr>
                <w:color w:val="392C69"/>
              </w:rPr>
              <w:t>Список изменяющих документов</w:t>
            </w:r>
          </w:p>
          <w:p w:rsidR="004A4A8F" w:rsidRDefault="004A4A8F">
            <w:pPr>
              <w:pStyle w:val="ConsPlusNormal"/>
              <w:jc w:val="center"/>
            </w:pPr>
            <w:r>
              <w:rPr>
                <w:color w:val="392C69"/>
              </w:rPr>
              <w:t xml:space="preserve">(в ред. </w:t>
            </w:r>
            <w:hyperlink r:id="rId6">
              <w:r>
                <w:rPr>
                  <w:color w:val="0000FF"/>
                </w:rPr>
                <w:t>Приказа</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4A4A8F" w:rsidRDefault="004A4A8F">
            <w:pPr>
              <w:pStyle w:val="ConsPlusNormal"/>
            </w:pPr>
          </w:p>
        </w:tc>
      </w:tr>
    </w:tbl>
    <w:p w:rsidR="004A4A8F" w:rsidRDefault="004A4A8F">
      <w:pPr>
        <w:pStyle w:val="ConsPlusNormal"/>
        <w:ind w:firstLine="540"/>
        <w:jc w:val="both"/>
      </w:pPr>
    </w:p>
    <w:p w:rsidR="004A4A8F" w:rsidRDefault="004A4A8F">
      <w:pPr>
        <w:pStyle w:val="ConsPlusNormal"/>
        <w:ind w:firstLine="540"/>
        <w:jc w:val="both"/>
      </w:pPr>
      <w:r>
        <w:t xml:space="preserve">В соответствии с </w:t>
      </w:r>
      <w:hyperlink r:id="rId7">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4A4A8F" w:rsidRDefault="004A4A8F">
      <w:pPr>
        <w:pStyle w:val="ConsPlusNormal"/>
        <w:spacing w:before="220"/>
        <w:ind w:firstLine="540"/>
        <w:jc w:val="both"/>
      </w:pPr>
      <w:r>
        <w:t xml:space="preserve">1. Утвердить прилагаемый федеральный государственный образовательный </w:t>
      </w:r>
      <w:hyperlink w:anchor="P40">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31.08.58 Оториноларингология (далее - стандарт).</w:t>
      </w:r>
    </w:p>
    <w:p w:rsidR="004A4A8F" w:rsidRDefault="004A4A8F">
      <w:pPr>
        <w:pStyle w:val="ConsPlusNormal"/>
        <w:spacing w:before="220"/>
        <w:ind w:firstLine="540"/>
        <w:jc w:val="both"/>
      </w:pPr>
      <w:r>
        <w:t>2. Установить, что:</w:t>
      </w:r>
    </w:p>
    <w:p w:rsidR="004A4A8F" w:rsidRDefault="004A4A8F">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40">
        <w:r>
          <w:rPr>
            <w:color w:val="0000FF"/>
          </w:rPr>
          <w:t>стандартом</w:t>
        </w:r>
      </w:hyperlink>
      <w:r>
        <w:t xml:space="preserve"> обучение лиц, зачисленных до вступления в силу настоящего приказа, с их согласия;</w:t>
      </w:r>
    </w:p>
    <w:p w:rsidR="004A4A8F" w:rsidRDefault="004A4A8F">
      <w:pPr>
        <w:pStyle w:val="ConsPlusNormal"/>
        <w:jc w:val="both"/>
      </w:pPr>
      <w:r>
        <w:t xml:space="preserve">(в ред. </w:t>
      </w:r>
      <w:hyperlink r:id="rId9">
        <w:r>
          <w:rPr>
            <w:color w:val="0000FF"/>
          </w:rPr>
          <w:t>Приказа</w:t>
        </w:r>
      </w:hyperlink>
      <w:r>
        <w:t xml:space="preserve"> Минобрнауки России от 19.07.2022 N 662)</w:t>
      </w:r>
    </w:p>
    <w:p w:rsidR="004A4A8F" w:rsidRDefault="004A4A8F">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0">
        <w:r>
          <w:rPr>
            <w:color w:val="0000FF"/>
          </w:rPr>
          <w:t>стандартом</w:t>
        </w:r>
      </w:hyperlink>
      <w:r>
        <w:t xml:space="preserve"> высшего образования по специальности </w:t>
      </w:r>
      <w:hyperlink r:id="rId11">
        <w:r>
          <w:rPr>
            <w:color w:val="0000FF"/>
          </w:rPr>
          <w:t>31.08.58</w:t>
        </w:r>
      </w:hyperlink>
      <w:r>
        <w:t xml:space="preserve"> Оториноларингология (уровень подготовки кадров высшей квалификации), утвержденным приказом Министерства образования и науки Российской Федерации от 26 августа 2014 г. N 1101 (зарегистрирован Министерством юстиции Российской Федерации 29 октября 2014 г., регистрационный N 34510), прекращается 31 декабря 2022 года.</w:t>
      </w:r>
    </w:p>
    <w:p w:rsidR="004A4A8F" w:rsidRDefault="004A4A8F">
      <w:pPr>
        <w:pStyle w:val="ConsPlusNormal"/>
        <w:ind w:firstLine="540"/>
        <w:jc w:val="both"/>
      </w:pPr>
    </w:p>
    <w:p w:rsidR="004A4A8F" w:rsidRDefault="004A4A8F">
      <w:pPr>
        <w:pStyle w:val="ConsPlusNormal"/>
        <w:jc w:val="right"/>
      </w:pPr>
      <w:r>
        <w:t>Министр</w:t>
      </w:r>
    </w:p>
    <w:p w:rsidR="004A4A8F" w:rsidRDefault="004A4A8F">
      <w:pPr>
        <w:pStyle w:val="ConsPlusNormal"/>
        <w:jc w:val="right"/>
      </w:pPr>
      <w:r>
        <w:t>В.Н.ФАЛЬКОВ</w:t>
      </w:r>
    </w:p>
    <w:p w:rsidR="004A4A8F" w:rsidRDefault="004A4A8F">
      <w:pPr>
        <w:pStyle w:val="ConsPlusNormal"/>
        <w:ind w:firstLine="540"/>
        <w:jc w:val="both"/>
      </w:pPr>
    </w:p>
    <w:p w:rsidR="004A4A8F" w:rsidRDefault="004A4A8F">
      <w:pPr>
        <w:pStyle w:val="ConsPlusNormal"/>
        <w:ind w:firstLine="540"/>
        <w:jc w:val="both"/>
      </w:pPr>
    </w:p>
    <w:p w:rsidR="004A4A8F" w:rsidRDefault="004A4A8F">
      <w:pPr>
        <w:pStyle w:val="ConsPlusNormal"/>
        <w:ind w:firstLine="540"/>
        <w:jc w:val="both"/>
      </w:pPr>
    </w:p>
    <w:p w:rsidR="004A4A8F" w:rsidRDefault="004A4A8F">
      <w:pPr>
        <w:pStyle w:val="ConsPlusNormal"/>
        <w:ind w:firstLine="540"/>
        <w:jc w:val="both"/>
      </w:pPr>
    </w:p>
    <w:p w:rsidR="004A4A8F" w:rsidRDefault="004A4A8F">
      <w:pPr>
        <w:pStyle w:val="ConsPlusNormal"/>
        <w:ind w:firstLine="540"/>
        <w:jc w:val="both"/>
      </w:pPr>
    </w:p>
    <w:p w:rsidR="004A4A8F" w:rsidRDefault="004A4A8F">
      <w:pPr>
        <w:pStyle w:val="ConsPlusNormal"/>
        <w:jc w:val="right"/>
        <w:outlineLvl w:val="0"/>
      </w:pPr>
      <w:r>
        <w:lastRenderedPageBreak/>
        <w:t>Приложение</w:t>
      </w:r>
    </w:p>
    <w:p w:rsidR="004A4A8F" w:rsidRDefault="004A4A8F">
      <w:pPr>
        <w:pStyle w:val="ConsPlusNormal"/>
        <w:jc w:val="right"/>
      </w:pPr>
    </w:p>
    <w:p w:rsidR="004A4A8F" w:rsidRDefault="004A4A8F">
      <w:pPr>
        <w:pStyle w:val="ConsPlusNormal"/>
        <w:jc w:val="right"/>
      </w:pPr>
      <w:r>
        <w:t>Утвержден</w:t>
      </w:r>
    </w:p>
    <w:p w:rsidR="004A4A8F" w:rsidRDefault="004A4A8F">
      <w:pPr>
        <w:pStyle w:val="ConsPlusNormal"/>
        <w:jc w:val="right"/>
      </w:pPr>
      <w:r>
        <w:t>приказом Министерства науки</w:t>
      </w:r>
    </w:p>
    <w:p w:rsidR="004A4A8F" w:rsidRDefault="004A4A8F">
      <w:pPr>
        <w:pStyle w:val="ConsPlusNormal"/>
        <w:jc w:val="right"/>
      </w:pPr>
      <w:r>
        <w:t>и высшего образования</w:t>
      </w:r>
    </w:p>
    <w:p w:rsidR="004A4A8F" w:rsidRDefault="004A4A8F">
      <w:pPr>
        <w:pStyle w:val="ConsPlusNormal"/>
        <w:jc w:val="right"/>
      </w:pPr>
      <w:r>
        <w:t>Российской Федерации</w:t>
      </w:r>
    </w:p>
    <w:p w:rsidR="004A4A8F" w:rsidRDefault="004A4A8F">
      <w:pPr>
        <w:pStyle w:val="ConsPlusNormal"/>
        <w:jc w:val="right"/>
      </w:pPr>
      <w:r>
        <w:t>от 2 февраля 2022 г. N 99</w:t>
      </w:r>
    </w:p>
    <w:p w:rsidR="004A4A8F" w:rsidRDefault="004A4A8F">
      <w:pPr>
        <w:pStyle w:val="ConsPlusNormal"/>
        <w:jc w:val="right"/>
      </w:pPr>
    </w:p>
    <w:p w:rsidR="004A4A8F" w:rsidRDefault="004A4A8F">
      <w:pPr>
        <w:pStyle w:val="ConsPlusTitle"/>
        <w:jc w:val="center"/>
      </w:pPr>
      <w:bookmarkStart w:id="0" w:name="P40"/>
      <w:bookmarkEnd w:id="0"/>
      <w:r>
        <w:t>ФЕДЕРАЛЬНЫЙ ГОСУДАРСТВЕННЫЙ ОБРАЗОВАТЕЛЬНЫЙ СТАНДАРТ</w:t>
      </w:r>
    </w:p>
    <w:p w:rsidR="004A4A8F" w:rsidRDefault="004A4A8F">
      <w:pPr>
        <w:pStyle w:val="ConsPlusTitle"/>
        <w:jc w:val="center"/>
      </w:pPr>
      <w:r>
        <w:t>ВЫСШЕГО ОБРАЗОВАНИЯ - ПОДГОТОВКА КАДРОВ ВЫСШЕЙ КВАЛИФИКАЦИИ</w:t>
      </w:r>
    </w:p>
    <w:p w:rsidR="004A4A8F" w:rsidRDefault="004A4A8F">
      <w:pPr>
        <w:pStyle w:val="ConsPlusTitle"/>
        <w:jc w:val="center"/>
      </w:pPr>
      <w:r>
        <w:t>ПО ПРОГРАММАМ ОРДИНАТУРЫ ПО СПЕЦИАЛЬНОСТИ</w:t>
      </w:r>
    </w:p>
    <w:p w:rsidR="004A4A8F" w:rsidRDefault="004A4A8F">
      <w:pPr>
        <w:pStyle w:val="ConsPlusTitle"/>
        <w:jc w:val="center"/>
      </w:pPr>
      <w:r>
        <w:t>31.08.58 ОТОРИНОЛАРИНГОЛОГИЯ</w:t>
      </w:r>
    </w:p>
    <w:p w:rsidR="004A4A8F" w:rsidRDefault="004A4A8F">
      <w:pPr>
        <w:pStyle w:val="ConsPlusNormal"/>
        <w:jc w:val="both"/>
      </w:pPr>
    </w:p>
    <w:p w:rsidR="004A4A8F" w:rsidRDefault="004A4A8F">
      <w:pPr>
        <w:pStyle w:val="ConsPlusTitle"/>
        <w:jc w:val="center"/>
        <w:outlineLvl w:val="1"/>
      </w:pPr>
      <w:r>
        <w:t>I. Общие положения</w:t>
      </w:r>
    </w:p>
    <w:p w:rsidR="004A4A8F" w:rsidRDefault="004A4A8F">
      <w:pPr>
        <w:pStyle w:val="ConsPlusNormal"/>
        <w:jc w:val="both"/>
      </w:pPr>
    </w:p>
    <w:p w:rsidR="004A4A8F" w:rsidRDefault="004A4A8F">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31.08.58 Оториноларингология (далее соответственно - программа ординатуры, специальность).</w:t>
      </w:r>
    </w:p>
    <w:p w:rsidR="004A4A8F" w:rsidRDefault="004A4A8F">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4A4A8F" w:rsidRDefault="004A4A8F">
      <w:pPr>
        <w:pStyle w:val="ConsPlusNormal"/>
        <w:spacing w:before="220"/>
        <w:ind w:firstLine="540"/>
        <w:jc w:val="both"/>
      </w:pPr>
      <w:r>
        <w:t>1.3. Обучение по программе ординатуры в Организации осуществляется в очной форме.</w:t>
      </w:r>
    </w:p>
    <w:p w:rsidR="004A4A8F" w:rsidRDefault="004A4A8F">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4A4A8F" w:rsidRDefault="004A4A8F">
      <w:pPr>
        <w:pStyle w:val="ConsPlusNormal"/>
        <w:spacing w:before="220"/>
        <w:ind w:firstLine="540"/>
        <w:jc w:val="both"/>
      </w:pPr>
      <w:r>
        <w:t>Организация разрабатывает программу ординатуры в соответствии с ФГОС ВО.</w:t>
      </w:r>
    </w:p>
    <w:p w:rsidR="004A4A8F" w:rsidRDefault="004A4A8F">
      <w:pPr>
        <w:pStyle w:val="ConsPlusNormal"/>
        <w:spacing w:before="220"/>
        <w:ind w:firstLine="540"/>
        <w:jc w:val="both"/>
      </w:pPr>
      <w:bookmarkStart w:id="1" w:name="P52"/>
      <w:bookmarkEnd w:id="1"/>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2">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w:t>
      </w:r>
      <w:hyperlink r:id="rId13">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4A4A8F" w:rsidRDefault="004A4A8F">
      <w:pPr>
        <w:pStyle w:val="ConsPlusNormal"/>
        <w:spacing w:before="220"/>
        <w:ind w:firstLine="540"/>
        <w:jc w:val="both"/>
      </w:pPr>
      <w:r>
        <w:t>--------------------------------</w:t>
      </w:r>
    </w:p>
    <w:p w:rsidR="004A4A8F" w:rsidRDefault="004A4A8F">
      <w:pPr>
        <w:pStyle w:val="ConsPlusNormal"/>
        <w:spacing w:before="220"/>
        <w:ind w:firstLine="540"/>
        <w:jc w:val="both"/>
      </w:pPr>
      <w:r>
        <w:t xml:space="preserve">&lt;1&gt; </w:t>
      </w:r>
      <w:hyperlink r:id="rId14">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4A4A8F" w:rsidRDefault="004A4A8F">
      <w:pPr>
        <w:pStyle w:val="ConsPlusNormal"/>
        <w:ind w:firstLine="540"/>
        <w:jc w:val="both"/>
      </w:pPr>
    </w:p>
    <w:p w:rsidR="004A4A8F" w:rsidRDefault="004A4A8F">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5">
        <w:r>
          <w:rPr>
            <w:color w:val="0000FF"/>
          </w:rPr>
          <w:t>статьей 82</w:t>
        </w:r>
      </w:hyperlink>
      <w:r>
        <w:t xml:space="preserve"> Федерального </w:t>
      </w:r>
      <w:r>
        <w:lastRenderedPageBreak/>
        <w:t>закона от 29 декабря 2012 г. N 273-ФЗ "Об образовании в Российской Федерации" &lt;2&gt;.</w:t>
      </w:r>
    </w:p>
    <w:p w:rsidR="004A4A8F" w:rsidRDefault="004A4A8F">
      <w:pPr>
        <w:pStyle w:val="ConsPlusNormal"/>
        <w:spacing w:before="220"/>
        <w:ind w:firstLine="540"/>
        <w:jc w:val="both"/>
      </w:pPr>
      <w:r>
        <w:t>--------------------------------</w:t>
      </w:r>
    </w:p>
    <w:p w:rsidR="004A4A8F" w:rsidRDefault="004A4A8F">
      <w:pPr>
        <w:pStyle w:val="ConsPlusNormal"/>
        <w:spacing w:before="220"/>
        <w:ind w:firstLine="540"/>
        <w:jc w:val="both"/>
      </w:pPr>
      <w:r>
        <w:t xml:space="preserve">&lt;2&gt; </w:t>
      </w:r>
      <w:hyperlink r:id="rId16">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A4A8F" w:rsidRDefault="004A4A8F">
      <w:pPr>
        <w:pStyle w:val="ConsPlusNormal"/>
        <w:ind w:firstLine="540"/>
        <w:jc w:val="both"/>
      </w:pPr>
    </w:p>
    <w:p w:rsidR="004A4A8F" w:rsidRDefault="004A4A8F">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4A4A8F" w:rsidRDefault="004A4A8F">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4A4A8F" w:rsidRDefault="004A4A8F">
      <w:pPr>
        <w:pStyle w:val="ConsPlusNormal"/>
        <w:spacing w:before="220"/>
        <w:ind w:firstLine="540"/>
        <w:jc w:val="both"/>
      </w:pPr>
      <w:r>
        <w:t>--------------------------------</w:t>
      </w:r>
    </w:p>
    <w:p w:rsidR="004A4A8F" w:rsidRDefault="004A4A8F">
      <w:pPr>
        <w:pStyle w:val="ConsPlusNormal"/>
        <w:spacing w:before="220"/>
        <w:ind w:firstLine="540"/>
        <w:jc w:val="both"/>
      </w:pPr>
      <w:r>
        <w:t xml:space="preserve">&lt;3&gt; </w:t>
      </w:r>
      <w:hyperlink r:id="rId17">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A4A8F" w:rsidRDefault="004A4A8F">
      <w:pPr>
        <w:pStyle w:val="ConsPlusNormal"/>
        <w:ind w:firstLine="540"/>
        <w:jc w:val="both"/>
      </w:pPr>
    </w:p>
    <w:p w:rsidR="004A4A8F" w:rsidRDefault="004A4A8F">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4A4A8F" w:rsidRDefault="004A4A8F">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4A4A8F" w:rsidRDefault="004A4A8F">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4A4A8F" w:rsidRDefault="004A4A8F">
      <w:pPr>
        <w:pStyle w:val="ConsPlusNormal"/>
        <w:spacing w:before="220"/>
        <w:ind w:firstLine="540"/>
        <w:jc w:val="both"/>
      </w:pPr>
      <w:r>
        <w:t>--------------------------------</w:t>
      </w:r>
    </w:p>
    <w:p w:rsidR="004A4A8F" w:rsidRDefault="004A4A8F">
      <w:pPr>
        <w:pStyle w:val="ConsPlusNormal"/>
        <w:spacing w:before="220"/>
        <w:ind w:firstLine="540"/>
        <w:jc w:val="both"/>
      </w:pPr>
      <w:r>
        <w:t xml:space="preserve">&lt;4&gt; </w:t>
      </w:r>
      <w:hyperlink r:id="rId18">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4A4A8F" w:rsidRDefault="004A4A8F">
      <w:pPr>
        <w:pStyle w:val="ConsPlusNormal"/>
        <w:ind w:firstLine="540"/>
        <w:jc w:val="both"/>
      </w:pPr>
    </w:p>
    <w:p w:rsidR="004A4A8F" w:rsidRDefault="004A4A8F">
      <w:pPr>
        <w:pStyle w:val="ConsPlusNormal"/>
        <w:ind w:firstLine="540"/>
        <w:jc w:val="both"/>
      </w:pPr>
      <w:bookmarkStart w:id="2" w:name="P71"/>
      <w:bookmarkEnd w:id="2"/>
      <w:r>
        <w:t>1.9. Срок получения образования по программе ординатуры (вне зависимости от применяемых образовательных технологий):</w:t>
      </w:r>
    </w:p>
    <w:p w:rsidR="004A4A8F" w:rsidRDefault="004A4A8F">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4A4A8F" w:rsidRDefault="004A4A8F">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w:t>
      </w:r>
    </w:p>
    <w:p w:rsidR="004A4A8F" w:rsidRDefault="004A4A8F">
      <w:pPr>
        <w:pStyle w:val="ConsPlusNormal"/>
        <w:spacing w:before="220"/>
        <w:ind w:firstLine="540"/>
        <w:jc w:val="both"/>
      </w:pPr>
      <w:bookmarkStart w:id="3" w:name="P74"/>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4A4A8F" w:rsidRDefault="004A4A8F">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4A4A8F" w:rsidRDefault="004A4A8F">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4A4A8F" w:rsidRDefault="004A4A8F">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71">
        <w:r>
          <w:rPr>
            <w:color w:val="0000FF"/>
          </w:rPr>
          <w:t>пунктами 1.9</w:t>
        </w:r>
      </w:hyperlink>
      <w:r>
        <w:t xml:space="preserve"> и </w:t>
      </w:r>
      <w:hyperlink w:anchor="P74">
        <w:r>
          <w:rPr>
            <w:color w:val="0000FF"/>
          </w:rPr>
          <w:t>1.10</w:t>
        </w:r>
      </w:hyperlink>
      <w:r>
        <w:t xml:space="preserve"> ФГОС ВО:</w:t>
      </w:r>
    </w:p>
    <w:p w:rsidR="004A4A8F" w:rsidRDefault="004A4A8F">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4A4A8F" w:rsidRDefault="004A4A8F">
      <w:pPr>
        <w:pStyle w:val="ConsPlusNormal"/>
        <w:spacing w:before="220"/>
        <w:ind w:firstLine="540"/>
        <w:jc w:val="both"/>
      </w:pPr>
      <w:r>
        <w:t>объем программы ординатуры, реализуемый за один учебный год.</w:t>
      </w:r>
    </w:p>
    <w:p w:rsidR="004A4A8F" w:rsidRDefault="004A4A8F">
      <w:pPr>
        <w:pStyle w:val="ConsPlusNormal"/>
        <w:spacing w:before="220"/>
        <w:ind w:firstLine="540"/>
        <w:jc w:val="both"/>
      </w:pPr>
      <w:bookmarkStart w:id="4" w:name="P80"/>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4A4A8F" w:rsidRDefault="004A4A8F">
      <w:pPr>
        <w:pStyle w:val="ConsPlusNormal"/>
        <w:spacing w:before="220"/>
        <w:ind w:firstLine="540"/>
        <w:jc w:val="both"/>
      </w:pPr>
      <w:r>
        <w:t>--------------------------------</w:t>
      </w:r>
    </w:p>
    <w:p w:rsidR="004A4A8F" w:rsidRDefault="004A4A8F">
      <w:pPr>
        <w:pStyle w:val="ConsPlusNormal"/>
        <w:spacing w:before="220"/>
        <w:ind w:firstLine="540"/>
        <w:jc w:val="both"/>
      </w:pPr>
      <w:r>
        <w:t xml:space="preserve">&lt;5&gt; </w:t>
      </w:r>
      <w:hyperlink r:id="rId19">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A4A8F" w:rsidRDefault="004A4A8F">
      <w:pPr>
        <w:pStyle w:val="ConsPlusNormal"/>
        <w:jc w:val="both"/>
      </w:pPr>
    </w:p>
    <w:p w:rsidR="004A4A8F" w:rsidRDefault="004A4A8F">
      <w:pPr>
        <w:pStyle w:val="ConsPlusNormal"/>
        <w:ind w:firstLine="540"/>
        <w:jc w:val="both"/>
      </w:pPr>
      <w:hyperlink r:id="rId20">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4A4A8F" w:rsidRDefault="004A4A8F">
      <w:pPr>
        <w:pStyle w:val="ConsPlusNormal"/>
        <w:spacing w:before="220"/>
        <w:ind w:firstLine="540"/>
        <w:jc w:val="both"/>
      </w:pPr>
      <w:hyperlink r:id="rId21">
        <w:r>
          <w:rPr>
            <w:color w:val="0000FF"/>
          </w:rPr>
          <w:t>02</w:t>
        </w:r>
      </w:hyperlink>
      <w:r>
        <w:t xml:space="preserve"> Здравоохранение (в сфере оториноларингологии);</w:t>
      </w:r>
    </w:p>
    <w:p w:rsidR="004A4A8F" w:rsidRDefault="004A4A8F">
      <w:pPr>
        <w:pStyle w:val="ConsPlusNormal"/>
        <w:spacing w:before="220"/>
        <w:ind w:firstLine="540"/>
        <w:jc w:val="both"/>
      </w:pPr>
      <w:hyperlink r:id="rId22">
        <w:r>
          <w:rPr>
            <w:color w:val="0000FF"/>
          </w:rPr>
          <w:t>07</w:t>
        </w:r>
      </w:hyperlink>
      <w:r>
        <w:t xml:space="preserve"> Административно-управленческая и офисная деятельность (в сфере здравоохранения).</w:t>
      </w:r>
    </w:p>
    <w:p w:rsidR="004A4A8F" w:rsidRDefault="004A4A8F">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4A4A8F" w:rsidRDefault="004A4A8F">
      <w:pPr>
        <w:pStyle w:val="ConsPlusNormal"/>
        <w:spacing w:before="220"/>
        <w:ind w:firstLine="540"/>
        <w:jc w:val="both"/>
      </w:pPr>
      <w:bookmarkStart w:id="5" w:name="P88"/>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4A4A8F" w:rsidRDefault="004A4A8F">
      <w:pPr>
        <w:pStyle w:val="ConsPlusNormal"/>
        <w:spacing w:before="220"/>
        <w:ind w:firstLine="540"/>
        <w:jc w:val="both"/>
      </w:pPr>
      <w:r>
        <w:t>медицинский;</w:t>
      </w:r>
    </w:p>
    <w:p w:rsidR="004A4A8F" w:rsidRDefault="004A4A8F">
      <w:pPr>
        <w:pStyle w:val="ConsPlusNormal"/>
        <w:spacing w:before="220"/>
        <w:ind w:firstLine="540"/>
        <w:jc w:val="both"/>
      </w:pPr>
      <w:r>
        <w:t>научно-исследовательский;</w:t>
      </w:r>
    </w:p>
    <w:p w:rsidR="004A4A8F" w:rsidRDefault="004A4A8F">
      <w:pPr>
        <w:pStyle w:val="ConsPlusNormal"/>
        <w:spacing w:before="220"/>
        <w:ind w:firstLine="540"/>
        <w:jc w:val="both"/>
      </w:pPr>
      <w:r>
        <w:t>организационно-управленческий;</w:t>
      </w:r>
    </w:p>
    <w:p w:rsidR="004A4A8F" w:rsidRDefault="004A4A8F">
      <w:pPr>
        <w:pStyle w:val="ConsPlusNormal"/>
        <w:spacing w:before="220"/>
        <w:ind w:firstLine="540"/>
        <w:jc w:val="both"/>
      </w:pPr>
      <w:r>
        <w:t>педагогический.</w:t>
      </w:r>
    </w:p>
    <w:p w:rsidR="004A4A8F" w:rsidRDefault="004A4A8F">
      <w:pPr>
        <w:pStyle w:val="ConsPlusNormal"/>
        <w:spacing w:before="220"/>
        <w:ind w:firstLine="540"/>
        <w:jc w:val="both"/>
      </w:pPr>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p w:rsidR="004A4A8F" w:rsidRDefault="004A4A8F">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4A4A8F" w:rsidRDefault="004A4A8F">
      <w:pPr>
        <w:pStyle w:val="ConsPlusNormal"/>
        <w:spacing w:before="220"/>
        <w:ind w:firstLine="540"/>
        <w:jc w:val="both"/>
      </w:pPr>
      <w:r>
        <w:lastRenderedPageBreak/>
        <w:t>тип (типы) задач и задачи профессиональной деятельности выпускников;</w:t>
      </w:r>
    </w:p>
    <w:p w:rsidR="004A4A8F" w:rsidRDefault="004A4A8F">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4A4A8F" w:rsidRDefault="004A4A8F">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4A4A8F" w:rsidRDefault="004A4A8F">
      <w:pPr>
        <w:pStyle w:val="ConsPlusNormal"/>
        <w:ind w:firstLine="540"/>
        <w:jc w:val="both"/>
      </w:pPr>
    </w:p>
    <w:p w:rsidR="004A4A8F" w:rsidRDefault="004A4A8F">
      <w:pPr>
        <w:pStyle w:val="ConsPlusTitle"/>
        <w:jc w:val="center"/>
        <w:outlineLvl w:val="1"/>
      </w:pPr>
      <w:r>
        <w:t>II. Требования к структуре программы ординатуры</w:t>
      </w:r>
    </w:p>
    <w:p w:rsidR="004A4A8F" w:rsidRDefault="004A4A8F">
      <w:pPr>
        <w:pStyle w:val="ConsPlusNormal"/>
        <w:ind w:firstLine="540"/>
        <w:jc w:val="both"/>
      </w:pPr>
    </w:p>
    <w:p w:rsidR="004A4A8F" w:rsidRDefault="004A4A8F">
      <w:pPr>
        <w:pStyle w:val="ConsPlusNormal"/>
        <w:ind w:firstLine="540"/>
        <w:jc w:val="both"/>
      </w:pPr>
      <w:r>
        <w:t>2.1. Структура программы ординатуры включает следующие блоки:</w:t>
      </w:r>
    </w:p>
    <w:p w:rsidR="004A4A8F" w:rsidRDefault="004A4A8F">
      <w:pPr>
        <w:pStyle w:val="ConsPlusNormal"/>
        <w:spacing w:before="220"/>
        <w:ind w:firstLine="540"/>
        <w:jc w:val="both"/>
      </w:pPr>
      <w:hyperlink w:anchor="P112">
        <w:r>
          <w:rPr>
            <w:color w:val="0000FF"/>
          </w:rPr>
          <w:t>Блок 1</w:t>
        </w:r>
      </w:hyperlink>
      <w:r>
        <w:t xml:space="preserve"> "Дисциплины (модули)";</w:t>
      </w:r>
    </w:p>
    <w:p w:rsidR="004A4A8F" w:rsidRDefault="004A4A8F">
      <w:pPr>
        <w:pStyle w:val="ConsPlusNormal"/>
        <w:spacing w:before="220"/>
        <w:ind w:firstLine="540"/>
        <w:jc w:val="both"/>
      </w:pPr>
      <w:hyperlink w:anchor="P115">
        <w:r>
          <w:rPr>
            <w:color w:val="0000FF"/>
          </w:rPr>
          <w:t>Блок 2</w:t>
        </w:r>
      </w:hyperlink>
      <w:r>
        <w:t xml:space="preserve"> "Практика";</w:t>
      </w:r>
    </w:p>
    <w:p w:rsidR="004A4A8F" w:rsidRDefault="004A4A8F">
      <w:pPr>
        <w:pStyle w:val="ConsPlusNormal"/>
        <w:spacing w:before="220"/>
        <w:ind w:firstLine="540"/>
        <w:jc w:val="both"/>
      </w:pPr>
      <w:hyperlink w:anchor="P118">
        <w:r>
          <w:rPr>
            <w:color w:val="0000FF"/>
          </w:rPr>
          <w:t>Блок 3</w:t>
        </w:r>
      </w:hyperlink>
      <w:r>
        <w:t xml:space="preserve"> "Государственная итоговая аттестация".</w:t>
      </w:r>
    </w:p>
    <w:p w:rsidR="004A4A8F" w:rsidRDefault="004A4A8F">
      <w:pPr>
        <w:pStyle w:val="ConsPlusNormal"/>
        <w:ind w:firstLine="540"/>
        <w:jc w:val="both"/>
      </w:pPr>
    </w:p>
    <w:p w:rsidR="004A4A8F" w:rsidRDefault="004A4A8F">
      <w:pPr>
        <w:pStyle w:val="ConsPlusNormal"/>
        <w:jc w:val="center"/>
      </w:pPr>
      <w:r>
        <w:t>Структура и объем программы ординатуры</w:t>
      </w:r>
    </w:p>
    <w:p w:rsidR="004A4A8F" w:rsidRDefault="004A4A8F">
      <w:pPr>
        <w:pStyle w:val="ConsPlusNormal"/>
        <w:ind w:firstLine="540"/>
        <w:jc w:val="both"/>
      </w:pPr>
    </w:p>
    <w:p w:rsidR="004A4A8F" w:rsidRDefault="004A4A8F">
      <w:pPr>
        <w:pStyle w:val="ConsPlusNormal"/>
        <w:jc w:val="right"/>
      </w:pPr>
      <w:r>
        <w:t>Таблица</w:t>
      </w:r>
    </w:p>
    <w:p w:rsidR="004A4A8F" w:rsidRDefault="004A4A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4229"/>
        <w:gridCol w:w="3402"/>
      </w:tblGrid>
      <w:tr w:rsidR="004A4A8F">
        <w:tc>
          <w:tcPr>
            <w:tcW w:w="5669" w:type="dxa"/>
            <w:gridSpan w:val="2"/>
          </w:tcPr>
          <w:p w:rsidR="004A4A8F" w:rsidRDefault="004A4A8F">
            <w:pPr>
              <w:pStyle w:val="ConsPlusNormal"/>
              <w:jc w:val="center"/>
            </w:pPr>
            <w:r>
              <w:t>Структура программы ординатуры</w:t>
            </w:r>
          </w:p>
        </w:tc>
        <w:tc>
          <w:tcPr>
            <w:tcW w:w="3402" w:type="dxa"/>
          </w:tcPr>
          <w:p w:rsidR="004A4A8F" w:rsidRDefault="004A4A8F">
            <w:pPr>
              <w:pStyle w:val="ConsPlusNormal"/>
              <w:jc w:val="center"/>
            </w:pPr>
            <w:r>
              <w:t>Объем программы ординатуры и ее блоков в з.е.</w:t>
            </w:r>
          </w:p>
        </w:tc>
      </w:tr>
      <w:tr w:rsidR="004A4A8F">
        <w:tc>
          <w:tcPr>
            <w:tcW w:w="1440" w:type="dxa"/>
          </w:tcPr>
          <w:p w:rsidR="004A4A8F" w:rsidRDefault="004A4A8F">
            <w:pPr>
              <w:pStyle w:val="ConsPlusNormal"/>
              <w:jc w:val="center"/>
            </w:pPr>
            <w:bookmarkStart w:id="6" w:name="P112"/>
            <w:bookmarkEnd w:id="6"/>
            <w:r>
              <w:t>Блок 1</w:t>
            </w:r>
          </w:p>
        </w:tc>
        <w:tc>
          <w:tcPr>
            <w:tcW w:w="4229" w:type="dxa"/>
          </w:tcPr>
          <w:p w:rsidR="004A4A8F" w:rsidRDefault="004A4A8F">
            <w:pPr>
              <w:pStyle w:val="ConsPlusNormal"/>
            </w:pPr>
            <w:r>
              <w:t>Дисциплины (модули)</w:t>
            </w:r>
          </w:p>
        </w:tc>
        <w:tc>
          <w:tcPr>
            <w:tcW w:w="3402" w:type="dxa"/>
            <w:vAlign w:val="center"/>
          </w:tcPr>
          <w:p w:rsidR="004A4A8F" w:rsidRDefault="004A4A8F">
            <w:pPr>
              <w:pStyle w:val="ConsPlusNormal"/>
              <w:jc w:val="center"/>
            </w:pPr>
            <w:r>
              <w:t>не менее 42</w:t>
            </w:r>
          </w:p>
        </w:tc>
      </w:tr>
      <w:tr w:rsidR="004A4A8F">
        <w:tc>
          <w:tcPr>
            <w:tcW w:w="1440" w:type="dxa"/>
          </w:tcPr>
          <w:p w:rsidR="004A4A8F" w:rsidRDefault="004A4A8F">
            <w:pPr>
              <w:pStyle w:val="ConsPlusNormal"/>
              <w:jc w:val="center"/>
            </w:pPr>
            <w:bookmarkStart w:id="7" w:name="P115"/>
            <w:bookmarkEnd w:id="7"/>
            <w:r>
              <w:t>Блок 2</w:t>
            </w:r>
          </w:p>
        </w:tc>
        <w:tc>
          <w:tcPr>
            <w:tcW w:w="4229" w:type="dxa"/>
          </w:tcPr>
          <w:p w:rsidR="004A4A8F" w:rsidRDefault="004A4A8F">
            <w:pPr>
              <w:pStyle w:val="ConsPlusNormal"/>
            </w:pPr>
            <w:r>
              <w:t>Практика</w:t>
            </w:r>
          </w:p>
        </w:tc>
        <w:tc>
          <w:tcPr>
            <w:tcW w:w="3402" w:type="dxa"/>
            <w:vAlign w:val="center"/>
          </w:tcPr>
          <w:p w:rsidR="004A4A8F" w:rsidRDefault="004A4A8F">
            <w:pPr>
              <w:pStyle w:val="ConsPlusNormal"/>
              <w:jc w:val="center"/>
            </w:pPr>
            <w:r>
              <w:t>не менее 69</w:t>
            </w:r>
          </w:p>
        </w:tc>
      </w:tr>
      <w:tr w:rsidR="004A4A8F">
        <w:tc>
          <w:tcPr>
            <w:tcW w:w="1440" w:type="dxa"/>
          </w:tcPr>
          <w:p w:rsidR="004A4A8F" w:rsidRDefault="004A4A8F">
            <w:pPr>
              <w:pStyle w:val="ConsPlusNormal"/>
              <w:jc w:val="center"/>
            </w:pPr>
            <w:bookmarkStart w:id="8" w:name="P118"/>
            <w:bookmarkEnd w:id="8"/>
            <w:r>
              <w:t>Блок 3</w:t>
            </w:r>
          </w:p>
        </w:tc>
        <w:tc>
          <w:tcPr>
            <w:tcW w:w="4229" w:type="dxa"/>
          </w:tcPr>
          <w:p w:rsidR="004A4A8F" w:rsidRDefault="004A4A8F">
            <w:pPr>
              <w:pStyle w:val="ConsPlusNormal"/>
            </w:pPr>
            <w:r>
              <w:t>Государственная итоговая аттестация</w:t>
            </w:r>
          </w:p>
        </w:tc>
        <w:tc>
          <w:tcPr>
            <w:tcW w:w="3402" w:type="dxa"/>
            <w:vAlign w:val="center"/>
          </w:tcPr>
          <w:p w:rsidR="004A4A8F" w:rsidRDefault="004A4A8F">
            <w:pPr>
              <w:pStyle w:val="ConsPlusNormal"/>
              <w:jc w:val="center"/>
            </w:pPr>
            <w:r>
              <w:t>3</w:t>
            </w:r>
          </w:p>
        </w:tc>
      </w:tr>
      <w:tr w:rsidR="004A4A8F">
        <w:tc>
          <w:tcPr>
            <w:tcW w:w="5669" w:type="dxa"/>
            <w:gridSpan w:val="2"/>
          </w:tcPr>
          <w:p w:rsidR="004A4A8F" w:rsidRDefault="004A4A8F">
            <w:pPr>
              <w:pStyle w:val="ConsPlusNormal"/>
              <w:ind w:firstLine="283"/>
              <w:jc w:val="both"/>
            </w:pPr>
            <w:r>
              <w:t>Объем программы ординатуры</w:t>
            </w:r>
          </w:p>
        </w:tc>
        <w:tc>
          <w:tcPr>
            <w:tcW w:w="3402" w:type="dxa"/>
            <w:vAlign w:val="center"/>
          </w:tcPr>
          <w:p w:rsidR="004A4A8F" w:rsidRDefault="004A4A8F">
            <w:pPr>
              <w:pStyle w:val="ConsPlusNormal"/>
              <w:jc w:val="center"/>
            </w:pPr>
            <w:r>
              <w:t>120</w:t>
            </w:r>
          </w:p>
        </w:tc>
      </w:tr>
    </w:tbl>
    <w:p w:rsidR="004A4A8F" w:rsidRDefault="004A4A8F">
      <w:pPr>
        <w:pStyle w:val="ConsPlusNormal"/>
      </w:pPr>
    </w:p>
    <w:p w:rsidR="004A4A8F" w:rsidRDefault="004A4A8F">
      <w:pPr>
        <w:pStyle w:val="ConsPlusNormal"/>
        <w:ind w:firstLine="540"/>
        <w:jc w:val="both"/>
      </w:pPr>
      <w:bookmarkStart w:id="9" w:name="P124"/>
      <w:bookmarkEnd w:id="9"/>
      <w:r>
        <w:t xml:space="preserve">2.2. В </w:t>
      </w:r>
      <w:hyperlink w:anchor="P115">
        <w:r>
          <w:rPr>
            <w:color w:val="0000FF"/>
          </w:rPr>
          <w:t>Блок 2</w:t>
        </w:r>
      </w:hyperlink>
      <w:r>
        <w:t xml:space="preserve"> "Практика" входит производственная практика.</w:t>
      </w:r>
    </w:p>
    <w:p w:rsidR="004A4A8F" w:rsidRDefault="004A4A8F">
      <w:pPr>
        <w:pStyle w:val="ConsPlusNormal"/>
        <w:spacing w:before="220"/>
        <w:ind w:firstLine="540"/>
        <w:jc w:val="both"/>
      </w:pPr>
      <w:r>
        <w:t>Типы производственной практики:</w:t>
      </w:r>
    </w:p>
    <w:p w:rsidR="004A4A8F" w:rsidRDefault="004A4A8F">
      <w:pPr>
        <w:pStyle w:val="ConsPlusNormal"/>
        <w:spacing w:before="220"/>
        <w:ind w:firstLine="540"/>
        <w:jc w:val="both"/>
      </w:pPr>
      <w:r>
        <w:t>клиническая практика;</w:t>
      </w:r>
    </w:p>
    <w:p w:rsidR="004A4A8F" w:rsidRDefault="004A4A8F">
      <w:pPr>
        <w:pStyle w:val="ConsPlusNormal"/>
        <w:spacing w:before="220"/>
        <w:ind w:firstLine="540"/>
        <w:jc w:val="both"/>
      </w:pPr>
      <w:r>
        <w:t>научно-исследовательская работа.</w:t>
      </w:r>
    </w:p>
    <w:p w:rsidR="004A4A8F" w:rsidRDefault="004A4A8F">
      <w:pPr>
        <w:pStyle w:val="ConsPlusNormal"/>
        <w:spacing w:before="220"/>
        <w:ind w:firstLine="540"/>
        <w:jc w:val="both"/>
      </w:pPr>
      <w:r>
        <w:t>2.3. Организация:</w:t>
      </w:r>
    </w:p>
    <w:p w:rsidR="004A4A8F" w:rsidRDefault="004A4A8F">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124">
        <w:r>
          <w:rPr>
            <w:color w:val="0000FF"/>
          </w:rPr>
          <w:t>пункте 2.2</w:t>
        </w:r>
      </w:hyperlink>
      <w:r>
        <w:t xml:space="preserve"> ФГОС ВО;</w:t>
      </w:r>
    </w:p>
    <w:p w:rsidR="004A4A8F" w:rsidRDefault="004A4A8F">
      <w:pPr>
        <w:pStyle w:val="ConsPlusNormal"/>
        <w:spacing w:before="220"/>
        <w:ind w:firstLine="540"/>
        <w:jc w:val="both"/>
      </w:pPr>
      <w:r>
        <w:t>вправе установить дополнительный тип (типы) производственной практики;</w:t>
      </w:r>
    </w:p>
    <w:p w:rsidR="004A4A8F" w:rsidRDefault="004A4A8F">
      <w:pPr>
        <w:pStyle w:val="ConsPlusNormal"/>
        <w:spacing w:before="220"/>
        <w:ind w:firstLine="540"/>
        <w:jc w:val="both"/>
      </w:pPr>
      <w:r>
        <w:t>устанавливает объемы практик каждого типа.</w:t>
      </w:r>
    </w:p>
    <w:p w:rsidR="004A4A8F" w:rsidRDefault="004A4A8F">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4A4A8F" w:rsidRDefault="004A4A8F">
      <w:pPr>
        <w:pStyle w:val="ConsPlusNormal"/>
        <w:spacing w:before="220"/>
        <w:ind w:firstLine="540"/>
        <w:jc w:val="both"/>
      </w:pPr>
      <w:r>
        <w:t>--------------------------------</w:t>
      </w:r>
    </w:p>
    <w:p w:rsidR="004A4A8F" w:rsidRDefault="004A4A8F">
      <w:pPr>
        <w:pStyle w:val="ConsPlusNormal"/>
        <w:spacing w:before="220"/>
        <w:ind w:firstLine="540"/>
        <w:jc w:val="both"/>
      </w:pPr>
      <w:r>
        <w:lastRenderedPageBreak/>
        <w:t xml:space="preserve">&lt;6&gt; </w:t>
      </w:r>
      <w:hyperlink r:id="rId23">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A4A8F" w:rsidRDefault="004A4A8F">
      <w:pPr>
        <w:pStyle w:val="ConsPlusNormal"/>
        <w:ind w:firstLine="540"/>
        <w:jc w:val="both"/>
      </w:pPr>
    </w:p>
    <w:p w:rsidR="004A4A8F" w:rsidRDefault="004A4A8F">
      <w:pPr>
        <w:pStyle w:val="ConsPlusNormal"/>
        <w:ind w:firstLine="540"/>
        <w:jc w:val="both"/>
      </w:pPr>
      <w:r>
        <w:t xml:space="preserve">2.5. В </w:t>
      </w:r>
      <w:hyperlink w:anchor="P118">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4A4A8F" w:rsidRDefault="004A4A8F">
      <w:pPr>
        <w:pStyle w:val="ConsPlusNormal"/>
        <w:spacing w:before="220"/>
        <w:ind w:firstLine="540"/>
        <w:jc w:val="both"/>
      </w:pPr>
      <w:r>
        <w:t>2.6. При разработке программы ординатуры обучающимся обеспечивается возможность освоения элективных дисциплин (модулей) и факультативных дисциплин (модулей).</w:t>
      </w:r>
    </w:p>
    <w:p w:rsidR="004A4A8F" w:rsidRDefault="004A4A8F">
      <w:pPr>
        <w:pStyle w:val="ConsPlusNormal"/>
        <w:spacing w:before="220"/>
        <w:ind w:firstLine="540"/>
        <w:jc w:val="both"/>
      </w:pPr>
      <w:r>
        <w:t>Факультативные дисциплины (модули) не включаются в объем программы ординатуры.</w:t>
      </w:r>
    </w:p>
    <w:p w:rsidR="004A4A8F" w:rsidRDefault="004A4A8F">
      <w:pPr>
        <w:pStyle w:val="ConsPlusNormal"/>
        <w:spacing w:before="220"/>
        <w:ind w:firstLine="540"/>
        <w:jc w:val="both"/>
      </w:pPr>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
    <w:p w:rsidR="004A4A8F" w:rsidRDefault="004A4A8F">
      <w:pPr>
        <w:pStyle w:val="ConsPlusNormal"/>
        <w:spacing w:before="220"/>
        <w:ind w:firstLine="540"/>
        <w:jc w:val="both"/>
      </w:pPr>
      <w:r>
        <w:t>--------------------------------</w:t>
      </w:r>
    </w:p>
    <w:p w:rsidR="004A4A8F" w:rsidRDefault="004A4A8F">
      <w:pPr>
        <w:pStyle w:val="ConsPlusNormal"/>
        <w:spacing w:before="220"/>
        <w:ind w:firstLine="540"/>
        <w:jc w:val="both"/>
      </w:pPr>
      <w:r>
        <w:t xml:space="preserve">&lt;7&gt; </w:t>
      </w:r>
      <w:hyperlink r:id="rId24">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4A4A8F" w:rsidRDefault="004A4A8F">
      <w:pPr>
        <w:pStyle w:val="ConsPlusNormal"/>
        <w:ind w:firstLine="540"/>
        <w:jc w:val="both"/>
      </w:pPr>
    </w:p>
    <w:p w:rsidR="004A4A8F" w:rsidRDefault="004A4A8F">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4A4A8F" w:rsidRDefault="004A4A8F">
      <w:pPr>
        <w:pStyle w:val="ConsPlusNormal"/>
        <w:spacing w:before="220"/>
        <w:ind w:firstLine="540"/>
        <w:jc w:val="both"/>
      </w:pPr>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4A4A8F" w:rsidRDefault="004A4A8F">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4A4A8F" w:rsidRDefault="004A4A8F">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4A4A8F" w:rsidRDefault="004A4A8F">
      <w:pPr>
        <w:pStyle w:val="ConsPlusNormal"/>
        <w:spacing w:before="220"/>
        <w:ind w:firstLine="540"/>
        <w:jc w:val="both"/>
      </w:pPr>
      <w:r>
        <w:t>2.9. Организация должна предоставлять инвалидам и лицам с ОВЗ (по их заявлению) возможность обучения по программе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4A4A8F" w:rsidRDefault="004A4A8F">
      <w:pPr>
        <w:pStyle w:val="ConsPlusNormal"/>
        <w:spacing w:before="220"/>
        <w:ind w:firstLine="540"/>
        <w:jc w:val="both"/>
      </w:pPr>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4A4A8F" w:rsidRDefault="004A4A8F">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4A4A8F" w:rsidRDefault="004A4A8F">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5">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4A4A8F" w:rsidRDefault="004A4A8F">
      <w:pPr>
        <w:pStyle w:val="ConsPlusNormal"/>
        <w:spacing w:before="220"/>
        <w:ind w:firstLine="540"/>
        <w:jc w:val="both"/>
      </w:pPr>
      <w:r>
        <w:t>--------------------------------</w:t>
      </w:r>
    </w:p>
    <w:p w:rsidR="004A4A8F" w:rsidRDefault="004A4A8F">
      <w:pPr>
        <w:pStyle w:val="ConsPlusNormal"/>
        <w:spacing w:before="220"/>
        <w:ind w:firstLine="540"/>
        <w:jc w:val="both"/>
      </w:pPr>
      <w:r>
        <w:t xml:space="preserve">&lt;8&gt; </w:t>
      </w:r>
      <w:hyperlink r:id="rId26">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4A4A8F" w:rsidRDefault="004A4A8F">
      <w:pPr>
        <w:pStyle w:val="ConsPlusNormal"/>
        <w:jc w:val="both"/>
      </w:pPr>
    </w:p>
    <w:p w:rsidR="004A4A8F" w:rsidRDefault="004A4A8F">
      <w:pPr>
        <w:pStyle w:val="ConsPlusTitle"/>
        <w:jc w:val="center"/>
        <w:outlineLvl w:val="1"/>
      </w:pPr>
      <w:r>
        <w:t>III. Требования к результатам освоения программы ординатуры</w:t>
      </w:r>
    </w:p>
    <w:p w:rsidR="004A4A8F" w:rsidRDefault="004A4A8F">
      <w:pPr>
        <w:pStyle w:val="ConsPlusNormal"/>
        <w:ind w:firstLine="540"/>
        <w:jc w:val="both"/>
      </w:pPr>
    </w:p>
    <w:p w:rsidR="004A4A8F" w:rsidRDefault="004A4A8F">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4A4A8F" w:rsidRDefault="004A4A8F">
      <w:pPr>
        <w:pStyle w:val="ConsPlusNormal"/>
        <w:spacing w:before="220"/>
        <w:ind w:firstLine="540"/>
        <w:jc w:val="both"/>
      </w:pPr>
      <w:r>
        <w:t>3.2. Программа ординатуры должна устанавливать следующие универсальные компетенции:</w:t>
      </w:r>
    </w:p>
    <w:p w:rsidR="004A4A8F" w:rsidRDefault="004A4A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3"/>
        <w:gridCol w:w="6236"/>
      </w:tblGrid>
      <w:tr w:rsidR="004A4A8F">
        <w:tc>
          <w:tcPr>
            <w:tcW w:w="2803" w:type="dxa"/>
          </w:tcPr>
          <w:p w:rsidR="004A4A8F" w:rsidRDefault="004A4A8F">
            <w:pPr>
              <w:pStyle w:val="ConsPlusNormal"/>
              <w:jc w:val="center"/>
            </w:pPr>
            <w:r>
              <w:t>Наименование категории (группы) универсальных компетенций</w:t>
            </w:r>
          </w:p>
        </w:tc>
        <w:tc>
          <w:tcPr>
            <w:tcW w:w="6236" w:type="dxa"/>
          </w:tcPr>
          <w:p w:rsidR="004A4A8F" w:rsidRDefault="004A4A8F">
            <w:pPr>
              <w:pStyle w:val="ConsPlusNormal"/>
              <w:jc w:val="center"/>
            </w:pPr>
            <w:r>
              <w:t>Код и наименование универсальной компетенции выпускника</w:t>
            </w:r>
          </w:p>
        </w:tc>
      </w:tr>
      <w:tr w:rsidR="004A4A8F">
        <w:tc>
          <w:tcPr>
            <w:tcW w:w="2803" w:type="dxa"/>
            <w:vAlign w:val="center"/>
          </w:tcPr>
          <w:p w:rsidR="004A4A8F" w:rsidRDefault="004A4A8F">
            <w:pPr>
              <w:pStyle w:val="ConsPlusNormal"/>
            </w:pPr>
            <w:r>
              <w:t>Системное и критическое мышление</w:t>
            </w:r>
          </w:p>
        </w:tc>
        <w:tc>
          <w:tcPr>
            <w:tcW w:w="6236" w:type="dxa"/>
          </w:tcPr>
          <w:p w:rsidR="004A4A8F" w:rsidRDefault="004A4A8F">
            <w:pPr>
              <w:pStyle w:val="ConsPlusNormal"/>
              <w:jc w:val="both"/>
            </w:pPr>
            <w: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4A4A8F">
        <w:tc>
          <w:tcPr>
            <w:tcW w:w="2803" w:type="dxa"/>
            <w:vAlign w:val="center"/>
          </w:tcPr>
          <w:p w:rsidR="004A4A8F" w:rsidRDefault="004A4A8F">
            <w:pPr>
              <w:pStyle w:val="ConsPlusNormal"/>
            </w:pPr>
            <w:r>
              <w:t>Разработка и реализация проектов</w:t>
            </w:r>
          </w:p>
        </w:tc>
        <w:tc>
          <w:tcPr>
            <w:tcW w:w="6236" w:type="dxa"/>
          </w:tcPr>
          <w:p w:rsidR="004A4A8F" w:rsidRDefault="004A4A8F">
            <w:pPr>
              <w:pStyle w:val="ConsPlusNormal"/>
              <w:jc w:val="both"/>
            </w:pPr>
            <w:r>
              <w:t>УК-2. Способен разрабатывать, реализовывать проект и управлять им</w:t>
            </w:r>
          </w:p>
        </w:tc>
      </w:tr>
      <w:tr w:rsidR="004A4A8F">
        <w:tc>
          <w:tcPr>
            <w:tcW w:w="2803" w:type="dxa"/>
            <w:vAlign w:val="center"/>
          </w:tcPr>
          <w:p w:rsidR="004A4A8F" w:rsidRDefault="004A4A8F">
            <w:pPr>
              <w:pStyle w:val="ConsPlusNormal"/>
            </w:pPr>
            <w:r>
              <w:t>Командная работа и лидерство</w:t>
            </w:r>
          </w:p>
        </w:tc>
        <w:tc>
          <w:tcPr>
            <w:tcW w:w="6236" w:type="dxa"/>
          </w:tcPr>
          <w:p w:rsidR="004A4A8F" w:rsidRDefault="004A4A8F">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4A4A8F">
        <w:tc>
          <w:tcPr>
            <w:tcW w:w="2803" w:type="dxa"/>
            <w:vAlign w:val="center"/>
          </w:tcPr>
          <w:p w:rsidR="004A4A8F" w:rsidRDefault="004A4A8F">
            <w:pPr>
              <w:pStyle w:val="ConsPlusNormal"/>
            </w:pPr>
            <w:r>
              <w:t>Коммуникация</w:t>
            </w:r>
          </w:p>
        </w:tc>
        <w:tc>
          <w:tcPr>
            <w:tcW w:w="6236" w:type="dxa"/>
          </w:tcPr>
          <w:p w:rsidR="004A4A8F" w:rsidRDefault="004A4A8F">
            <w:pPr>
              <w:pStyle w:val="ConsPlusNormal"/>
              <w:jc w:val="both"/>
            </w:pPr>
            <w:r>
              <w:t>УК-4. Способен выстраивать взаимодействие в рамках своей профессиональной деятельности</w:t>
            </w:r>
          </w:p>
        </w:tc>
      </w:tr>
      <w:tr w:rsidR="004A4A8F">
        <w:tc>
          <w:tcPr>
            <w:tcW w:w="2803" w:type="dxa"/>
            <w:vAlign w:val="center"/>
          </w:tcPr>
          <w:p w:rsidR="004A4A8F" w:rsidRDefault="004A4A8F">
            <w:pPr>
              <w:pStyle w:val="ConsPlusNormal"/>
            </w:pPr>
            <w:r>
              <w:t>Самоорганизация и саморазвитие (в том числе здоровьесбережение)</w:t>
            </w:r>
          </w:p>
        </w:tc>
        <w:tc>
          <w:tcPr>
            <w:tcW w:w="6236" w:type="dxa"/>
          </w:tcPr>
          <w:p w:rsidR="004A4A8F" w:rsidRDefault="004A4A8F">
            <w:pPr>
              <w:pStyle w:val="ConsPlusNormal"/>
              <w:jc w:val="both"/>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4A4A8F" w:rsidRDefault="004A4A8F">
      <w:pPr>
        <w:pStyle w:val="ConsPlusNormal"/>
        <w:ind w:firstLine="540"/>
        <w:jc w:val="both"/>
      </w:pPr>
    </w:p>
    <w:p w:rsidR="004A4A8F" w:rsidRDefault="004A4A8F">
      <w:pPr>
        <w:pStyle w:val="ConsPlusNormal"/>
        <w:ind w:firstLine="540"/>
        <w:jc w:val="both"/>
      </w:pPr>
      <w:r>
        <w:t>3.3. Программа ординатуры должна устанавливать следующие общепрофессиональные компетенции:</w:t>
      </w:r>
    </w:p>
    <w:p w:rsidR="004A4A8F" w:rsidRDefault="004A4A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36"/>
      </w:tblGrid>
      <w:tr w:rsidR="004A4A8F">
        <w:tc>
          <w:tcPr>
            <w:tcW w:w="2778" w:type="dxa"/>
          </w:tcPr>
          <w:p w:rsidR="004A4A8F" w:rsidRDefault="004A4A8F">
            <w:pPr>
              <w:pStyle w:val="ConsPlusNormal"/>
              <w:jc w:val="center"/>
            </w:pPr>
            <w:r>
              <w:t>Наименование категории (группы) общепрофессиональных компетенций</w:t>
            </w:r>
          </w:p>
        </w:tc>
        <w:tc>
          <w:tcPr>
            <w:tcW w:w="6236" w:type="dxa"/>
          </w:tcPr>
          <w:p w:rsidR="004A4A8F" w:rsidRDefault="004A4A8F">
            <w:pPr>
              <w:pStyle w:val="ConsPlusNormal"/>
              <w:jc w:val="center"/>
            </w:pPr>
            <w:r>
              <w:t>Код и наименование общепрофессиональной компетенции выпускника</w:t>
            </w:r>
          </w:p>
        </w:tc>
      </w:tr>
      <w:tr w:rsidR="004A4A8F">
        <w:tc>
          <w:tcPr>
            <w:tcW w:w="2778" w:type="dxa"/>
            <w:vAlign w:val="center"/>
          </w:tcPr>
          <w:p w:rsidR="004A4A8F" w:rsidRDefault="004A4A8F">
            <w:pPr>
              <w:pStyle w:val="ConsPlusNormal"/>
            </w:pPr>
            <w:r>
              <w:t xml:space="preserve">Деятельность в сфере информационных </w:t>
            </w:r>
            <w:r>
              <w:lastRenderedPageBreak/>
              <w:t>технологий</w:t>
            </w:r>
          </w:p>
        </w:tc>
        <w:tc>
          <w:tcPr>
            <w:tcW w:w="6236" w:type="dxa"/>
          </w:tcPr>
          <w:p w:rsidR="004A4A8F" w:rsidRDefault="004A4A8F">
            <w:pPr>
              <w:pStyle w:val="ConsPlusNormal"/>
              <w:jc w:val="both"/>
            </w:pPr>
            <w:r>
              <w:lastRenderedPageBreak/>
              <w:t xml:space="preserve">ОПК-1. Способен использовать информационно-коммуникационные технологии в профессиональной </w:t>
            </w:r>
            <w:r>
              <w:lastRenderedPageBreak/>
              <w:t>деятельности и соблюдать правила информационной безопасности</w:t>
            </w:r>
          </w:p>
        </w:tc>
      </w:tr>
      <w:tr w:rsidR="004A4A8F">
        <w:tc>
          <w:tcPr>
            <w:tcW w:w="2778" w:type="dxa"/>
            <w:vAlign w:val="center"/>
          </w:tcPr>
          <w:p w:rsidR="004A4A8F" w:rsidRDefault="004A4A8F">
            <w:pPr>
              <w:pStyle w:val="ConsPlusNormal"/>
            </w:pPr>
            <w:r>
              <w:lastRenderedPageBreak/>
              <w:t>Организационно-управленческая деятельность</w:t>
            </w:r>
          </w:p>
        </w:tc>
        <w:tc>
          <w:tcPr>
            <w:tcW w:w="6236" w:type="dxa"/>
          </w:tcPr>
          <w:p w:rsidR="004A4A8F" w:rsidRDefault="004A4A8F">
            <w:pPr>
              <w:pStyle w:val="ConsPlusNormal"/>
              <w:jc w:val="both"/>
            </w:pPr>
            <w:r>
              <w:t>ОПК-2.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4A4A8F">
        <w:tc>
          <w:tcPr>
            <w:tcW w:w="2778" w:type="dxa"/>
            <w:vAlign w:val="center"/>
          </w:tcPr>
          <w:p w:rsidR="004A4A8F" w:rsidRDefault="004A4A8F">
            <w:pPr>
              <w:pStyle w:val="ConsPlusNormal"/>
            </w:pPr>
            <w:r>
              <w:t>Педагогическая деятельность</w:t>
            </w:r>
          </w:p>
        </w:tc>
        <w:tc>
          <w:tcPr>
            <w:tcW w:w="6236" w:type="dxa"/>
          </w:tcPr>
          <w:p w:rsidR="004A4A8F" w:rsidRDefault="004A4A8F">
            <w:pPr>
              <w:pStyle w:val="ConsPlusNormal"/>
              <w:jc w:val="both"/>
            </w:pPr>
            <w:r>
              <w:t>ОПК-3. Способен осуществлять педагогическую деятельность</w:t>
            </w:r>
          </w:p>
        </w:tc>
      </w:tr>
      <w:tr w:rsidR="004A4A8F">
        <w:tc>
          <w:tcPr>
            <w:tcW w:w="2778" w:type="dxa"/>
            <w:vMerge w:val="restart"/>
            <w:vAlign w:val="center"/>
          </w:tcPr>
          <w:p w:rsidR="004A4A8F" w:rsidRDefault="004A4A8F">
            <w:pPr>
              <w:pStyle w:val="ConsPlusNormal"/>
            </w:pPr>
            <w:r>
              <w:t>Медицинская деятельность</w:t>
            </w:r>
          </w:p>
        </w:tc>
        <w:tc>
          <w:tcPr>
            <w:tcW w:w="6236" w:type="dxa"/>
          </w:tcPr>
          <w:p w:rsidR="004A4A8F" w:rsidRDefault="004A4A8F">
            <w:pPr>
              <w:pStyle w:val="ConsPlusNormal"/>
              <w:jc w:val="both"/>
            </w:pPr>
            <w:r>
              <w:t>ОПК-4. Способен проводить клиническую диагностику и обследование пациентов</w:t>
            </w:r>
          </w:p>
        </w:tc>
      </w:tr>
      <w:tr w:rsidR="004A4A8F">
        <w:tc>
          <w:tcPr>
            <w:tcW w:w="2778" w:type="dxa"/>
            <w:vMerge/>
          </w:tcPr>
          <w:p w:rsidR="004A4A8F" w:rsidRDefault="004A4A8F">
            <w:pPr>
              <w:pStyle w:val="ConsPlusNormal"/>
            </w:pPr>
          </w:p>
        </w:tc>
        <w:tc>
          <w:tcPr>
            <w:tcW w:w="6236" w:type="dxa"/>
          </w:tcPr>
          <w:p w:rsidR="004A4A8F" w:rsidRDefault="004A4A8F">
            <w:pPr>
              <w:pStyle w:val="ConsPlusNormal"/>
              <w:jc w:val="both"/>
            </w:pPr>
            <w:r>
              <w:t>ОПК-5. Способен назначать лечение пациентам при заболеваниях и (или) состояниях, контролировать его эффективность и безопасность</w:t>
            </w:r>
          </w:p>
        </w:tc>
      </w:tr>
      <w:tr w:rsidR="004A4A8F">
        <w:tc>
          <w:tcPr>
            <w:tcW w:w="2778" w:type="dxa"/>
            <w:vMerge/>
          </w:tcPr>
          <w:p w:rsidR="004A4A8F" w:rsidRDefault="004A4A8F">
            <w:pPr>
              <w:pStyle w:val="ConsPlusNormal"/>
            </w:pPr>
          </w:p>
        </w:tc>
        <w:tc>
          <w:tcPr>
            <w:tcW w:w="6236" w:type="dxa"/>
          </w:tcPr>
          <w:p w:rsidR="004A4A8F" w:rsidRDefault="004A4A8F">
            <w:pPr>
              <w:pStyle w:val="ConsPlusNormal"/>
              <w:jc w:val="both"/>
            </w:pPr>
            <w:r>
              <w:t>ОПК-6. 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реабилитации инвалидов</w:t>
            </w:r>
          </w:p>
        </w:tc>
      </w:tr>
      <w:tr w:rsidR="004A4A8F">
        <w:tc>
          <w:tcPr>
            <w:tcW w:w="2778" w:type="dxa"/>
            <w:vMerge/>
          </w:tcPr>
          <w:p w:rsidR="004A4A8F" w:rsidRDefault="004A4A8F">
            <w:pPr>
              <w:pStyle w:val="ConsPlusNormal"/>
            </w:pPr>
          </w:p>
        </w:tc>
        <w:tc>
          <w:tcPr>
            <w:tcW w:w="6236" w:type="dxa"/>
          </w:tcPr>
          <w:p w:rsidR="004A4A8F" w:rsidRDefault="004A4A8F">
            <w:pPr>
              <w:pStyle w:val="ConsPlusNormal"/>
              <w:jc w:val="both"/>
            </w:pPr>
            <w:r>
              <w:t>ОПК-7. Способен проводить в отношении пациентов медицинскую экспертизу</w:t>
            </w:r>
          </w:p>
        </w:tc>
      </w:tr>
      <w:tr w:rsidR="004A4A8F">
        <w:tc>
          <w:tcPr>
            <w:tcW w:w="2778" w:type="dxa"/>
            <w:vMerge/>
          </w:tcPr>
          <w:p w:rsidR="004A4A8F" w:rsidRDefault="004A4A8F">
            <w:pPr>
              <w:pStyle w:val="ConsPlusNormal"/>
            </w:pPr>
          </w:p>
        </w:tc>
        <w:tc>
          <w:tcPr>
            <w:tcW w:w="6236" w:type="dxa"/>
          </w:tcPr>
          <w:p w:rsidR="004A4A8F" w:rsidRDefault="004A4A8F">
            <w:pPr>
              <w:pStyle w:val="ConsPlusNormal"/>
              <w:jc w:val="both"/>
            </w:pPr>
            <w:r>
              <w:t>ОПК-8. 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4A4A8F">
        <w:tc>
          <w:tcPr>
            <w:tcW w:w="2778" w:type="dxa"/>
            <w:vMerge/>
          </w:tcPr>
          <w:p w:rsidR="004A4A8F" w:rsidRDefault="004A4A8F">
            <w:pPr>
              <w:pStyle w:val="ConsPlusNormal"/>
            </w:pPr>
          </w:p>
        </w:tc>
        <w:tc>
          <w:tcPr>
            <w:tcW w:w="6236" w:type="dxa"/>
          </w:tcPr>
          <w:p w:rsidR="004A4A8F" w:rsidRDefault="004A4A8F">
            <w:pPr>
              <w:pStyle w:val="ConsPlusNormal"/>
              <w:jc w:val="both"/>
            </w:pPr>
            <w: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4A4A8F">
        <w:tc>
          <w:tcPr>
            <w:tcW w:w="2778" w:type="dxa"/>
            <w:vMerge/>
          </w:tcPr>
          <w:p w:rsidR="004A4A8F" w:rsidRDefault="004A4A8F">
            <w:pPr>
              <w:pStyle w:val="ConsPlusNormal"/>
            </w:pPr>
          </w:p>
        </w:tc>
        <w:tc>
          <w:tcPr>
            <w:tcW w:w="6236" w:type="dxa"/>
          </w:tcPr>
          <w:p w:rsidR="004A4A8F" w:rsidRDefault="004A4A8F">
            <w:pPr>
              <w:pStyle w:val="ConsPlusNormal"/>
              <w:jc w:val="both"/>
            </w:pPr>
            <w:r>
              <w:t>ОПК-10. Способен участвовать в оказании неотложной медицинской помощи при состояниях, требующих срочного медицинского вмешательства</w:t>
            </w:r>
          </w:p>
        </w:tc>
      </w:tr>
    </w:tbl>
    <w:p w:rsidR="004A4A8F" w:rsidRDefault="004A4A8F">
      <w:pPr>
        <w:pStyle w:val="ConsPlusNormal"/>
      </w:pPr>
    </w:p>
    <w:p w:rsidR="004A4A8F" w:rsidRDefault="004A4A8F">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52">
        <w:r>
          <w:rPr>
            <w:color w:val="0000FF"/>
          </w:rPr>
          <w:t>пункте 1.5</w:t>
        </w:r>
      </w:hyperlink>
      <w:r>
        <w:t xml:space="preserve"> ФГОС ВО).</w:t>
      </w:r>
    </w:p>
    <w:p w:rsidR="004A4A8F" w:rsidRDefault="004A4A8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4A4A8F" w:rsidRDefault="004A4A8F">
      <w:pPr>
        <w:pStyle w:val="ConsPlusNormal"/>
        <w:spacing w:before="220"/>
        <w:ind w:firstLine="540"/>
        <w:jc w:val="both"/>
      </w:pPr>
      <w:r>
        <w:t>--------------------------------</w:t>
      </w:r>
    </w:p>
    <w:p w:rsidR="004A4A8F" w:rsidRDefault="004A4A8F">
      <w:pPr>
        <w:pStyle w:val="ConsPlusNormal"/>
        <w:spacing w:before="220"/>
        <w:ind w:firstLine="540"/>
        <w:jc w:val="both"/>
      </w:pPr>
      <w:r>
        <w:lastRenderedPageBreak/>
        <w:t xml:space="preserve">&lt;9&gt; </w:t>
      </w:r>
      <w:hyperlink r:id="rId27">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4A4A8F" w:rsidRDefault="004A4A8F">
      <w:pPr>
        <w:pStyle w:val="ConsPlusNormal"/>
        <w:ind w:firstLine="540"/>
        <w:jc w:val="both"/>
      </w:pPr>
    </w:p>
    <w:p w:rsidR="004A4A8F" w:rsidRDefault="004A4A8F">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4A4A8F" w:rsidRDefault="004A4A8F">
      <w:pPr>
        <w:pStyle w:val="ConsPlusNormal"/>
        <w:spacing w:before="220"/>
        <w:ind w:firstLine="540"/>
        <w:jc w:val="both"/>
      </w:pPr>
      <w:r>
        <w:t>--------------------------------</w:t>
      </w:r>
    </w:p>
    <w:p w:rsidR="004A4A8F" w:rsidRDefault="004A4A8F">
      <w:pPr>
        <w:pStyle w:val="ConsPlusNormal"/>
        <w:spacing w:before="220"/>
        <w:ind w:firstLine="540"/>
        <w:jc w:val="both"/>
      </w:pPr>
      <w:r>
        <w:t xml:space="preserve">&lt;10&gt; </w:t>
      </w:r>
      <w:hyperlink r:id="rId28">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A4A8F" w:rsidRDefault="004A4A8F">
      <w:pPr>
        <w:pStyle w:val="ConsPlusNormal"/>
        <w:ind w:firstLine="540"/>
        <w:jc w:val="both"/>
      </w:pPr>
    </w:p>
    <w:p w:rsidR="004A4A8F" w:rsidRDefault="004A4A8F">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&lt;11&gt; и требований раздела "Требования к образованию и обучению". ОТФ может быть выделена полностью или частично.</w:t>
      </w:r>
    </w:p>
    <w:p w:rsidR="004A4A8F" w:rsidRDefault="004A4A8F">
      <w:pPr>
        <w:pStyle w:val="ConsPlusNormal"/>
        <w:spacing w:before="220"/>
        <w:ind w:firstLine="540"/>
        <w:jc w:val="both"/>
      </w:pPr>
      <w:r>
        <w:t>--------------------------------</w:t>
      </w:r>
    </w:p>
    <w:p w:rsidR="004A4A8F" w:rsidRDefault="004A4A8F">
      <w:pPr>
        <w:pStyle w:val="ConsPlusNormal"/>
        <w:spacing w:before="220"/>
        <w:ind w:firstLine="540"/>
        <w:jc w:val="both"/>
      </w:pPr>
      <w:r>
        <w:t xml:space="preserve">&lt;11&gt; </w:t>
      </w:r>
      <w:hyperlink r:id="rId29">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4A4A8F" w:rsidRDefault="004A4A8F">
      <w:pPr>
        <w:pStyle w:val="ConsPlusNormal"/>
        <w:ind w:firstLine="540"/>
        <w:jc w:val="both"/>
      </w:pPr>
    </w:p>
    <w:p w:rsidR="004A4A8F" w:rsidRDefault="004A4A8F">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4A4A8F" w:rsidRDefault="004A4A8F">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80">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88">
        <w:r>
          <w:rPr>
            <w:color w:val="0000FF"/>
          </w:rPr>
          <w:t>пунктом 1.13</w:t>
        </w:r>
      </w:hyperlink>
      <w:r>
        <w:t xml:space="preserve"> ФГОС ВО.</w:t>
      </w:r>
    </w:p>
    <w:p w:rsidR="004A4A8F" w:rsidRDefault="004A4A8F">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4A4A8F" w:rsidRDefault="004A4A8F">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p w:rsidR="004A4A8F" w:rsidRDefault="004A4A8F">
      <w:pPr>
        <w:pStyle w:val="ConsPlusNormal"/>
        <w:spacing w:before="220"/>
        <w:ind w:firstLine="540"/>
        <w:jc w:val="both"/>
      </w:pPr>
      <w:r>
        <w:lastRenderedPageBreak/>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ординатуры.</w:t>
      </w:r>
    </w:p>
    <w:p w:rsidR="004A4A8F" w:rsidRDefault="004A4A8F">
      <w:pPr>
        <w:pStyle w:val="ConsPlusNormal"/>
        <w:ind w:firstLine="540"/>
        <w:jc w:val="both"/>
      </w:pPr>
    </w:p>
    <w:p w:rsidR="004A4A8F" w:rsidRDefault="004A4A8F">
      <w:pPr>
        <w:pStyle w:val="ConsPlusTitle"/>
        <w:jc w:val="center"/>
        <w:outlineLvl w:val="1"/>
      </w:pPr>
      <w:r>
        <w:t>IV. Требования к условиям реализации программы ординатуры</w:t>
      </w:r>
    </w:p>
    <w:p w:rsidR="004A4A8F" w:rsidRDefault="004A4A8F">
      <w:pPr>
        <w:pStyle w:val="ConsPlusNormal"/>
        <w:ind w:firstLine="540"/>
        <w:jc w:val="both"/>
      </w:pPr>
    </w:p>
    <w:p w:rsidR="004A4A8F" w:rsidRDefault="004A4A8F">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4A4A8F" w:rsidRDefault="004A4A8F">
      <w:pPr>
        <w:pStyle w:val="ConsPlusNormal"/>
        <w:ind w:firstLine="540"/>
        <w:jc w:val="both"/>
      </w:pPr>
    </w:p>
    <w:p w:rsidR="004A4A8F" w:rsidRDefault="004A4A8F">
      <w:pPr>
        <w:pStyle w:val="ConsPlusTitle"/>
        <w:ind w:firstLine="540"/>
        <w:jc w:val="both"/>
        <w:outlineLvl w:val="2"/>
      </w:pPr>
      <w:r>
        <w:t>4.2. Общесистемные требования к реализации программы ординатуры.</w:t>
      </w:r>
    </w:p>
    <w:p w:rsidR="004A4A8F" w:rsidRDefault="004A4A8F">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112">
        <w:r>
          <w:rPr>
            <w:color w:val="0000FF"/>
          </w:rPr>
          <w:t>Блоку 1</w:t>
        </w:r>
      </w:hyperlink>
      <w:r>
        <w:t xml:space="preserve"> "Дисциплины (модули)" и </w:t>
      </w:r>
      <w:hyperlink w:anchor="P118">
        <w:r>
          <w:rPr>
            <w:color w:val="0000FF"/>
          </w:rPr>
          <w:t>Блоку 3</w:t>
        </w:r>
      </w:hyperlink>
      <w:r>
        <w:t xml:space="preserve"> "Государственная итоговая аттестация" в соответствии с учебным планом.</w:t>
      </w:r>
    </w:p>
    <w:p w:rsidR="004A4A8F" w:rsidRDefault="004A4A8F">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4A4A8F" w:rsidRDefault="004A4A8F">
      <w:pPr>
        <w:pStyle w:val="ConsPlusNormal"/>
        <w:spacing w:before="220"/>
        <w:ind w:firstLine="540"/>
        <w:jc w:val="both"/>
      </w:pPr>
      <w:r>
        <w:t>Электронная информационно-образовательная среда Организации должна обеспечивать:</w:t>
      </w:r>
    </w:p>
    <w:p w:rsidR="004A4A8F" w:rsidRDefault="004A4A8F">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4A4A8F" w:rsidRDefault="004A4A8F">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4A4A8F" w:rsidRDefault="004A4A8F">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4A4A8F" w:rsidRDefault="004A4A8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4A4A8F" w:rsidRDefault="004A4A8F">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4A8F" w:rsidRDefault="004A4A8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4A4A8F" w:rsidRDefault="004A4A8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4A4A8F" w:rsidRDefault="004A4A8F">
      <w:pPr>
        <w:pStyle w:val="ConsPlusNormal"/>
        <w:spacing w:before="220"/>
        <w:ind w:firstLine="540"/>
        <w:jc w:val="both"/>
      </w:pPr>
      <w:r>
        <w:lastRenderedPageBreak/>
        <w:t>--------------------------------</w:t>
      </w:r>
    </w:p>
    <w:p w:rsidR="004A4A8F" w:rsidRDefault="004A4A8F">
      <w:pPr>
        <w:pStyle w:val="ConsPlusNormal"/>
        <w:spacing w:before="220"/>
        <w:ind w:firstLine="540"/>
        <w:jc w:val="both"/>
      </w:pPr>
      <w:r>
        <w:t xml:space="preserve">&lt;12&gt; Федеральный </w:t>
      </w:r>
      <w:hyperlink r:id="rId30">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27, ст. 5183), Федеральный </w:t>
      </w:r>
      <w:hyperlink r:id="rId31">
        <w:r>
          <w:rPr>
            <w:color w:val="0000FF"/>
          </w:rPr>
          <w:t>закон</w:t>
        </w:r>
      </w:hyperlink>
      <w:r>
        <w:t xml:space="preserve"> от 27 июля 2006 г. N 152-ФЗ "О персональных данных" (Собрание законодательства Российской Федерации, 2006, N 31, ст. 3451; 2021, N 27, ст. 5159).</w:t>
      </w:r>
    </w:p>
    <w:p w:rsidR="004A4A8F" w:rsidRDefault="004A4A8F">
      <w:pPr>
        <w:pStyle w:val="ConsPlusNormal"/>
        <w:ind w:firstLine="540"/>
        <w:jc w:val="both"/>
      </w:pPr>
    </w:p>
    <w:p w:rsidR="004A4A8F" w:rsidRDefault="004A4A8F">
      <w:pPr>
        <w:pStyle w:val="ConsPlusNormal"/>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4A4A8F" w:rsidRDefault="004A4A8F">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4A4A8F" w:rsidRDefault="004A4A8F">
      <w:pPr>
        <w:pStyle w:val="ConsPlusNormal"/>
        <w:ind w:firstLine="540"/>
        <w:jc w:val="both"/>
      </w:pPr>
    </w:p>
    <w:p w:rsidR="004A4A8F" w:rsidRDefault="004A4A8F">
      <w:pPr>
        <w:pStyle w:val="ConsPlusTitle"/>
        <w:ind w:firstLine="540"/>
        <w:jc w:val="both"/>
        <w:outlineLvl w:val="2"/>
      </w:pPr>
      <w:r>
        <w:t>4.3. Требования к материально-техническому и учебно-методическому обеспечению программы ординатуры.</w:t>
      </w:r>
    </w:p>
    <w:p w:rsidR="004A4A8F" w:rsidRDefault="004A4A8F">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4A4A8F" w:rsidRDefault="004A4A8F">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4A4A8F" w:rsidRDefault="004A4A8F">
      <w:pPr>
        <w:pStyle w:val="ConsPlusNormal"/>
        <w:spacing w:before="220"/>
        <w:ind w:firstLine="540"/>
        <w:jc w:val="both"/>
      </w:pPr>
      <w:r>
        <w:t>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4A4A8F" w:rsidRDefault="004A4A8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4A4A8F" w:rsidRDefault="004A4A8F">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4A4A8F" w:rsidRDefault="004A4A8F">
      <w:pPr>
        <w:pStyle w:val="ConsPlusNormal"/>
        <w:spacing w:before="220"/>
        <w:ind w:firstLine="540"/>
        <w:jc w:val="both"/>
      </w:pPr>
      <w:r>
        <w:t xml:space="preserve">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w:t>
      </w:r>
      <w:r>
        <w:lastRenderedPageBreak/>
        <w:t>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4A4A8F" w:rsidRDefault="004A4A8F">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4A4A8F" w:rsidRDefault="004A4A8F">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4A4A8F" w:rsidRDefault="004A4A8F">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4A4A8F" w:rsidRDefault="004A4A8F">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4A4A8F" w:rsidRDefault="004A4A8F">
      <w:pPr>
        <w:pStyle w:val="ConsPlusNormal"/>
        <w:ind w:firstLine="540"/>
        <w:jc w:val="both"/>
      </w:pPr>
    </w:p>
    <w:p w:rsidR="004A4A8F" w:rsidRDefault="004A4A8F">
      <w:pPr>
        <w:pStyle w:val="ConsPlusTitle"/>
        <w:ind w:firstLine="540"/>
        <w:jc w:val="both"/>
        <w:outlineLvl w:val="2"/>
      </w:pPr>
      <w:r>
        <w:t>4.4. Требования к кадровым условиям реализации программы ординатуры.</w:t>
      </w:r>
    </w:p>
    <w:p w:rsidR="004A4A8F" w:rsidRDefault="004A4A8F">
      <w:pPr>
        <w:pStyle w:val="ConsPlusNormal"/>
        <w:spacing w:before="220"/>
        <w:ind w:firstLine="540"/>
        <w:jc w:val="both"/>
      </w:pPr>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2">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&lt;13&gt;.</w:t>
      </w:r>
    </w:p>
    <w:p w:rsidR="004A4A8F" w:rsidRDefault="004A4A8F">
      <w:pPr>
        <w:pStyle w:val="ConsPlusNormal"/>
        <w:spacing w:before="220"/>
        <w:ind w:firstLine="540"/>
        <w:jc w:val="both"/>
      </w:pPr>
      <w:r>
        <w:t>--------------------------------</w:t>
      </w:r>
    </w:p>
    <w:p w:rsidR="004A4A8F" w:rsidRDefault="004A4A8F">
      <w:pPr>
        <w:pStyle w:val="ConsPlusNormal"/>
        <w:spacing w:before="220"/>
        <w:ind w:firstLine="540"/>
        <w:jc w:val="both"/>
      </w:pPr>
      <w:r>
        <w:t xml:space="preserve">&lt;13&gt; </w:t>
      </w:r>
      <w:hyperlink r:id="rId33">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4A4A8F" w:rsidRDefault="004A4A8F">
      <w:pPr>
        <w:pStyle w:val="ConsPlusNormal"/>
        <w:jc w:val="both"/>
      </w:pPr>
    </w:p>
    <w:p w:rsidR="004A4A8F" w:rsidRDefault="004A4A8F">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A4A8F" w:rsidRDefault="004A4A8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4A4A8F" w:rsidRDefault="004A4A8F">
      <w:pPr>
        <w:pStyle w:val="ConsPlusNormal"/>
        <w:spacing w:before="220"/>
        <w:ind w:firstLine="540"/>
        <w:jc w:val="both"/>
      </w:pPr>
      <w:r>
        <w:lastRenderedPageBreak/>
        <w:t>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4A4A8F" w:rsidRDefault="004A4A8F">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4A4A8F" w:rsidRDefault="004A4A8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4A4A8F" w:rsidRDefault="004A4A8F">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4A4A8F" w:rsidRDefault="004A4A8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4A4A8F" w:rsidRDefault="004A4A8F">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4A4A8F" w:rsidRDefault="004A4A8F">
      <w:pPr>
        <w:pStyle w:val="ConsPlusNormal"/>
        <w:spacing w:before="220"/>
        <w:ind w:firstLine="540"/>
        <w:jc w:val="both"/>
      </w:pPr>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4A4A8F" w:rsidRDefault="004A4A8F">
      <w:pPr>
        <w:pStyle w:val="ConsPlusNormal"/>
        <w:ind w:firstLine="540"/>
        <w:jc w:val="both"/>
      </w:pPr>
    </w:p>
    <w:p w:rsidR="004A4A8F" w:rsidRDefault="004A4A8F">
      <w:pPr>
        <w:pStyle w:val="ConsPlusTitle"/>
        <w:ind w:firstLine="540"/>
        <w:jc w:val="both"/>
        <w:outlineLvl w:val="2"/>
      </w:pPr>
      <w:r>
        <w:t>4.5. Требования к финансовым условиям реализации программы ординатуры.</w:t>
      </w:r>
    </w:p>
    <w:p w:rsidR="004A4A8F" w:rsidRDefault="004A4A8F">
      <w:pPr>
        <w:pStyle w:val="ConsPlusNormal"/>
        <w:spacing w:before="220"/>
        <w:ind w:firstLine="540"/>
        <w:jc w:val="both"/>
      </w:pPr>
      <w:r>
        <w:lastRenderedPageBreak/>
        <w:t>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4A4A8F" w:rsidRDefault="004A4A8F">
      <w:pPr>
        <w:pStyle w:val="ConsPlusNormal"/>
        <w:spacing w:before="220"/>
        <w:ind w:firstLine="540"/>
        <w:jc w:val="both"/>
      </w:pPr>
      <w:r>
        <w:t>--------------------------------</w:t>
      </w:r>
    </w:p>
    <w:p w:rsidR="004A4A8F" w:rsidRDefault="004A4A8F">
      <w:pPr>
        <w:pStyle w:val="ConsPlusNormal"/>
        <w:spacing w:before="220"/>
        <w:ind w:firstLine="540"/>
        <w:jc w:val="both"/>
      </w:pPr>
      <w:r>
        <w:t xml:space="preserve">&lt;14&gt; </w:t>
      </w:r>
      <w:hyperlink r:id="rId34">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4A4A8F" w:rsidRDefault="004A4A8F">
      <w:pPr>
        <w:pStyle w:val="ConsPlusNormal"/>
        <w:ind w:firstLine="540"/>
        <w:jc w:val="both"/>
      </w:pPr>
    </w:p>
    <w:p w:rsidR="004A4A8F" w:rsidRDefault="004A4A8F">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4A4A8F" w:rsidRDefault="004A4A8F">
      <w:pPr>
        <w:pStyle w:val="ConsPlusNormal"/>
        <w:ind w:firstLine="540"/>
        <w:jc w:val="both"/>
      </w:pPr>
    </w:p>
    <w:p w:rsidR="004A4A8F" w:rsidRDefault="004A4A8F">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ординатуры.</w:t>
      </w:r>
    </w:p>
    <w:p w:rsidR="004A4A8F" w:rsidRDefault="004A4A8F">
      <w:pPr>
        <w:pStyle w:val="ConsPlusNormal"/>
        <w:spacing w:before="220"/>
        <w:ind w:firstLine="540"/>
        <w:jc w:val="both"/>
      </w:pPr>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4A4A8F" w:rsidRDefault="004A4A8F">
      <w:pPr>
        <w:pStyle w:val="ConsPlusNormal"/>
        <w:spacing w:before="220"/>
        <w:ind w:firstLine="540"/>
        <w:jc w:val="both"/>
      </w:pPr>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4A4A8F" w:rsidRDefault="004A4A8F">
      <w:pPr>
        <w:pStyle w:val="ConsPlusNormal"/>
        <w:spacing w:before="220"/>
        <w:ind w:firstLine="540"/>
        <w:jc w:val="both"/>
      </w:pPr>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4A4A8F" w:rsidRDefault="004A4A8F">
      <w:pPr>
        <w:pStyle w:val="ConsPlusNormal"/>
        <w:spacing w:before="220"/>
        <w:ind w:firstLine="540"/>
        <w:jc w:val="both"/>
      </w:pPr>
      <w:r>
        <w:t>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w:t>
      </w:r>
    </w:p>
    <w:p w:rsidR="004A4A8F" w:rsidRDefault="004A4A8F">
      <w:pPr>
        <w:pStyle w:val="ConsPlusNormal"/>
        <w:spacing w:before="220"/>
        <w:ind w:firstLine="540"/>
        <w:jc w:val="both"/>
      </w:pPr>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4A4A8F" w:rsidRDefault="004A4A8F">
      <w:pPr>
        <w:pStyle w:val="ConsPlusNormal"/>
        <w:spacing w:before="220"/>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w:t>
      </w:r>
      <w:r>
        <w:lastRenderedPageBreak/>
        <w:t>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4A4A8F" w:rsidRDefault="004A4A8F">
      <w:pPr>
        <w:pStyle w:val="ConsPlusNormal"/>
        <w:jc w:val="both"/>
      </w:pPr>
    </w:p>
    <w:p w:rsidR="004A4A8F" w:rsidRDefault="004A4A8F">
      <w:pPr>
        <w:pStyle w:val="ConsPlusNormal"/>
        <w:jc w:val="both"/>
      </w:pPr>
    </w:p>
    <w:p w:rsidR="004A4A8F" w:rsidRDefault="004A4A8F">
      <w:pPr>
        <w:pStyle w:val="ConsPlusNormal"/>
        <w:pBdr>
          <w:bottom w:val="single" w:sz="6" w:space="0" w:color="auto"/>
        </w:pBdr>
        <w:spacing w:before="100" w:after="100"/>
        <w:jc w:val="both"/>
        <w:rPr>
          <w:sz w:val="2"/>
          <w:szCs w:val="2"/>
        </w:rPr>
      </w:pPr>
    </w:p>
    <w:p w:rsidR="007A6E87" w:rsidRDefault="007A6E87">
      <w:bookmarkStart w:id="10" w:name="_GoBack"/>
      <w:bookmarkEnd w:id="10"/>
    </w:p>
    <w:sectPr w:rsidR="007A6E87" w:rsidSect="00E31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8F"/>
    <w:rsid w:val="004A4A8F"/>
    <w:rsid w:val="007A6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A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A4A8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A4A8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A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A4A8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A4A8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050CEF810486FEFB40415E92E67CE64824219CDCA7807EB0DDAD6A0FAD1163B3DF781680B1DD7F2E0B390A2BAF09F50CBE8B03A81A62D9n244A" TargetMode="External"/><Relationship Id="rId13" Type="http://schemas.openxmlformats.org/officeDocument/2006/relationships/hyperlink" Target="consultantplus://offline/ref=FC050CEF810486FEFB40415E92E67CE64F29289FDAA5807EB0DDAD6A0FAD1163A1DF201A81B1C378281E6F5B6DnF49A" TargetMode="External"/><Relationship Id="rId18" Type="http://schemas.openxmlformats.org/officeDocument/2006/relationships/hyperlink" Target="consultantplus://offline/ref=FC050CEF810486FEFB40415E92E67CE64F29289FDAA5807EB0DDAD6A0FAD1163B3DF781680B1DF7C250B390A2BAF09F50CBE8B03A81A62D9n244A" TargetMode="External"/><Relationship Id="rId26" Type="http://schemas.openxmlformats.org/officeDocument/2006/relationships/hyperlink" Target="consultantplus://offline/ref=FC050CEF810486FEFB40415E92E67CE64A282C9EDFA3807EB0DDAD6A0FAD1163A1DF201A81B1C378281E6F5B6DnF49A" TargetMode="External"/><Relationship Id="rId3" Type="http://schemas.openxmlformats.org/officeDocument/2006/relationships/settings" Target="settings.xml"/><Relationship Id="rId21" Type="http://schemas.openxmlformats.org/officeDocument/2006/relationships/hyperlink" Target="consultantplus://offline/ref=FC050CEF810486FEFB40415E92E67CE6492C2C98DAA5807EB0DDAD6A0FAD1163B3DF781680B1DD7D2E0B390A2BAF09F50CBE8B03A81A62D9n244A" TargetMode="External"/><Relationship Id="rId34" Type="http://schemas.openxmlformats.org/officeDocument/2006/relationships/hyperlink" Target="consultantplus://offline/ref=FC050CEF810486FEFB40415E92E67CE64F2E2F97D8A1807EB0DDAD6A0FAD1163B3DF781680B1D47C2B0B390A2BAF09F50CBE8B03A81A62D9n244A" TargetMode="External"/><Relationship Id="rId7" Type="http://schemas.openxmlformats.org/officeDocument/2006/relationships/hyperlink" Target="consultantplus://offline/ref=FC050CEF810486FEFB40415E92E67CE64F2E209BDDA7807EB0DDAD6A0FAD1163B3DF781680B1DD7E2D0B390A2BAF09F50CBE8B03A81A62D9n244A" TargetMode="External"/><Relationship Id="rId12" Type="http://schemas.openxmlformats.org/officeDocument/2006/relationships/hyperlink" Target="consultantplus://offline/ref=FC050CEF810486FEFB40415E92E67CE64F29289FDAA5807EB0DDAD6A0FAD1163B3DF781489BA89296855605A6FE404F012A28B05nB45A" TargetMode="External"/><Relationship Id="rId17" Type="http://schemas.openxmlformats.org/officeDocument/2006/relationships/hyperlink" Target="consultantplus://offline/ref=FC050CEF810486FEFB40415E92E67CE64F29289FDAA5807EB0DDAD6A0FAD1163B3DF781581B6D62C7D4438566EFA1AF408BE8907B4n14BA" TargetMode="External"/><Relationship Id="rId25" Type="http://schemas.openxmlformats.org/officeDocument/2006/relationships/hyperlink" Target="consultantplus://offline/ref=FC050CEF810486FEFB40415E92E67CE64A282C9EDFA3807EB0DDAD6A0FAD1163B3DF781680B1DD78250B390A2BAF09F50CBE8B03A81A62D9n244A" TargetMode="External"/><Relationship Id="rId33" Type="http://schemas.openxmlformats.org/officeDocument/2006/relationships/hyperlink" Target="consultantplus://offline/ref=FC050CEF810486FEFB40415E92E67CE6482B2D98D8A2807EB0DDAD6A0FAD1163A1DF201A81B1C378281E6F5B6DnF49A" TargetMode="External"/><Relationship Id="rId2" Type="http://schemas.microsoft.com/office/2007/relationships/stylesWithEffects" Target="stylesWithEffects.xml"/><Relationship Id="rId16" Type="http://schemas.openxmlformats.org/officeDocument/2006/relationships/hyperlink" Target="consultantplus://offline/ref=FC050CEF810486FEFB40415E92E67CE64F29289FDAA5807EB0DDAD6A0FAD1163B3DF781680B0DD70290B390A2BAF09F50CBE8B03A81A62D9n244A" TargetMode="External"/><Relationship Id="rId20" Type="http://schemas.openxmlformats.org/officeDocument/2006/relationships/hyperlink" Target="consultantplus://offline/ref=FC050CEF810486FEFB40415E92E67CE6492C2C98DAA5807EB0DDAD6A0FAD1163B3DF781680B1DD7D2C0B390A2BAF09F50CBE8B03A81A62D9n244A" TargetMode="External"/><Relationship Id="rId29" Type="http://schemas.openxmlformats.org/officeDocument/2006/relationships/hyperlink" Target="consultantplus://offline/ref=FC050CEF810486FEFB40415E92E67CE64A292E96DFA5807EB0DDAD6A0FAD1163A1DF201A81B1C378281E6F5B6DnF49A" TargetMode="External"/><Relationship Id="rId1" Type="http://schemas.openxmlformats.org/officeDocument/2006/relationships/styles" Target="styles.xml"/><Relationship Id="rId6" Type="http://schemas.openxmlformats.org/officeDocument/2006/relationships/hyperlink" Target="consultantplus://offline/ref=FC050CEF810486FEFB40415E92E67CE64F2F209CD0A7807EB0DDAD6A0FAD1163B3DF781680B0D97A280B390A2BAF09F50CBE8B03A81A62D9n244A" TargetMode="External"/><Relationship Id="rId11" Type="http://schemas.openxmlformats.org/officeDocument/2006/relationships/hyperlink" Target="consultantplus://offline/ref=FC050CEF810486FEFB40415E92E67CE64F2C2C99D9A3807EB0DDAD6A0FAD1163B3DF781680B3DD712C0B390A2BAF09F50CBE8B03A81A62D9n244A" TargetMode="External"/><Relationship Id="rId24" Type="http://schemas.openxmlformats.org/officeDocument/2006/relationships/hyperlink" Target="consultantplus://offline/ref=FC050CEF810486FEFB40415E92E67CE64F29289FDAA5807EB0DDAD6A0FAD1163B3DF781280B7D62C7D4438566EFA1AF408BE8907B4n14BA" TargetMode="External"/><Relationship Id="rId32" Type="http://schemas.openxmlformats.org/officeDocument/2006/relationships/hyperlink" Target="consultantplus://offline/ref=FC050CEF810486FEFB40415E92E67CE6482B2D98D8A2807EB0DDAD6A0FAD1163B3DF781680B1DD78250B390A2BAF09F50CBE8B03A81A62D9n244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C050CEF810486FEFB40415E92E67CE64F29289FDAA5807EB0DDAD6A0FAD1163B3DF781680B0DD702C0B390A2BAF09F50CBE8B03A81A62D9n244A" TargetMode="External"/><Relationship Id="rId23" Type="http://schemas.openxmlformats.org/officeDocument/2006/relationships/hyperlink" Target="consultantplus://offline/ref=FC050CEF810486FEFB40415E92E67CE64F29289FDAA5807EB0DDAD6A0FAD1163B3DF781680B0DD702B0B390A2BAF09F50CBE8B03A81A62D9n244A" TargetMode="External"/><Relationship Id="rId28" Type="http://schemas.openxmlformats.org/officeDocument/2006/relationships/hyperlink" Target="consultantplus://offline/ref=FC050CEF810486FEFB40415E92E67CE6492C2C98DAA5807EB0DDAD6A0FAD1163B3DF781680B1DD782A0B390A2BAF09F50CBE8B03A81A62D9n244A" TargetMode="External"/><Relationship Id="rId36" Type="http://schemas.openxmlformats.org/officeDocument/2006/relationships/theme" Target="theme/theme1.xml"/><Relationship Id="rId10" Type="http://schemas.openxmlformats.org/officeDocument/2006/relationships/hyperlink" Target="consultantplus://offline/ref=FC050CEF810486FEFB40415E92E67CE64A2A2897D9A2807EB0DDAD6A0FAD1163B3DF781680B1DD792C0B390A2BAF09F50CBE8B03A81A62D9n244A" TargetMode="External"/><Relationship Id="rId19" Type="http://schemas.openxmlformats.org/officeDocument/2006/relationships/hyperlink" Target="consultantplus://offline/ref=FC050CEF810486FEFB40415E92E67CE6492C2C98DAA5807EB0DDAD6A0FAD1163B3DF781680B1DD7C2B0B390A2BAF09F50CBE8B03A81A62D9n244A" TargetMode="External"/><Relationship Id="rId31" Type="http://schemas.openxmlformats.org/officeDocument/2006/relationships/hyperlink" Target="consultantplus://offline/ref=FC050CEF810486FEFB40415E92E67CE64F2F2A97DFA0807EB0DDAD6A0FAD1163A1DF201A81B1C378281E6F5B6DnF49A" TargetMode="External"/><Relationship Id="rId4" Type="http://schemas.openxmlformats.org/officeDocument/2006/relationships/webSettings" Target="webSettings.xml"/><Relationship Id="rId9" Type="http://schemas.openxmlformats.org/officeDocument/2006/relationships/hyperlink" Target="consultantplus://offline/ref=FC050CEF810486FEFB40415E92E67CE64F2F209CD0A7807EB0DDAD6A0FAD1163B3DF781680B0D97A280B390A2BAF09F50CBE8B03A81A62D9n244A" TargetMode="External"/><Relationship Id="rId14" Type="http://schemas.openxmlformats.org/officeDocument/2006/relationships/hyperlink" Target="consultantplus://offline/ref=FC050CEF810486FEFB40415E92E67CE64F29289FDAA5807EB0DDAD6A0FAD1163B3DF781280B7D62C7D4438566EFA1AF408BE8907B4n14BA" TargetMode="External"/><Relationship Id="rId22" Type="http://schemas.openxmlformats.org/officeDocument/2006/relationships/hyperlink" Target="consultantplus://offline/ref=FC050CEF810486FEFB40415E92E67CE6492C2C98DAA5807EB0DDAD6A0FAD1163B3DF781680B1DD7E2E0B390A2BAF09F50CBE8B03A81A62D9n244A" TargetMode="External"/><Relationship Id="rId27" Type="http://schemas.openxmlformats.org/officeDocument/2006/relationships/hyperlink" Target="consultantplus://offline/ref=FC050CEF810486FEFB40415E92E67CE64F29289FDAA5807EB0DDAD6A0FAD1163B3DF781280B7D62C7D4438566EFA1AF408BE8907B4n14BA" TargetMode="External"/><Relationship Id="rId30" Type="http://schemas.openxmlformats.org/officeDocument/2006/relationships/hyperlink" Target="consultantplus://offline/ref=FC050CEF810486FEFB40415E92E67CE64F2E2E97D8AD807EB0DDAD6A0FAD1163A1DF201A81B1C378281E6F5B6DnF49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6630</Words>
  <Characters>37793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П. Богданова</dc:creator>
  <cp:lastModifiedBy>Елизавета П. Богданова</cp:lastModifiedBy>
  <cp:revision>1</cp:revision>
  <dcterms:created xsi:type="dcterms:W3CDTF">2023-04-10T00:56:00Z</dcterms:created>
  <dcterms:modified xsi:type="dcterms:W3CDTF">2023-04-10T00:56:00Z</dcterms:modified>
</cp:coreProperties>
</file>