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EA" w:rsidRDefault="00A41E93">
      <w:pPr>
        <w:rPr>
          <w:rFonts w:ascii="Times New Roman" w:hAnsi="Times New Roman" w:cs="Times New Roman"/>
          <w:b/>
          <w:sz w:val="28"/>
          <w:szCs w:val="28"/>
        </w:rPr>
      </w:pPr>
      <w:r w:rsidRPr="00A41E93">
        <w:rPr>
          <w:rFonts w:ascii="Times New Roman" w:hAnsi="Times New Roman" w:cs="Times New Roman"/>
          <w:b/>
          <w:sz w:val="28"/>
          <w:szCs w:val="28"/>
        </w:rPr>
        <w:t>19.04.2018</w:t>
      </w:r>
    </w:p>
    <w:p w:rsidR="00A41E93" w:rsidRDefault="009517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 прохождения практики в КГБУЗ</w:t>
      </w:r>
      <w:r w:rsidR="00A41E93">
        <w:rPr>
          <w:rFonts w:ascii="Times New Roman" w:hAnsi="Times New Roman" w:cs="Times New Roman"/>
          <w:b/>
          <w:sz w:val="28"/>
          <w:szCs w:val="28"/>
        </w:rPr>
        <w:t xml:space="preserve"> ККПАБ в гистологической лаборатории</w:t>
      </w:r>
    </w:p>
    <w:p w:rsidR="00992621" w:rsidRDefault="00DF6E85" w:rsidP="00992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я о</w:t>
      </w:r>
      <w:r w:rsidR="00A41E93" w:rsidRPr="00034B86">
        <w:rPr>
          <w:rFonts w:ascii="Times New Roman" w:hAnsi="Times New Roman" w:cs="Times New Roman"/>
          <w:sz w:val="28"/>
          <w:szCs w:val="28"/>
        </w:rPr>
        <w:t>знакомилась с организаци</w:t>
      </w:r>
      <w:r w:rsidR="00A41E93">
        <w:rPr>
          <w:rFonts w:ascii="Times New Roman" w:hAnsi="Times New Roman" w:cs="Times New Roman"/>
          <w:sz w:val="28"/>
          <w:szCs w:val="28"/>
        </w:rPr>
        <w:t>ей, общими пр</w:t>
      </w:r>
      <w:r w:rsidR="00992621">
        <w:rPr>
          <w:rFonts w:ascii="Times New Roman" w:hAnsi="Times New Roman" w:cs="Times New Roman"/>
          <w:sz w:val="28"/>
          <w:szCs w:val="28"/>
        </w:rPr>
        <w:t>авилами техники безопасности. Далее, я разбирала гистологические кассеты. Используются они для проводки небольшого гистологического материала, представляют собой контейнеры с крышкой и мелкими отверстиями прямоугольной формы, которые препятствуют потере небольшого по объему образца.</w:t>
      </w:r>
    </w:p>
    <w:p w:rsidR="00F439A8" w:rsidRDefault="00F439A8" w:rsidP="009926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00EC6F" wp14:editId="3696BB66">
            <wp:extent cx="5225143" cy="3111335"/>
            <wp:effectExtent l="76200" t="76200" r="128270" b="127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035" cy="31136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41E93" w:rsidRDefault="00A41E93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Default="00F439A8" w:rsidP="00992621">
      <w:pPr>
        <w:rPr>
          <w:rFonts w:ascii="Times New Roman" w:hAnsi="Times New Roman" w:cs="Times New Roman"/>
          <w:b/>
          <w:sz w:val="28"/>
          <w:szCs w:val="28"/>
        </w:rPr>
      </w:pPr>
    </w:p>
    <w:p w:rsidR="00F439A8" w:rsidRPr="00AD302C" w:rsidRDefault="00F439A8" w:rsidP="00F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02C">
        <w:rPr>
          <w:rFonts w:ascii="Times New Roman" w:hAnsi="Times New Roman" w:cs="Times New Roman"/>
          <w:b/>
          <w:sz w:val="32"/>
          <w:szCs w:val="32"/>
        </w:rPr>
        <w:t>Техника безопасности</w:t>
      </w:r>
    </w:p>
    <w:p w:rsidR="00F439A8" w:rsidRPr="00796CFA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Общие положения безопасной работы</w:t>
      </w:r>
      <w:bookmarkStart w:id="0" w:name="_GoBack"/>
      <w:bookmarkEnd w:id="0"/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1. К работе в лаборатории допускаются лица, достигшие 18 летнего возраста, прошедшие медосмотр не имеющие противопоказания по состоянию здоровья, прошедшие инструктаж по технике безопасности, противопожарным мероприятиям и охране труда. В лаборатории следует работать в чистом халате. Нельзя пить воду, принимать пищу, курить.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Тщательно следить за чистотой реактивов и не опускать использованную пипетку в емкость с другим реактивом, а также выливать реактив, взятый для анализов, обратно в емкость.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3. Не следует использовать один и тот же инструмент для отбора различных веществ.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4. Нельзя заглядывать сверху и наклоняться над сосудами с кипящей жидкостью или при смешивании в них каких-либо веществ.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При работе с опасными веществами в лабораторной комнате должно находиться не менее двух сотрудников, один из которых назначается старшим.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6. Разрешается работать только на исправных электроприборах и оборудовании.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7. После окончания аналитических работ необходимо выключить воду, газ, электроприборы.</w:t>
      </w:r>
    </w:p>
    <w:p w:rsidR="00F439A8" w:rsidRPr="00796CFA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эксплуатации электроустановок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1. К оперативному обслуживанию электроустановок допускаются лица, прошедшие обучение и проверку знаний с выдачей специального удостоверения.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Установки напряжением выше 1000В обслуживаются только специально обученным персоналом.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3. При эксплуатации электронагревательных приборов необходимо соблюдать правила противопожарной безопасности.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lastRenderedPageBreak/>
        <w:t xml:space="preserve">4. Питание переносных </w:t>
      </w:r>
      <w:proofErr w:type="spellStart"/>
      <w:r w:rsidRPr="00F439A8">
        <w:rPr>
          <w:color w:val="222222"/>
          <w:sz w:val="28"/>
          <w:szCs w:val="28"/>
        </w:rPr>
        <w:t>электроприемников</w:t>
      </w:r>
      <w:proofErr w:type="spellEnd"/>
      <w:r w:rsidRPr="00F439A8">
        <w:rPr>
          <w:color w:val="222222"/>
          <w:sz w:val="28"/>
          <w:szCs w:val="28"/>
        </w:rPr>
        <w:t xml:space="preserve"> разрешается только через трансформатор, подключение к автотрансформатору запрещается. Перед началом работы с электроинструментом нужно убедиться в его исправности.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Для зашиты от поражения электротоком необходимо пользоваться защитными диэлектрическими средствами.</w:t>
      </w:r>
    </w:p>
    <w:p w:rsidR="00F439A8" w:rsidRPr="00796CFA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мытье химической посуды.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Мыть посуду следует сразу после ее использования, не откладывая на следующий день.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выборе способа очистки необходимо исходить из природы загрязнения их растворимости в воде или водных растворах, в органических растворах, способности окисляться.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работе с ершом нужно следить за тем, чтобы нижним концом его не проткнуть дно или не разбить стенки сосуда.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При мытье обязательно надевать резиновые перчатки, а в случае использования агрессивных жидкостей, особенно хромовой смеси, концентрированных щелочей и т.п. - защитные очки или маску.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Желательно, чтобы очистка посуды осуществлялась непосредственно работающим с ней сотрудником. Если свойства загрязнения лаборанту неизвестны, перед мытьем посуды он должен получить подробные сведения от сотрудника, работавшего с этой посудой.</w:t>
      </w:r>
    </w:p>
    <w:p w:rsidR="00F439A8" w:rsidRPr="00796CFA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 xml:space="preserve">Чистой считают такую стеклянную посуду, на стенках которой не остается отдельных капель, а после стекания воды видна ее тончайшая равномерная пленка. Чистую посуду сушат в </w:t>
      </w:r>
      <w:r w:rsidRPr="00796CFA">
        <w:rPr>
          <w:color w:val="222222"/>
          <w:sz w:val="28"/>
          <w:szCs w:val="28"/>
        </w:rPr>
        <w:t>сушильном шкафу при температуре 80-100°С.</w:t>
      </w:r>
    </w:p>
    <w:p w:rsidR="00F439A8" w:rsidRPr="00796CFA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796CFA">
        <w:rPr>
          <w:color w:val="222222"/>
          <w:sz w:val="28"/>
          <w:szCs w:val="28"/>
        </w:rPr>
        <w:t>Техника безопасности при работе с едкими веществами (кислоты, щелочи)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1. Все химические реактивы должны храниться в соответствующей упаковке и иметь этикетки с ясным обозначением содержимого.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2. Растворы щелочей и концентрированных кислот должны храниться в помещении лаборатории в небольших количествах, в толстостенной стеклянной таре объемом 1-2 л под тягой.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lastRenderedPageBreak/>
        <w:t>3. Переливание концентрированных кислот и щелочей в рабочих помещениях производится только в вытяжном шкафу.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4. Для переноса малых количеств кислот и щелочей следует использовать пипетки с резиновыми грушами.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5. Нейтрализацию проводить только после разбавления.</w:t>
      </w:r>
    </w:p>
    <w:p w:rsidR="00F439A8" w:rsidRP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6. При приготовлении растворов кислот кислоту вливают в воду при охлаждении, а не наоборот, так как при этом происходит значительное выделение тепла, что может привести к растрескиванию стеклянной посуды и «выбрасыванию» брызг кислоты.</w:t>
      </w:r>
    </w:p>
    <w:p w:rsidR="00F439A8" w:rsidRDefault="00F439A8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F439A8">
        <w:rPr>
          <w:color w:val="222222"/>
          <w:sz w:val="28"/>
          <w:szCs w:val="28"/>
        </w:rPr>
        <w:t>7. Пролитые на стол (пол) концентрированные кислоты и щелочи немедленно засыпают песком, нейтрализуют мелом или содой до прекращения вскипания и лишь после этого проводят уборку.</w:t>
      </w:r>
    </w:p>
    <w:p w:rsidR="00796CFA" w:rsidRDefault="00796CFA" w:rsidP="00F439A8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796CFA" w:rsidRDefault="00796CFA" w:rsidP="00796CFA">
      <w:pPr>
        <w:pStyle w:val="a3"/>
        <w:shd w:val="clear" w:color="auto" w:fill="FEFEFE"/>
        <w:spacing w:before="300" w:beforeAutospacing="0" w:after="300" w:afterAutospacing="0"/>
        <w:ind w:left="300" w:right="900"/>
        <w:jc w:val="right"/>
        <w:rPr>
          <w:color w:val="222222"/>
          <w:sz w:val="28"/>
          <w:szCs w:val="28"/>
        </w:rPr>
      </w:pPr>
    </w:p>
    <w:p w:rsidR="00796CFA" w:rsidRPr="00F439A8" w:rsidRDefault="00796CFA" w:rsidP="00796CFA">
      <w:pPr>
        <w:pStyle w:val="a3"/>
        <w:shd w:val="clear" w:color="auto" w:fill="FEFEFE"/>
        <w:spacing w:before="300" w:beforeAutospacing="0" w:after="300" w:afterAutospacing="0"/>
        <w:ind w:left="300" w:right="900"/>
        <w:jc w:val="righ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Подпись_____________</w:t>
      </w:r>
    </w:p>
    <w:p w:rsidR="00F439A8" w:rsidRPr="00F439A8" w:rsidRDefault="00F439A8" w:rsidP="00F439A8">
      <w:pPr>
        <w:rPr>
          <w:rFonts w:ascii="Times New Roman" w:hAnsi="Times New Roman" w:cs="Times New Roman"/>
          <w:sz w:val="28"/>
          <w:szCs w:val="28"/>
        </w:rPr>
      </w:pPr>
    </w:p>
    <w:sectPr w:rsidR="00F439A8" w:rsidRPr="00F4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93"/>
    <w:rsid w:val="002857EA"/>
    <w:rsid w:val="0064047C"/>
    <w:rsid w:val="00796CFA"/>
    <w:rsid w:val="00951707"/>
    <w:rsid w:val="00992621"/>
    <w:rsid w:val="00A41E93"/>
    <w:rsid w:val="00AD302C"/>
    <w:rsid w:val="00D53503"/>
    <w:rsid w:val="00DF6E85"/>
    <w:rsid w:val="00F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4C6E-2F5E-4169-85E2-16CADB7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Янчук</dc:creator>
  <cp:keywords/>
  <dc:description/>
  <cp:lastModifiedBy>Алёна Янчук</cp:lastModifiedBy>
  <cp:revision>9</cp:revision>
  <dcterms:created xsi:type="dcterms:W3CDTF">2018-04-19T09:16:00Z</dcterms:created>
  <dcterms:modified xsi:type="dcterms:W3CDTF">2018-05-07T07:04:00Z</dcterms:modified>
</cp:coreProperties>
</file>